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30A3" w:rsidRPr="005E0EDF" w:rsidRDefault="003E30A3" w:rsidP="003E30A3">
      <w:pPr>
        <w:shd w:val="clear" w:color="auto" w:fill="FFFFFF"/>
        <w:spacing w:after="0" w:line="270" w:lineRule="atLeast"/>
        <w:jc w:val="center"/>
        <w:rPr>
          <w:rFonts w:ascii="Times New Roman" w:eastAsia="Times New Roman" w:hAnsi="Times New Roman" w:cs="Times New Roman"/>
          <w:b/>
          <w:sz w:val="36"/>
          <w:szCs w:val="36"/>
          <w:lang w:eastAsia="ru-RU"/>
        </w:rPr>
      </w:pPr>
      <w:r w:rsidRPr="005E0EDF">
        <w:rPr>
          <w:rFonts w:ascii="Times New Roman" w:eastAsia="Times New Roman" w:hAnsi="Times New Roman" w:cs="Times New Roman"/>
          <w:b/>
          <w:sz w:val="36"/>
          <w:szCs w:val="36"/>
          <w:lang w:eastAsia="ru-RU"/>
        </w:rPr>
        <w:t>Практическая работа №1</w:t>
      </w:r>
    </w:p>
    <w:p w:rsidR="003E30A3" w:rsidRPr="005E0EDF" w:rsidRDefault="003E30A3" w:rsidP="003E30A3">
      <w:pPr>
        <w:shd w:val="clear" w:color="auto" w:fill="FFFFFF"/>
        <w:spacing w:before="168" w:after="0" w:line="240" w:lineRule="auto"/>
        <w:jc w:val="both"/>
        <w:rPr>
          <w:b/>
          <w:bCs/>
        </w:rPr>
      </w:pPr>
      <w:r w:rsidRPr="005E0EDF">
        <w:rPr>
          <w:rFonts w:ascii="Times New Roman" w:eastAsia="Times New Roman" w:hAnsi="Times New Roman" w:cs="Times New Roman"/>
          <w:b/>
          <w:sz w:val="28"/>
          <w:szCs w:val="28"/>
          <w:lang w:eastAsia="ru-RU"/>
        </w:rPr>
        <w:t>Тема: Определить точность размеров деталей.</w:t>
      </w:r>
    </w:p>
    <w:p w:rsidR="003E30A3" w:rsidRDefault="003E30A3" w:rsidP="001629B0">
      <w:pPr>
        <w:shd w:val="clear" w:color="auto" w:fill="FFFFFF"/>
        <w:spacing w:before="168" w:after="0" w:line="240" w:lineRule="auto"/>
        <w:jc w:val="both"/>
        <w:rPr>
          <w:rFonts w:ascii="Times New Roman" w:hAnsi="Times New Roman" w:cs="Times New Roman"/>
          <w:b/>
          <w:bCs/>
          <w:i/>
          <w:iCs/>
          <w:sz w:val="28"/>
          <w:szCs w:val="28"/>
        </w:rPr>
      </w:pPr>
      <w:r w:rsidRPr="003E30A3">
        <w:rPr>
          <w:rFonts w:ascii="Times New Roman" w:hAnsi="Times New Roman" w:cs="Times New Roman"/>
          <w:b/>
          <w:sz w:val="28"/>
          <w:szCs w:val="28"/>
        </w:rPr>
        <w:t>Цель работы:</w:t>
      </w:r>
      <w:r>
        <w:rPr>
          <w:rFonts w:ascii="Times New Roman" w:hAnsi="Times New Roman" w:cs="Times New Roman"/>
          <w:sz w:val="28"/>
          <w:szCs w:val="28"/>
        </w:rPr>
        <w:t xml:space="preserve"> </w:t>
      </w:r>
      <w:r w:rsidRPr="003E30A3">
        <w:rPr>
          <w:rFonts w:ascii="Times New Roman" w:hAnsi="Times New Roman" w:cs="Times New Roman"/>
          <w:sz w:val="28"/>
          <w:szCs w:val="28"/>
        </w:rPr>
        <w:t>Исследовать точность обработки деталей расчетно-аналитическим путем или путем построения кривой распределения размеров или кривой отклонении от правильной геометрической формы.</w:t>
      </w:r>
      <w:r w:rsidRPr="003E30A3">
        <w:rPr>
          <w:rFonts w:ascii="Times New Roman" w:hAnsi="Times New Roman" w:cs="Times New Roman"/>
          <w:sz w:val="28"/>
          <w:szCs w:val="28"/>
        </w:rPr>
        <w:br/>
      </w:r>
      <w:r w:rsidRPr="003E30A3">
        <w:rPr>
          <w:rFonts w:ascii="Times New Roman" w:hAnsi="Times New Roman" w:cs="Times New Roman"/>
          <w:sz w:val="28"/>
          <w:szCs w:val="28"/>
        </w:rPr>
        <w:br/>
      </w:r>
      <w:r w:rsidRPr="003E30A3">
        <w:rPr>
          <w:rFonts w:ascii="Times New Roman" w:hAnsi="Times New Roman" w:cs="Times New Roman"/>
          <w:b/>
          <w:bCs/>
          <w:iCs/>
          <w:sz w:val="28"/>
          <w:szCs w:val="28"/>
        </w:rPr>
        <w:t>Принадлежности:</w:t>
      </w:r>
      <w:r w:rsidRPr="003E30A3">
        <w:rPr>
          <w:rFonts w:ascii="Times New Roman" w:hAnsi="Times New Roman" w:cs="Times New Roman"/>
          <w:b/>
          <w:bCs/>
          <w:i/>
          <w:iCs/>
          <w:sz w:val="28"/>
          <w:szCs w:val="28"/>
        </w:rPr>
        <w:t xml:space="preserve"> </w:t>
      </w:r>
    </w:p>
    <w:p w:rsidR="003E30A3" w:rsidRDefault="003E30A3" w:rsidP="001629B0">
      <w:pPr>
        <w:shd w:val="clear" w:color="auto" w:fill="FFFFFF"/>
        <w:spacing w:before="168" w:after="0" w:line="240" w:lineRule="auto"/>
        <w:jc w:val="both"/>
        <w:rPr>
          <w:rFonts w:ascii="Times New Roman" w:hAnsi="Times New Roman" w:cs="Times New Roman"/>
          <w:bCs/>
          <w:iCs/>
          <w:sz w:val="28"/>
          <w:szCs w:val="28"/>
        </w:rPr>
      </w:pPr>
      <w:r>
        <w:rPr>
          <w:rFonts w:ascii="Times New Roman" w:hAnsi="Times New Roman" w:cs="Times New Roman"/>
          <w:bCs/>
          <w:iCs/>
          <w:sz w:val="28"/>
          <w:szCs w:val="28"/>
        </w:rPr>
        <w:t>Партия деталей</w:t>
      </w:r>
    </w:p>
    <w:p w:rsidR="003E30A3" w:rsidRDefault="003E30A3" w:rsidP="001629B0">
      <w:pPr>
        <w:shd w:val="clear" w:color="auto" w:fill="FFFFFF"/>
        <w:spacing w:before="168" w:after="0" w:line="240" w:lineRule="auto"/>
        <w:jc w:val="both"/>
        <w:rPr>
          <w:rFonts w:ascii="Times New Roman" w:hAnsi="Times New Roman" w:cs="Times New Roman"/>
          <w:bCs/>
          <w:iCs/>
          <w:sz w:val="28"/>
          <w:szCs w:val="28"/>
        </w:rPr>
      </w:pPr>
      <w:r>
        <w:rPr>
          <w:rFonts w:ascii="Times New Roman" w:hAnsi="Times New Roman" w:cs="Times New Roman"/>
          <w:bCs/>
          <w:iCs/>
          <w:sz w:val="28"/>
          <w:szCs w:val="28"/>
        </w:rPr>
        <w:t>Микрометр (0-25мм)</w:t>
      </w:r>
    </w:p>
    <w:p w:rsidR="003E30A3" w:rsidRDefault="003E30A3" w:rsidP="001629B0">
      <w:pPr>
        <w:shd w:val="clear" w:color="auto" w:fill="FFFFFF"/>
        <w:spacing w:before="168" w:after="0" w:line="240" w:lineRule="auto"/>
        <w:jc w:val="both"/>
        <w:rPr>
          <w:rFonts w:ascii="Times New Roman" w:hAnsi="Times New Roman" w:cs="Times New Roman"/>
          <w:bCs/>
          <w:iCs/>
          <w:sz w:val="28"/>
          <w:szCs w:val="28"/>
        </w:rPr>
      </w:pPr>
      <w:r>
        <w:rPr>
          <w:rFonts w:ascii="Times New Roman" w:hAnsi="Times New Roman" w:cs="Times New Roman"/>
          <w:bCs/>
          <w:iCs/>
          <w:sz w:val="28"/>
          <w:szCs w:val="28"/>
        </w:rPr>
        <w:t>Штангенциркуль (ШЦ-1)</w:t>
      </w:r>
    </w:p>
    <w:p w:rsidR="003E30A3" w:rsidRDefault="003E30A3" w:rsidP="001629B0">
      <w:pPr>
        <w:shd w:val="clear" w:color="auto" w:fill="FFFFFF"/>
        <w:spacing w:before="168" w:after="0" w:line="240" w:lineRule="auto"/>
        <w:jc w:val="both"/>
        <w:rPr>
          <w:rFonts w:ascii="Times New Roman" w:hAnsi="Times New Roman" w:cs="Times New Roman"/>
          <w:b/>
          <w:bCs/>
          <w:iCs/>
          <w:sz w:val="28"/>
          <w:szCs w:val="28"/>
        </w:rPr>
      </w:pPr>
      <w:r w:rsidRPr="003E30A3">
        <w:rPr>
          <w:rFonts w:ascii="Times New Roman" w:hAnsi="Times New Roman" w:cs="Times New Roman"/>
          <w:b/>
          <w:bCs/>
          <w:iCs/>
          <w:sz w:val="28"/>
          <w:szCs w:val="28"/>
        </w:rPr>
        <w:t>Методическое указание</w:t>
      </w:r>
    </w:p>
    <w:p w:rsidR="003E30A3" w:rsidRDefault="003E30A3" w:rsidP="001629B0">
      <w:pPr>
        <w:shd w:val="clear" w:color="auto" w:fill="FFFFFF"/>
        <w:spacing w:before="168" w:after="0" w:line="240" w:lineRule="auto"/>
        <w:jc w:val="both"/>
        <w:rPr>
          <w:rFonts w:ascii="Times New Roman" w:hAnsi="Times New Roman" w:cs="Times New Roman"/>
          <w:b/>
          <w:bCs/>
          <w:iCs/>
          <w:sz w:val="28"/>
          <w:szCs w:val="28"/>
        </w:rPr>
      </w:pPr>
      <w:r w:rsidRPr="003E30A3">
        <w:rPr>
          <w:rFonts w:ascii="Times New Roman" w:hAnsi="Times New Roman" w:cs="Times New Roman"/>
          <w:sz w:val="28"/>
          <w:szCs w:val="28"/>
        </w:rPr>
        <w:t>В результате действия случайных погрешностей при обработке партии деталей на настроенных станках, действительный размер каж</w:t>
      </w:r>
      <w:r w:rsidRPr="003E30A3">
        <w:rPr>
          <w:rFonts w:ascii="Times New Roman" w:hAnsi="Times New Roman" w:cs="Times New Roman"/>
          <w:sz w:val="28"/>
          <w:szCs w:val="28"/>
        </w:rPr>
        <w:softHyphen/>
        <w:t>дой заготовки представляется случайной величиной и может прини</w:t>
      </w:r>
      <w:r w:rsidRPr="003E30A3">
        <w:rPr>
          <w:rFonts w:ascii="Times New Roman" w:hAnsi="Times New Roman" w:cs="Times New Roman"/>
          <w:sz w:val="28"/>
          <w:szCs w:val="28"/>
        </w:rPr>
        <w:softHyphen/>
        <w:t>мать любое значение в границах определенного интервала.</w:t>
      </w:r>
      <w:r w:rsidRPr="003E30A3">
        <w:rPr>
          <w:rFonts w:ascii="Times New Roman" w:hAnsi="Times New Roman" w:cs="Times New Roman"/>
          <w:sz w:val="28"/>
          <w:szCs w:val="28"/>
        </w:rPr>
        <w:br/>
      </w:r>
      <w:r w:rsidRPr="003E30A3">
        <w:rPr>
          <w:rFonts w:ascii="Times New Roman" w:hAnsi="Times New Roman" w:cs="Times New Roman"/>
          <w:sz w:val="28"/>
          <w:szCs w:val="28"/>
        </w:rPr>
        <w:br/>
        <w:t>Совокупность значений действительных размеров деталей, обработанных при неизменных условиях, расположенных в возрастающем порядке с указанием частоты повторения этих размеров (частостей), называется распределением</w:t>
      </w:r>
      <w:r>
        <w:rPr>
          <w:rFonts w:ascii="Times New Roman" w:hAnsi="Times New Roman" w:cs="Times New Roman"/>
          <w:sz w:val="28"/>
          <w:szCs w:val="28"/>
        </w:rPr>
        <w:t xml:space="preserve"> </w:t>
      </w:r>
      <w:r w:rsidRPr="003E30A3">
        <w:rPr>
          <w:rFonts w:ascii="Times New Roman" w:hAnsi="Times New Roman" w:cs="Times New Roman"/>
          <w:sz w:val="28"/>
          <w:szCs w:val="28"/>
        </w:rPr>
        <w:t>деталей.</w:t>
      </w:r>
      <w:r w:rsidRPr="003E30A3">
        <w:rPr>
          <w:rFonts w:ascii="Times New Roman" w:hAnsi="Times New Roman" w:cs="Times New Roman"/>
          <w:sz w:val="28"/>
          <w:szCs w:val="28"/>
        </w:rPr>
        <w:br/>
        <w:t>Распределение размеров партии детали можно представить в виде таблиц или графиков. На практике действительных размеров деталей разбивают на интервалы иди разряды таким образом, чтобы цена интервала была несколько больше цены деления шкалы измери</w:t>
      </w:r>
      <w:r w:rsidRPr="003E30A3">
        <w:rPr>
          <w:rFonts w:ascii="Times New Roman" w:hAnsi="Times New Roman" w:cs="Times New Roman"/>
          <w:sz w:val="28"/>
          <w:szCs w:val="28"/>
        </w:rPr>
        <w:softHyphen/>
        <w:t>тельного устройства, для компенсации погрешности измерения. Частость в этом случае представляет собой отношение числа деталей, действительные размеры которых попали в данный интервал к общему количеству измеренных заготовок партии.</w:t>
      </w:r>
      <w:r w:rsidRPr="003E30A3">
        <w:rPr>
          <w:rFonts w:ascii="Times New Roman" w:hAnsi="Times New Roman" w:cs="Times New Roman"/>
          <w:sz w:val="28"/>
          <w:szCs w:val="28"/>
        </w:rPr>
        <w:br/>
      </w:r>
      <w:r w:rsidRPr="003E30A3">
        <w:rPr>
          <w:rFonts w:ascii="Times New Roman" w:hAnsi="Times New Roman" w:cs="Times New Roman"/>
          <w:sz w:val="28"/>
          <w:szCs w:val="28"/>
        </w:rPr>
        <w:br/>
        <w:t>Если по оси абсцисс отложить интервала размеров, а по оси ординат соответствующие им частоты или частости, то в результате получится ступенчатая линия, называемая гистограммой распределения. Если же последовательно соединить между собой точки, соответст</w:t>
      </w:r>
      <w:r w:rsidRPr="003E30A3">
        <w:rPr>
          <w:rFonts w:ascii="Times New Roman" w:hAnsi="Times New Roman" w:cs="Times New Roman"/>
          <w:sz w:val="28"/>
          <w:szCs w:val="28"/>
        </w:rPr>
        <w:softHyphen/>
        <w:t>вующие середине каждого интервала, то образуется ломаная кривая, называемая эмпирической кривой распределения или полигон распределения.</w:t>
      </w:r>
      <w:r w:rsidRPr="003E30A3">
        <w:rPr>
          <w:rFonts w:ascii="Times New Roman" w:hAnsi="Times New Roman" w:cs="Times New Roman"/>
          <w:sz w:val="28"/>
          <w:szCs w:val="28"/>
        </w:rPr>
        <w:br/>
      </w:r>
      <w:r w:rsidRPr="003E30A3">
        <w:rPr>
          <w:rFonts w:ascii="Times New Roman" w:hAnsi="Times New Roman" w:cs="Times New Roman"/>
          <w:sz w:val="28"/>
          <w:szCs w:val="28"/>
        </w:rPr>
        <w:br/>
        <w:t xml:space="preserve">При разных условиях обработки заготовок, рассеивания их действительных размеров подчиняется различным математическим законам однако в технологии машиностроения большое практическое значение имеет следующие законы: </w:t>
      </w:r>
      <w:r w:rsidRPr="003E30A3">
        <w:rPr>
          <w:rFonts w:ascii="Times New Roman" w:hAnsi="Times New Roman" w:cs="Times New Roman"/>
          <w:sz w:val="28"/>
          <w:szCs w:val="28"/>
        </w:rPr>
        <w:br/>
      </w:r>
      <w:r w:rsidRPr="003E30A3">
        <w:rPr>
          <w:rFonts w:ascii="Times New Roman" w:hAnsi="Times New Roman" w:cs="Times New Roman"/>
          <w:sz w:val="28"/>
          <w:szCs w:val="28"/>
        </w:rPr>
        <w:br/>
        <w:t>1) Закон нормального распределения (закон Гаусса),</w:t>
      </w:r>
      <w:r w:rsidRPr="003E30A3">
        <w:rPr>
          <w:rFonts w:ascii="Times New Roman" w:hAnsi="Times New Roman" w:cs="Times New Roman"/>
          <w:sz w:val="28"/>
          <w:szCs w:val="28"/>
        </w:rPr>
        <w:br/>
      </w:r>
      <w:r w:rsidRPr="003E30A3">
        <w:rPr>
          <w:rFonts w:ascii="Times New Roman" w:hAnsi="Times New Roman" w:cs="Times New Roman"/>
          <w:sz w:val="28"/>
          <w:szCs w:val="28"/>
        </w:rPr>
        <w:lastRenderedPageBreak/>
        <w:br/>
        <w:t xml:space="preserve">2) Закон эксцентриситета (закон Максвелла), </w:t>
      </w:r>
      <w:r w:rsidRPr="003E30A3">
        <w:rPr>
          <w:rFonts w:ascii="Times New Roman" w:hAnsi="Times New Roman" w:cs="Times New Roman"/>
          <w:sz w:val="28"/>
          <w:szCs w:val="28"/>
        </w:rPr>
        <w:br/>
      </w:r>
      <w:r w:rsidRPr="003E30A3">
        <w:rPr>
          <w:rFonts w:ascii="Times New Roman" w:hAnsi="Times New Roman" w:cs="Times New Roman"/>
          <w:sz w:val="28"/>
          <w:szCs w:val="28"/>
        </w:rPr>
        <w:br/>
        <w:t>3) Закон равной вероятности</w:t>
      </w:r>
      <w:r w:rsidRPr="003E30A3">
        <w:rPr>
          <w:rFonts w:ascii="Times New Roman" w:hAnsi="Times New Roman" w:cs="Times New Roman"/>
          <w:sz w:val="28"/>
          <w:szCs w:val="28"/>
        </w:rPr>
        <w:br/>
      </w:r>
      <w:r w:rsidRPr="003E30A3">
        <w:rPr>
          <w:rFonts w:ascii="Times New Roman" w:hAnsi="Times New Roman" w:cs="Times New Roman"/>
          <w:sz w:val="28"/>
          <w:szCs w:val="28"/>
        </w:rPr>
        <w:br/>
        <w:t>4) Закон Симпсона.</w:t>
      </w:r>
      <w:r w:rsidRPr="003E30A3">
        <w:rPr>
          <w:rFonts w:ascii="Times New Roman" w:hAnsi="Times New Roman" w:cs="Times New Roman"/>
          <w:sz w:val="28"/>
          <w:szCs w:val="28"/>
        </w:rPr>
        <w:br/>
      </w:r>
      <w:r w:rsidRPr="003E30A3">
        <w:rPr>
          <w:rFonts w:ascii="Times New Roman" w:hAnsi="Times New Roman" w:cs="Times New Roman"/>
          <w:sz w:val="28"/>
          <w:szCs w:val="28"/>
        </w:rPr>
        <w:br/>
        <w:t>5) Комбинация вышеперечисленных законов.</w:t>
      </w:r>
      <w:r w:rsidRPr="003E30A3">
        <w:rPr>
          <w:rFonts w:ascii="Times New Roman" w:hAnsi="Times New Roman" w:cs="Times New Roman"/>
          <w:sz w:val="28"/>
          <w:szCs w:val="28"/>
        </w:rPr>
        <w:br/>
      </w:r>
      <w:r w:rsidRPr="003E30A3">
        <w:rPr>
          <w:rFonts w:ascii="Times New Roman" w:hAnsi="Times New Roman" w:cs="Times New Roman"/>
          <w:sz w:val="28"/>
          <w:szCs w:val="28"/>
        </w:rPr>
        <w:br/>
        <w:t>Распределение действительных размеров деталей, обработанных на настроенных станках, очень часто подчиняются закону нормального распределения. Теоретическое объяснение этому положению дает центральная предельная теорема вероятности – теорема Ляпунова. Уравнение кривой нормального распределения имеет вид: показанный на рис.</w:t>
      </w:r>
      <w:r>
        <w:rPr>
          <w:rFonts w:ascii="Times New Roman" w:hAnsi="Times New Roman" w:cs="Times New Roman"/>
          <w:sz w:val="28"/>
          <w:szCs w:val="28"/>
        </w:rPr>
        <w:t xml:space="preserve">1 </w:t>
      </w:r>
      <w:r w:rsidRPr="003E30A3">
        <w:rPr>
          <w:rFonts w:ascii="Times New Roman" w:hAnsi="Times New Roman" w:cs="Times New Roman"/>
          <w:sz w:val="28"/>
          <w:szCs w:val="28"/>
        </w:rPr>
        <w:br/>
      </w:r>
      <w:r w:rsidRPr="003E30A3">
        <w:rPr>
          <w:rFonts w:ascii="Times New Roman" w:hAnsi="Times New Roman" w:cs="Times New Roman"/>
          <w:sz w:val="28"/>
          <w:szCs w:val="28"/>
        </w:rPr>
        <w:br/>
        <w:t xml:space="preserve">Распределение действительных размеров деталей, обработанных на настроенных станках очень часто подчиняется закону нормального распределения. Теоретическое объяснение этому положению дает центральная предельная теорема вероятностей – теорема Ляпунова. </w:t>
      </w:r>
      <w:r w:rsidRPr="003E30A3">
        <w:rPr>
          <w:rFonts w:ascii="Times New Roman" w:hAnsi="Times New Roman" w:cs="Times New Roman"/>
          <w:sz w:val="28"/>
          <w:szCs w:val="28"/>
        </w:rPr>
        <w:br/>
      </w:r>
      <w:r w:rsidRPr="003E30A3">
        <w:rPr>
          <w:rFonts w:ascii="Times New Roman" w:hAnsi="Times New Roman" w:cs="Times New Roman"/>
          <w:sz w:val="28"/>
          <w:szCs w:val="28"/>
        </w:rPr>
        <w:br/>
        <w:t>Уравнение кривой нормального распределения имеет вид:</w:t>
      </w:r>
      <w:r w:rsidRPr="003E30A3">
        <w:rPr>
          <w:rFonts w:ascii="Times New Roman" w:hAnsi="Times New Roman" w:cs="Times New Roman"/>
          <w:sz w:val="28"/>
          <w:szCs w:val="28"/>
        </w:rPr>
        <w:br/>
      </w:r>
      <w:r w:rsidRPr="003E30A3">
        <w:rPr>
          <w:rFonts w:ascii="Times New Roman" w:hAnsi="Times New Roman" w:cs="Times New Roman"/>
          <w:sz w:val="28"/>
          <w:szCs w:val="28"/>
        </w:rPr>
        <w:br/>
      </w:r>
      <w:r w:rsidRPr="003E30A3">
        <w:rPr>
          <w:noProof/>
          <w:lang w:eastAsia="ru-RU"/>
        </w:rPr>
        <w:drawing>
          <wp:inline distT="0" distB="0" distL="0" distR="0">
            <wp:extent cx="2152650" cy="457200"/>
            <wp:effectExtent l="19050" t="0" r="0" b="0"/>
            <wp:docPr id="15" name="Рисунок 1" descr="http://uz.denemetr.com/tw_files2/urls_8/318/d-317485/7z-docs/1_html_40ff0f6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z.denemetr.com/tw_files2/urls_8/318/d-317485/7z-docs/1_html_40ff0f61.gif"/>
                    <pic:cNvPicPr>
                      <a:picLocks noChangeAspect="1" noChangeArrowheads="1"/>
                    </pic:cNvPicPr>
                  </pic:nvPicPr>
                  <pic:blipFill>
                    <a:blip r:embed="rId6" cstate="print"/>
                    <a:srcRect/>
                    <a:stretch>
                      <a:fillRect/>
                    </a:stretch>
                  </pic:blipFill>
                  <pic:spPr bwMode="auto">
                    <a:xfrm>
                      <a:off x="0" y="0"/>
                      <a:ext cx="2152650" cy="457200"/>
                    </a:xfrm>
                    <a:prstGeom prst="rect">
                      <a:avLst/>
                    </a:prstGeom>
                    <a:noFill/>
                    <a:ln w="9525">
                      <a:noFill/>
                      <a:miter lim="800000"/>
                      <a:headEnd/>
                      <a:tailEnd/>
                    </a:ln>
                  </pic:spPr>
                </pic:pic>
              </a:graphicData>
            </a:graphic>
          </wp:inline>
        </w:drawing>
      </w:r>
      <w:r w:rsidRPr="003E30A3">
        <w:rPr>
          <w:rFonts w:ascii="Times New Roman" w:hAnsi="Times New Roman" w:cs="Times New Roman"/>
          <w:sz w:val="28"/>
          <w:szCs w:val="28"/>
        </w:rPr>
        <w:br/>
      </w:r>
      <w:r w:rsidRPr="003E30A3">
        <w:rPr>
          <w:rFonts w:ascii="Times New Roman" w:hAnsi="Times New Roman" w:cs="Times New Roman"/>
          <w:sz w:val="28"/>
          <w:szCs w:val="28"/>
        </w:rPr>
        <w:br/>
        <w:t xml:space="preserve">где, </w:t>
      </w:r>
      <w:r w:rsidRPr="003E30A3">
        <w:rPr>
          <w:noProof/>
          <w:lang w:eastAsia="ru-RU"/>
        </w:rPr>
        <w:drawing>
          <wp:inline distT="0" distB="0" distL="0" distR="0">
            <wp:extent cx="1323975" cy="438150"/>
            <wp:effectExtent l="19050" t="0" r="9525" b="0"/>
            <wp:docPr id="16" name="Рисунок 2" descr="http://uz.denemetr.com/tw_files2/urls_8/318/d-317485/7z-docs/1_html_5f16a64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z.denemetr.com/tw_files2/urls_8/318/d-317485/7z-docs/1_html_5f16a64a.gif"/>
                    <pic:cNvPicPr>
                      <a:picLocks noChangeAspect="1" noChangeArrowheads="1"/>
                    </pic:cNvPicPr>
                  </pic:nvPicPr>
                  <pic:blipFill>
                    <a:blip r:embed="rId7" cstate="print"/>
                    <a:srcRect/>
                    <a:stretch>
                      <a:fillRect/>
                    </a:stretch>
                  </pic:blipFill>
                  <pic:spPr bwMode="auto">
                    <a:xfrm>
                      <a:off x="0" y="0"/>
                      <a:ext cx="1323975" cy="438150"/>
                    </a:xfrm>
                    <a:prstGeom prst="rect">
                      <a:avLst/>
                    </a:prstGeom>
                    <a:noFill/>
                    <a:ln w="9525">
                      <a:noFill/>
                      <a:miter lim="800000"/>
                      <a:headEnd/>
                      <a:tailEnd/>
                    </a:ln>
                  </pic:spPr>
                </pic:pic>
              </a:graphicData>
            </a:graphic>
          </wp:inline>
        </w:drawing>
      </w:r>
      <w:r w:rsidRPr="003E30A3">
        <w:rPr>
          <w:rFonts w:ascii="Times New Roman" w:hAnsi="Times New Roman" w:cs="Times New Roman"/>
          <w:sz w:val="28"/>
          <w:szCs w:val="28"/>
        </w:rPr>
        <w:t>- дисперсия (средне квадратическое отклонение)</w:t>
      </w:r>
      <w:r w:rsidRPr="003E30A3">
        <w:rPr>
          <w:rFonts w:ascii="Times New Roman" w:hAnsi="Times New Roman" w:cs="Times New Roman"/>
          <w:sz w:val="28"/>
          <w:szCs w:val="28"/>
        </w:rPr>
        <w:br/>
      </w:r>
      <w:r w:rsidRPr="003E30A3">
        <w:rPr>
          <w:rFonts w:ascii="Times New Roman" w:hAnsi="Times New Roman" w:cs="Times New Roman"/>
          <w:sz w:val="28"/>
          <w:szCs w:val="28"/>
        </w:rPr>
        <w:br/>
      </w:r>
      <w:r w:rsidRPr="003E30A3">
        <w:rPr>
          <w:rFonts w:ascii="Times New Roman" w:hAnsi="Times New Roman" w:cs="Times New Roman"/>
          <w:i/>
          <w:iCs/>
          <w:sz w:val="28"/>
          <w:szCs w:val="28"/>
        </w:rPr>
        <w:t>Ai, Acp</w:t>
      </w:r>
      <w:r w:rsidRPr="003E30A3">
        <w:rPr>
          <w:rFonts w:ascii="Times New Roman" w:hAnsi="Times New Roman" w:cs="Times New Roman"/>
          <w:sz w:val="28"/>
          <w:szCs w:val="28"/>
        </w:rPr>
        <w:t xml:space="preserve"> – математическое ожидание (применительно к точности партии деталей- среднее арифметическое значение действительных размеров деталей данной партии).</w:t>
      </w:r>
      <w:r w:rsidRPr="003E30A3">
        <w:rPr>
          <w:rFonts w:ascii="Times New Roman" w:hAnsi="Times New Roman" w:cs="Times New Roman"/>
          <w:sz w:val="28"/>
          <w:szCs w:val="28"/>
        </w:rPr>
        <w:br/>
      </w:r>
      <w:r w:rsidRPr="003E30A3">
        <w:rPr>
          <w:rFonts w:ascii="Times New Roman" w:hAnsi="Times New Roman" w:cs="Times New Roman"/>
          <w:sz w:val="28"/>
          <w:szCs w:val="28"/>
        </w:rPr>
        <w:br/>
      </w:r>
      <w:r w:rsidRPr="003E30A3">
        <w:rPr>
          <w:rFonts w:ascii="Times New Roman" w:hAnsi="Times New Roman" w:cs="Times New Roman"/>
          <w:i/>
          <w:iCs/>
          <w:sz w:val="28"/>
          <w:szCs w:val="28"/>
        </w:rPr>
        <w:t>Х</w:t>
      </w:r>
      <w:r w:rsidRPr="003E30A3">
        <w:rPr>
          <w:rFonts w:ascii="Times New Roman" w:hAnsi="Times New Roman" w:cs="Times New Roman"/>
          <w:sz w:val="28"/>
          <w:szCs w:val="28"/>
        </w:rPr>
        <w:t>- текущая координата (текущий действительный размер).</w:t>
      </w:r>
      <w:r w:rsidRPr="003E30A3">
        <w:rPr>
          <w:rFonts w:ascii="Times New Roman" w:hAnsi="Times New Roman" w:cs="Times New Roman"/>
          <w:sz w:val="28"/>
          <w:szCs w:val="28"/>
        </w:rPr>
        <w:br/>
      </w:r>
      <w:r w:rsidRPr="003E30A3">
        <w:rPr>
          <w:rFonts w:ascii="Times New Roman" w:hAnsi="Times New Roman" w:cs="Times New Roman"/>
          <w:sz w:val="28"/>
          <w:szCs w:val="28"/>
        </w:rPr>
        <w:br/>
      </w:r>
      <w:r w:rsidRPr="003E30A3">
        <w:rPr>
          <w:rFonts w:ascii="Times New Roman" w:hAnsi="Times New Roman" w:cs="Times New Roman"/>
          <w:i/>
          <w:iCs/>
          <w:sz w:val="28"/>
          <w:szCs w:val="28"/>
        </w:rPr>
        <w:t>m</w:t>
      </w:r>
      <w:r w:rsidRPr="003E30A3">
        <w:rPr>
          <w:rFonts w:ascii="Times New Roman" w:hAnsi="Times New Roman" w:cs="Times New Roman"/>
          <w:sz w:val="28"/>
          <w:szCs w:val="28"/>
        </w:rPr>
        <w:t>- частота (количество деталей данного интервала размеров).</w:t>
      </w:r>
      <w:r w:rsidRPr="003E30A3">
        <w:rPr>
          <w:rFonts w:ascii="Times New Roman" w:hAnsi="Times New Roman" w:cs="Times New Roman"/>
          <w:sz w:val="28"/>
          <w:szCs w:val="28"/>
        </w:rPr>
        <w:br/>
      </w:r>
      <w:r w:rsidRPr="003E30A3">
        <w:rPr>
          <w:rFonts w:ascii="Times New Roman" w:hAnsi="Times New Roman" w:cs="Times New Roman"/>
          <w:sz w:val="28"/>
          <w:szCs w:val="28"/>
        </w:rPr>
        <w:br/>
      </w:r>
      <w:r w:rsidRPr="003E30A3">
        <w:rPr>
          <w:rFonts w:ascii="Times New Roman" w:hAnsi="Times New Roman" w:cs="Times New Roman"/>
          <w:i/>
          <w:iCs/>
          <w:sz w:val="28"/>
          <w:szCs w:val="28"/>
        </w:rPr>
        <w:t>N</w:t>
      </w:r>
      <w:r w:rsidRPr="003E30A3">
        <w:rPr>
          <w:rFonts w:ascii="Times New Roman" w:hAnsi="Times New Roman" w:cs="Times New Roman"/>
          <w:sz w:val="28"/>
          <w:szCs w:val="28"/>
        </w:rPr>
        <w:t>- размер выборки (количество заготовок в партии).</w:t>
      </w:r>
      <w:r w:rsidRPr="003E30A3">
        <w:rPr>
          <w:rFonts w:ascii="Times New Roman" w:hAnsi="Times New Roman" w:cs="Times New Roman"/>
          <w:sz w:val="28"/>
          <w:szCs w:val="28"/>
        </w:rPr>
        <w:br/>
      </w:r>
      <w:r w:rsidRPr="003E30A3">
        <w:rPr>
          <w:rFonts w:ascii="Times New Roman" w:hAnsi="Times New Roman" w:cs="Times New Roman"/>
          <w:sz w:val="28"/>
          <w:szCs w:val="28"/>
        </w:rPr>
        <w:br/>
      </w:r>
      <w:r w:rsidRPr="003E30A3">
        <w:rPr>
          <w:noProof/>
          <w:lang w:eastAsia="ru-RU"/>
        </w:rPr>
        <w:lastRenderedPageBreak/>
        <w:drawing>
          <wp:inline distT="0" distB="0" distL="0" distR="0">
            <wp:extent cx="2619375" cy="1819275"/>
            <wp:effectExtent l="19050" t="0" r="9525" b="0"/>
            <wp:docPr id="17" name="Рисунок 3" descr="http://uz.denemetr.com/tw_files2/urls_8/318/d-317485/7z-docs/1_html_6c2a82b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uz.denemetr.com/tw_files2/urls_8/318/d-317485/7z-docs/1_html_6c2a82bd.jpg"/>
                    <pic:cNvPicPr>
                      <a:picLocks noChangeAspect="1" noChangeArrowheads="1"/>
                    </pic:cNvPicPr>
                  </pic:nvPicPr>
                  <pic:blipFill>
                    <a:blip r:embed="rId8" cstate="print"/>
                    <a:srcRect/>
                    <a:stretch>
                      <a:fillRect/>
                    </a:stretch>
                  </pic:blipFill>
                  <pic:spPr bwMode="auto">
                    <a:xfrm>
                      <a:off x="0" y="0"/>
                      <a:ext cx="2619375" cy="1819275"/>
                    </a:xfrm>
                    <a:prstGeom prst="rect">
                      <a:avLst/>
                    </a:prstGeom>
                    <a:noFill/>
                    <a:ln w="9525">
                      <a:noFill/>
                      <a:miter lim="800000"/>
                      <a:headEnd/>
                      <a:tailEnd/>
                    </a:ln>
                  </pic:spPr>
                </pic:pic>
              </a:graphicData>
            </a:graphic>
          </wp:inline>
        </w:drawing>
      </w:r>
      <w:r w:rsidRPr="003E30A3">
        <w:rPr>
          <w:rFonts w:ascii="Times New Roman" w:hAnsi="Times New Roman" w:cs="Times New Roman"/>
          <w:b/>
          <w:bCs/>
          <w:i/>
          <w:iCs/>
          <w:sz w:val="28"/>
          <w:szCs w:val="28"/>
        </w:rPr>
        <w:t>Рис.1</w:t>
      </w:r>
      <w:r w:rsidRPr="003E30A3">
        <w:rPr>
          <w:rFonts w:ascii="Times New Roman" w:hAnsi="Times New Roman" w:cs="Times New Roman"/>
          <w:sz w:val="28"/>
          <w:szCs w:val="28"/>
        </w:rPr>
        <w:br/>
      </w:r>
      <w:r w:rsidRPr="003E30A3">
        <w:rPr>
          <w:rFonts w:ascii="Times New Roman" w:hAnsi="Times New Roman" w:cs="Times New Roman"/>
          <w:sz w:val="28"/>
          <w:szCs w:val="28"/>
        </w:rPr>
        <w:br/>
        <w:t xml:space="preserve">Как видно из графика кривая асимптотически приближается к оси абсцисс и на расстоянии ± </w:t>
      </w:r>
      <w:r w:rsidRPr="003E30A3">
        <w:rPr>
          <w:rFonts w:ascii="Times New Roman" w:hAnsi="Times New Roman" w:cs="Times New Roman"/>
          <w:i/>
          <w:iCs/>
          <w:sz w:val="28"/>
          <w:szCs w:val="28"/>
        </w:rPr>
        <w:t>3δ</w:t>
      </w:r>
      <w:r w:rsidRPr="003E30A3">
        <w:rPr>
          <w:rFonts w:ascii="Times New Roman" w:hAnsi="Times New Roman" w:cs="Times New Roman"/>
          <w:sz w:val="28"/>
          <w:szCs w:val="28"/>
        </w:rPr>
        <w:t xml:space="preserve"> от </w:t>
      </w:r>
      <w:r w:rsidRPr="003E30A3">
        <w:rPr>
          <w:rFonts w:ascii="Times New Roman" w:hAnsi="Times New Roman" w:cs="Times New Roman"/>
          <w:i/>
          <w:iCs/>
          <w:sz w:val="28"/>
          <w:szCs w:val="28"/>
        </w:rPr>
        <w:t>Х=Ар,</w:t>
      </w:r>
      <w:r w:rsidRPr="003E30A3">
        <w:rPr>
          <w:rFonts w:ascii="Times New Roman" w:hAnsi="Times New Roman" w:cs="Times New Roman"/>
          <w:sz w:val="28"/>
          <w:szCs w:val="28"/>
        </w:rPr>
        <w:t xml:space="preserve"> так близко под</w:t>
      </w:r>
      <w:r w:rsidRPr="003E30A3">
        <w:rPr>
          <w:rFonts w:ascii="Times New Roman" w:hAnsi="Times New Roman" w:cs="Times New Roman"/>
          <w:sz w:val="28"/>
          <w:szCs w:val="28"/>
        </w:rPr>
        <w:softHyphen/>
        <w:t>ходит к оси абсцисс, что в этих пределах площадь ограничения кри</w:t>
      </w:r>
      <w:r w:rsidRPr="003E30A3">
        <w:rPr>
          <w:rFonts w:ascii="Times New Roman" w:hAnsi="Times New Roman" w:cs="Times New Roman"/>
          <w:sz w:val="28"/>
          <w:szCs w:val="28"/>
        </w:rPr>
        <w:softHyphen/>
        <w:t>вой составляет 99,73% от всей площади, поэтому практически приня</w:t>
      </w:r>
      <w:r w:rsidRPr="003E30A3">
        <w:rPr>
          <w:rFonts w:ascii="Times New Roman" w:hAnsi="Times New Roman" w:cs="Times New Roman"/>
          <w:sz w:val="28"/>
          <w:szCs w:val="28"/>
        </w:rPr>
        <w:softHyphen/>
        <w:t xml:space="preserve">то считать, что на расстоянии +3δ от вершины кривой ее ветви пересекаются с осью абсцисс. </w:t>
      </w:r>
      <w:r w:rsidRPr="003E30A3">
        <w:rPr>
          <w:rFonts w:ascii="Times New Roman" w:hAnsi="Times New Roman" w:cs="Times New Roman"/>
          <w:b/>
          <w:bCs/>
          <w:i/>
          <w:iCs/>
          <w:sz w:val="28"/>
          <w:szCs w:val="28"/>
        </w:rPr>
        <w:t>Рис.1.</w:t>
      </w:r>
      <w:r w:rsidRPr="003E30A3">
        <w:rPr>
          <w:rFonts w:ascii="Times New Roman" w:hAnsi="Times New Roman" w:cs="Times New Roman"/>
          <w:sz w:val="28"/>
          <w:szCs w:val="28"/>
        </w:rPr>
        <w:br/>
      </w:r>
      <w:r w:rsidRPr="003E30A3">
        <w:rPr>
          <w:rFonts w:ascii="Times New Roman" w:hAnsi="Times New Roman" w:cs="Times New Roman"/>
          <w:sz w:val="28"/>
          <w:szCs w:val="28"/>
        </w:rPr>
        <w:br/>
        <w:t>Величина «А» показывает центр группирования случайной ве</w:t>
      </w:r>
      <w:r w:rsidRPr="003E30A3">
        <w:rPr>
          <w:rFonts w:ascii="Times New Roman" w:hAnsi="Times New Roman" w:cs="Times New Roman"/>
          <w:sz w:val="28"/>
          <w:szCs w:val="28"/>
        </w:rPr>
        <w:softHyphen/>
        <w:t>личины, а величина «δ»- показывает, на сколько тесно происходит это группирование, то есть является мерой точности применительно к точности партий деталей.</w:t>
      </w:r>
      <w:r w:rsidRPr="003E30A3">
        <w:rPr>
          <w:rFonts w:ascii="Times New Roman" w:hAnsi="Times New Roman" w:cs="Times New Roman"/>
          <w:sz w:val="28"/>
          <w:szCs w:val="28"/>
        </w:rPr>
        <w:br/>
      </w:r>
      <w:r w:rsidRPr="003E30A3">
        <w:rPr>
          <w:rFonts w:ascii="Times New Roman" w:hAnsi="Times New Roman" w:cs="Times New Roman"/>
          <w:sz w:val="28"/>
          <w:szCs w:val="28"/>
        </w:rPr>
        <w:br/>
        <w:t>Определение точности партии деталей на настроенных станках методами математической статистики сводится к сопоставлению фак</w:t>
      </w:r>
      <w:r w:rsidRPr="003E30A3">
        <w:rPr>
          <w:rFonts w:ascii="Times New Roman" w:hAnsi="Times New Roman" w:cs="Times New Roman"/>
          <w:sz w:val="28"/>
          <w:szCs w:val="28"/>
        </w:rPr>
        <w:softHyphen/>
        <w:t>тического поля рассеивания размеров партии детали к допускам на размер, регламентированной чертежом и определенно количеству за</w:t>
      </w:r>
      <w:r w:rsidRPr="003E30A3">
        <w:rPr>
          <w:rFonts w:ascii="Times New Roman" w:hAnsi="Times New Roman" w:cs="Times New Roman"/>
          <w:sz w:val="28"/>
          <w:szCs w:val="28"/>
        </w:rPr>
        <w:softHyphen/>
        <w:t>готовок, выходящих за пределы установленного допуска. Общая методика статистического анализа точности партии детали сводится к следующему.</w:t>
      </w:r>
      <w:r w:rsidRPr="003E30A3">
        <w:rPr>
          <w:rFonts w:ascii="Times New Roman" w:hAnsi="Times New Roman" w:cs="Times New Roman"/>
          <w:sz w:val="28"/>
          <w:szCs w:val="28"/>
        </w:rPr>
        <w:br/>
      </w:r>
    </w:p>
    <w:p w:rsidR="003E30A3" w:rsidRDefault="003E30A3" w:rsidP="001629B0">
      <w:pPr>
        <w:shd w:val="clear" w:color="auto" w:fill="FFFFFF"/>
        <w:spacing w:before="168" w:after="0" w:line="240" w:lineRule="auto"/>
        <w:jc w:val="both"/>
        <w:rPr>
          <w:rFonts w:ascii="Times New Roman" w:hAnsi="Times New Roman" w:cs="Times New Roman"/>
          <w:b/>
          <w:bCs/>
          <w:iCs/>
          <w:sz w:val="28"/>
          <w:szCs w:val="28"/>
        </w:rPr>
      </w:pPr>
      <w:r>
        <w:rPr>
          <w:rFonts w:ascii="Times New Roman" w:hAnsi="Times New Roman" w:cs="Times New Roman"/>
          <w:b/>
          <w:bCs/>
          <w:iCs/>
          <w:sz w:val="28"/>
          <w:szCs w:val="28"/>
        </w:rPr>
        <w:t xml:space="preserve">Порядок выполнения работы: </w:t>
      </w:r>
    </w:p>
    <w:p w:rsidR="003E30A3" w:rsidRPr="003E30A3" w:rsidRDefault="003E30A3" w:rsidP="001629B0">
      <w:pPr>
        <w:shd w:val="clear" w:color="auto" w:fill="FFFFFF"/>
        <w:spacing w:before="168" w:after="0" w:line="240" w:lineRule="auto"/>
        <w:jc w:val="both"/>
        <w:rPr>
          <w:rFonts w:ascii="Times New Roman" w:hAnsi="Times New Roman" w:cs="Times New Roman"/>
          <w:b/>
          <w:bCs/>
          <w:iCs/>
          <w:sz w:val="28"/>
          <w:szCs w:val="28"/>
        </w:rPr>
      </w:pPr>
      <w:r w:rsidRPr="003E30A3">
        <w:rPr>
          <w:rFonts w:ascii="Times New Roman" w:hAnsi="Times New Roman" w:cs="Times New Roman"/>
          <w:sz w:val="28"/>
          <w:szCs w:val="28"/>
        </w:rPr>
        <w:t>1. Произвести измерение всех заготовок текущей выборки из партии по интересующему размеру. Результаты занести в Протокол №I (А1А2….Аn)</w:t>
      </w:r>
      <w:r w:rsidRPr="003E30A3">
        <w:rPr>
          <w:rFonts w:ascii="Times New Roman" w:hAnsi="Times New Roman" w:cs="Times New Roman"/>
          <w:sz w:val="28"/>
          <w:szCs w:val="28"/>
        </w:rPr>
        <w:br/>
      </w:r>
      <w:r w:rsidRPr="003E30A3">
        <w:rPr>
          <w:rFonts w:ascii="Times New Roman" w:hAnsi="Times New Roman" w:cs="Times New Roman"/>
          <w:sz w:val="28"/>
          <w:szCs w:val="28"/>
        </w:rPr>
        <w:br/>
        <w:t>2. Определить поле рассеивания размера и разбить его на интервал</w:t>
      </w:r>
      <w:r w:rsidRPr="003E30A3">
        <w:rPr>
          <w:rFonts w:ascii="Times New Roman" w:hAnsi="Times New Roman" w:cs="Times New Roman"/>
          <w:sz w:val="28"/>
          <w:szCs w:val="28"/>
        </w:rPr>
        <w:br/>
      </w:r>
      <w:r w:rsidRPr="003E30A3">
        <w:rPr>
          <w:rFonts w:ascii="Times New Roman" w:hAnsi="Times New Roman" w:cs="Times New Roman"/>
          <w:sz w:val="28"/>
          <w:szCs w:val="28"/>
        </w:rPr>
        <w:br/>
      </w:r>
      <w:r w:rsidRPr="003E30A3">
        <w:rPr>
          <w:rFonts w:ascii="Times New Roman" w:hAnsi="Times New Roman" w:cs="Times New Roman"/>
          <w:i/>
          <w:iCs/>
          <w:sz w:val="28"/>
          <w:szCs w:val="28"/>
        </w:rPr>
        <w:t>K=w/q, где w</w:t>
      </w:r>
      <w:r w:rsidRPr="003E30A3">
        <w:rPr>
          <w:rFonts w:ascii="Times New Roman" w:hAnsi="Times New Roman" w:cs="Times New Roman"/>
          <w:sz w:val="28"/>
          <w:szCs w:val="28"/>
        </w:rPr>
        <w:t xml:space="preserve"> – величина рассеивания</w:t>
      </w:r>
      <w:r w:rsidRPr="003E30A3">
        <w:rPr>
          <w:rFonts w:ascii="Times New Roman" w:hAnsi="Times New Roman" w:cs="Times New Roman"/>
          <w:sz w:val="28"/>
          <w:szCs w:val="28"/>
        </w:rPr>
        <w:br/>
      </w:r>
      <w:r w:rsidRPr="003E30A3">
        <w:rPr>
          <w:rFonts w:ascii="Times New Roman" w:hAnsi="Times New Roman" w:cs="Times New Roman"/>
          <w:sz w:val="28"/>
          <w:szCs w:val="28"/>
        </w:rPr>
        <w:br/>
      </w:r>
      <w:r w:rsidRPr="003E30A3">
        <w:rPr>
          <w:rFonts w:ascii="Times New Roman" w:hAnsi="Times New Roman" w:cs="Times New Roman"/>
          <w:i/>
          <w:iCs/>
          <w:sz w:val="28"/>
          <w:szCs w:val="28"/>
        </w:rPr>
        <w:t xml:space="preserve">q- </w:t>
      </w:r>
      <w:r w:rsidRPr="003E30A3">
        <w:rPr>
          <w:rFonts w:ascii="Times New Roman" w:hAnsi="Times New Roman" w:cs="Times New Roman"/>
          <w:sz w:val="28"/>
          <w:szCs w:val="28"/>
        </w:rPr>
        <w:t xml:space="preserve">значение интервала </w:t>
      </w:r>
      <w:r w:rsidRPr="003E30A3">
        <w:rPr>
          <w:rFonts w:ascii="Times New Roman" w:hAnsi="Times New Roman" w:cs="Times New Roman"/>
          <w:sz w:val="28"/>
          <w:szCs w:val="28"/>
        </w:rPr>
        <w:br/>
      </w:r>
      <w:r w:rsidRPr="003E30A3">
        <w:rPr>
          <w:rFonts w:ascii="Times New Roman" w:hAnsi="Times New Roman" w:cs="Times New Roman"/>
          <w:sz w:val="28"/>
          <w:szCs w:val="28"/>
        </w:rPr>
        <w:br/>
        <w:t xml:space="preserve">3. Подсчитать для каждого интервала частоту и занести в Протокол №2, Подсчитать частоту: </w:t>
      </w:r>
      <w:r w:rsidRPr="003E30A3">
        <w:rPr>
          <w:rFonts w:ascii="Times New Roman" w:hAnsi="Times New Roman" w:cs="Times New Roman"/>
          <w:i/>
          <w:iCs/>
          <w:sz w:val="28"/>
          <w:szCs w:val="28"/>
        </w:rPr>
        <w:t>m/N</w:t>
      </w:r>
      <w:r w:rsidRPr="003E30A3">
        <w:rPr>
          <w:rFonts w:ascii="Times New Roman" w:hAnsi="Times New Roman" w:cs="Times New Roman"/>
          <w:sz w:val="28"/>
          <w:szCs w:val="28"/>
        </w:rPr>
        <w:t xml:space="preserve"> </w:t>
      </w:r>
      <w:r w:rsidRPr="003E30A3">
        <w:rPr>
          <w:rFonts w:ascii="Times New Roman" w:hAnsi="Times New Roman" w:cs="Times New Roman"/>
          <w:sz w:val="28"/>
          <w:szCs w:val="28"/>
        </w:rPr>
        <w:br/>
      </w:r>
      <w:r w:rsidRPr="003E30A3">
        <w:rPr>
          <w:rFonts w:ascii="Times New Roman" w:hAnsi="Times New Roman" w:cs="Times New Roman"/>
          <w:sz w:val="28"/>
          <w:szCs w:val="28"/>
        </w:rPr>
        <w:br/>
        <w:t xml:space="preserve">4. Подсчитать среднее арифметическое отклонение и среднее квадратическое отклонение. </w:t>
      </w:r>
      <w:r w:rsidRPr="003E30A3">
        <w:rPr>
          <w:rFonts w:ascii="Times New Roman" w:hAnsi="Times New Roman" w:cs="Times New Roman"/>
          <w:sz w:val="28"/>
          <w:szCs w:val="28"/>
        </w:rPr>
        <w:br/>
      </w:r>
      <w:r w:rsidRPr="003E30A3">
        <w:rPr>
          <w:rFonts w:ascii="Times New Roman" w:hAnsi="Times New Roman" w:cs="Times New Roman"/>
          <w:sz w:val="28"/>
          <w:szCs w:val="28"/>
        </w:rPr>
        <w:br/>
        <w:t xml:space="preserve">5. Построить кривую распределения действительных размеров или </w:t>
      </w:r>
      <w:r w:rsidRPr="003E30A3">
        <w:rPr>
          <w:rFonts w:ascii="Times New Roman" w:hAnsi="Times New Roman" w:cs="Times New Roman"/>
          <w:sz w:val="28"/>
          <w:szCs w:val="28"/>
        </w:rPr>
        <w:lastRenderedPageBreak/>
        <w:t xml:space="preserve">отклонение. </w:t>
      </w:r>
      <w:r w:rsidRPr="003E30A3">
        <w:rPr>
          <w:rFonts w:ascii="Times New Roman" w:hAnsi="Times New Roman" w:cs="Times New Roman"/>
          <w:sz w:val="28"/>
          <w:szCs w:val="28"/>
        </w:rPr>
        <w:br/>
      </w:r>
      <w:r w:rsidRPr="003E30A3">
        <w:rPr>
          <w:rFonts w:ascii="Times New Roman" w:hAnsi="Times New Roman" w:cs="Times New Roman"/>
          <w:sz w:val="28"/>
          <w:szCs w:val="28"/>
        </w:rPr>
        <w:br/>
        <w:t xml:space="preserve">6. По параметрам распределения Аср и δ определяют теоретическую кривую распределения. </w:t>
      </w:r>
      <w:r w:rsidRPr="003E30A3">
        <w:rPr>
          <w:rFonts w:ascii="Times New Roman" w:hAnsi="Times New Roman" w:cs="Times New Roman"/>
          <w:sz w:val="28"/>
          <w:szCs w:val="28"/>
        </w:rPr>
        <w:br/>
      </w:r>
      <w:r w:rsidRPr="003E30A3">
        <w:rPr>
          <w:rFonts w:ascii="Times New Roman" w:hAnsi="Times New Roman" w:cs="Times New Roman"/>
          <w:sz w:val="28"/>
          <w:szCs w:val="28"/>
        </w:rPr>
        <w:br/>
      </w:r>
      <w:r w:rsidRPr="003E30A3">
        <w:rPr>
          <w:noProof/>
          <w:lang w:eastAsia="ru-RU"/>
        </w:rPr>
        <w:drawing>
          <wp:inline distT="0" distB="0" distL="0" distR="0">
            <wp:extent cx="2390775" cy="590550"/>
            <wp:effectExtent l="19050" t="0" r="9525" b="0"/>
            <wp:docPr id="18" name="Рисунок 4" descr="http://uz.denemetr.com/tw_files2/urls_8/318/d-317485/7z-docs/1_html_7716a33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uz.denemetr.com/tw_files2/urls_8/318/d-317485/7z-docs/1_html_7716a334.gif"/>
                    <pic:cNvPicPr>
                      <a:picLocks noChangeAspect="1" noChangeArrowheads="1"/>
                    </pic:cNvPicPr>
                  </pic:nvPicPr>
                  <pic:blipFill>
                    <a:blip r:embed="rId9" cstate="print"/>
                    <a:srcRect/>
                    <a:stretch>
                      <a:fillRect/>
                    </a:stretch>
                  </pic:blipFill>
                  <pic:spPr bwMode="auto">
                    <a:xfrm>
                      <a:off x="0" y="0"/>
                      <a:ext cx="2390775" cy="590550"/>
                    </a:xfrm>
                    <a:prstGeom prst="rect">
                      <a:avLst/>
                    </a:prstGeom>
                    <a:noFill/>
                    <a:ln w="9525">
                      <a:noFill/>
                      <a:miter lim="800000"/>
                      <a:headEnd/>
                      <a:tailEnd/>
                    </a:ln>
                  </pic:spPr>
                </pic:pic>
              </a:graphicData>
            </a:graphic>
          </wp:inline>
        </w:drawing>
      </w:r>
      <w:r w:rsidRPr="003E30A3">
        <w:rPr>
          <w:rFonts w:ascii="Times New Roman" w:hAnsi="Times New Roman" w:cs="Times New Roman"/>
          <w:sz w:val="28"/>
          <w:szCs w:val="28"/>
        </w:rPr>
        <w:br/>
      </w:r>
      <w:r w:rsidRPr="003E30A3">
        <w:rPr>
          <w:rFonts w:ascii="Times New Roman" w:hAnsi="Times New Roman" w:cs="Times New Roman"/>
          <w:sz w:val="28"/>
          <w:szCs w:val="28"/>
        </w:rPr>
        <w:br/>
        <w:t xml:space="preserve">где </w:t>
      </w:r>
      <w:r w:rsidRPr="003E30A3">
        <w:rPr>
          <w:rFonts w:ascii="Times New Roman" w:hAnsi="Times New Roman" w:cs="Times New Roman"/>
          <w:i/>
          <w:iCs/>
          <w:sz w:val="28"/>
          <w:szCs w:val="28"/>
        </w:rPr>
        <w:t xml:space="preserve">δ = p·s </w:t>
      </w:r>
      <w:r w:rsidRPr="003E30A3">
        <w:rPr>
          <w:rFonts w:ascii="Times New Roman" w:hAnsi="Times New Roman" w:cs="Times New Roman"/>
          <w:sz w:val="28"/>
          <w:szCs w:val="28"/>
        </w:rPr>
        <w:br/>
      </w:r>
      <w:r w:rsidRPr="003E30A3">
        <w:rPr>
          <w:rFonts w:ascii="Times New Roman" w:hAnsi="Times New Roman" w:cs="Times New Roman"/>
          <w:sz w:val="28"/>
          <w:szCs w:val="28"/>
        </w:rPr>
        <w:br/>
        <w:t>P- поправка учитывающая прогрессивности вызванные малочисленностью деталей в партии.</w:t>
      </w:r>
      <w:r w:rsidRPr="003E30A3">
        <w:rPr>
          <w:rFonts w:ascii="Times New Roman" w:hAnsi="Times New Roman" w:cs="Times New Roman"/>
          <w:sz w:val="28"/>
          <w:szCs w:val="28"/>
        </w:rPr>
        <w:br/>
      </w:r>
      <w:r w:rsidRPr="003E30A3">
        <w:rPr>
          <w:rFonts w:ascii="Times New Roman" w:hAnsi="Times New Roman" w:cs="Times New Roman"/>
          <w:sz w:val="28"/>
          <w:szCs w:val="28"/>
        </w:rPr>
        <w:br/>
        <w:t xml:space="preserve">или </w:t>
      </w:r>
      <w:r w:rsidRPr="003E30A3">
        <w:rPr>
          <w:rFonts w:ascii="Times New Roman" w:hAnsi="Times New Roman" w:cs="Times New Roman"/>
          <w:i/>
          <w:iCs/>
          <w:sz w:val="28"/>
          <w:szCs w:val="28"/>
        </w:rPr>
        <w:t>P=1,2</w:t>
      </w:r>
      <w:r w:rsidRPr="003E30A3">
        <w:rPr>
          <w:rFonts w:ascii="Times New Roman" w:hAnsi="Times New Roman" w:cs="Times New Roman"/>
          <w:sz w:val="28"/>
          <w:szCs w:val="28"/>
        </w:rPr>
        <w:t xml:space="preserve"> для </w:t>
      </w:r>
      <w:r w:rsidRPr="003E30A3">
        <w:rPr>
          <w:rFonts w:ascii="Times New Roman" w:hAnsi="Times New Roman" w:cs="Times New Roman"/>
          <w:i/>
          <w:iCs/>
          <w:sz w:val="28"/>
          <w:szCs w:val="28"/>
        </w:rPr>
        <w:t>N=100</w:t>
      </w:r>
      <w:r w:rsidRPr="003E30A3">
        <w:rPr>
          <w:rFonts w:ascii="Times New Roman" w:hAnsi="Times New Roman" w:cs="Times New Roman"/>
          <w:sz w:val="28"/>
          <w:szCs w:val="28"/>
        </w:rPr>
        <w:br/>
      </w:r>
      <w:r w:rsidRPr="003E30A3">
        <w:rPr>
          <w:rFonts w:ascii="Times New Roman" w:hAnsi="Times New Roman" w:cs="Times New Roman"/>
          <w:sz w:val="28"/>
          <w:szCs w:val="28"/>
        </w:rPr>
        <w:br/>
        <w:t xml:space="preserve">7. Провести проверку соответствия эмпирического распределения действительных размеров деталей с выбранными теоретическими законом путем определения критерии в согласия. </w:t>
      </w:r>
      <w:r w:rsidRPr="003E30A3">
        <w:rPr>
          <w:rFonts w:ascii="Times New Roman" w:hAnsi="Times New Roman" w:cs="Times New Roman"/>
          <w:sz w:val="28"/>
          <w:szCs w:val="28"/>
        </w:rPr>
        <w:br/>
      </w:r>
      <w:r w:rsidRPr="003E30A3">
        <w:rPr>
          <w:rFonts w:ascii="Times New Roman" w:hAnsi="Times New Roman" w:cs="Times New Roman"/>
          <w:sz w:val="28"/>
          <w:szCs w:val="28"/>
        </w:rPr>
        <w:br/>
      </w:r>
      <w:r w:rsidRPr="003E30A3">
        <w:rPr>
          <w:rFonts w:ascii="Times New Roman" w:hAnsi="Times New Roman" w:cs="Times New Roman"/>
          <w:i/>
          <w:iCs/>
          <w:sz w:val="28"/>
          <w:szCs w:val="28"/>
        </w:rPr>
        <w:t>λ</w:t>
      </w:r>
      <w:r w:rsidRPr="003E30A3">
        <w:rPr>
          <w:rFonts w:ascii="Times New Roman" w:hAnsi="Times New Roman" w:cs="Times New Roman"/>
          <w:sz w:val="28"/>
          <w:szCs w:val="28"/>
        </w:rPr>
        <w:t>- критерий согласия Колмогорова</w:t>
      </w:r>
      <w:r w:rsidRPr="003E30A3">
        <w:rPr>
          <w:rFonts w:ascii="Times New Roman" w:hAnsi="Times New Roman" w:cs="Times New Roman"/>
          <w:sz w:val="28"/>
          <w:szCs w:val="28"/>
        </w:rPr>
        <w:br/>
      </w:r>
      <w:r w:rsidRPr="003E30A3">
        <w:rPr>
          <w:rFonts w:ascii="Times New Roman" w:hAnsi="Times New Roman" w:cs="Times New Roman"/>
          <w:sz w:val="28"/>
          <w:szCs w:val="28"/>
        </w:rPr>
        <w:br/>
      </w:r>
      <w:r w:rsidRPr="003E30A3">
        <w:rPr>
          <w:rFonts w:ascii="Times New Roman" w:hAnsi="Times New Roman" w:cs="Times New Roman"/>
          <w:i/>
          <w:iCs/>
          <w:sz w:val="28"/>
          <w:szCs w:val="28"/>
        </w:rPr>
        <w:t>х</w:t>
      </w:r>
      <w:r w:rsidRPr="003E30A3">
        <w:rPr>
          <w:rFonts w:ascii="Times New Roman" w:hAnsi="Times New Roman" w:cs="Times New Roman"/>
          <w:i/>
          <w:iCs/>
          <w:sz w:val="28"/>
          <w:szCs w:val="28"/>
          <w:vertAlign w:val="superscript"/>
        </w:rPr>
        <w:t>2</w:t>
      </w:r>
      <w:r w:rsidRPr="003E30A3">
        <w:rPr>
          <w:rFonts w:ascii="Times New Roman" w:hAnsi="Times New Roman" w:cs="Times New Roman"/>
          <w:sz w:val="28"/>
          <w:szCs w:val="28"/>
        </w:rPr>
        <w:t>-критерий сргласия Пирсона</w:t>
      </w:r>
      <w:r w:rsidRPr="003E30A3">
        <w:rPr>
          <w:rFonts w:ascii="Times New Roman" w:hAnsi="Times New Roman" w:cs="Times New Roman"/>
          <w:sz w:val="28"/>
          <w:szCs w:val="28"/>
        </w:rPr>
        <w:br/>
      </w:r>
      <w:r w:rsidRPr="003E30A3">
        <w:rPr>
          <w:rFonts w:ascii="Times New Roman" w:hAnsi="Times New Roman" w:cs="Times New Roman"/>
          <w:sz w:val="28"/>
          <w:szCs w:val="28"/>
        </w:rPr>
        <w:br/>
      </w:r>
      <w:r w:rsidRPr="003E30A3">
        <w:rPr>
          <w:noProof/>
          <w:lang w:eastAsia="ru-RU"/>
        </w:rPr>
        <w:drawing>
          <wp:inline distT="0" distB="0" distL="0" distR="0">
            <wp:extent cx="3200400" cy="923925"/>
            <wp:effectExtent l="0" t="0" r="0" b="0"/>
            <wp:docPr id="19" name="Рисунок 5" descr="http://uz.denemetr.com/tw_files2/urls_8/318/d-317485/7z-docs/1_html_m183b369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uz.denemetr.com/tw_files2/urls_8/318/d-317485/7z-docs/1_html_m183b369b.gif"/>
                    <pic:cNvPicPr>
                      <a:picLocks noChangeAspect="1" noChangeArrowheads="1"/>
                    </pic:cNvPicPr>
                  </pic:nvPicPr>
                  <pic:blipFill>
                    <a:blip r:embed="rId10" cstate="print"/>
                    <a:srcRect/>
                    <a:stretch>
                      <a:fillRect/>
                    </a:stretch>
                  </pic:blipFill>
                  <pic:spPr bwMode="auto">
                    <a:xfrm>
                      <a:off x="0" y="0"/>
                      <a:ext cx="3200400" cy="923925"/>
                    </a:xfrm>
                    <a:prstGeom prst="rect">
                      <a:avLst/>
                    </a:prstGeom>
                    <a:noFill/>
                    <a:ln w="9525">
                      <a:noFill/>
                      <a:miter lim="800000"/>
                      <a:headEnd/>
                      <a:tailEnd/>
                    </a:ln>
                  </pic:spPr>
                </pic:pic>
              </a:graphicData>
            </a:graphic>
          </wp:inline>
        </w:drawing>
      </w:r>
      <w:r w:rsidRPr="003E30A3">
        <w:rPr>
          <w:rFonts w:ascii="Times New Roman" w:hAnsi="Times New Roman" w:cs="Times New Roman"/>
          <w:sz w:val="28"/>
          <w:szCs w:val="28"/>
        </w:rPr>
        <w:br/>
      </w:r>
      <w:r w:rsidRPr="003E30A3">
        <w:rPr>
          <w:rFonts w:ascii="Times New Roman" w:hAnsi="Times New Roman" w:cs="Times New Roman"/>
          <w:sz w:val="28"/>
          <w:szCs w:val="28"/>
        </w:rPr>
        <w:br/>
      </w:r>
      <w:r w:rsidRPr="003E30A3">
        <w:rPr>
          <w:rFonts w:ascii="Times New Roman" w:hAnsi="Times New Roman" w:cs="Times New Roman"/>
          <w:i/>
          <w:iCs/>
          <w:sz w:val="28"/>
          <w:szCs w:val="28"/>
        </w:rPr>
        <w:t>Nx, N’x</w:t>
      </w:r>
      <w:r w:rsidRPr="003E30A3">
        <w:rPr>
          <w:rFonts w:ascii="Times New Roman" w:hAnsi="Times New Roman" w:cs="Times New Roman"/>
          <w:sz w:val="28"/>
          <w:szCs w:val="28"/>
        </w:rPr>
        <w:t xml:space="preserve"> – накопленные эмпирические и теоретические частоты. </w:t>
      </w:r>
      <w:r w:rsidRPr="003E30A3">
        <w:rPr>
          <w:rFonts w:ascii="Times New Roman" w:hAnsi="Times New Roman" w:cs="Times New Roman"/>
          <w:sz w:val="28"/>
          <w:szCs w:val="28"/>
        </w:rPr>
        <w:br/>
      </w:r>
      <w:r w:rsidRPr="003E30A3">
        <w:rPr>
          <w:rFonts w:ascii="Times New Roman" w:hAnsi="Times New Roman" w:cs="Times New Roman"/>
          <w:sz w:val="28"/>
          <w:szCs w:val="28"/>
        </w:rPr>
        <w:br/>
        <w:t xml:space="preserve">8. Определить зону фактического рассеивания и сравнить его допуском </w:t>
      </w:r>
      <w:r w:rsidRPr="003E30A3">
        <w:rPr>
          <w:rFonts w:ascii="Times New Roman" w:hAnsi="Times New Roman" w:cs="Times New Roman"/>
          <w:sz w:val="28"/>
          <w:szCs w:val="28"/>
        </w:rPr>
        <w:br/>
      </w:r>
      <w:r w:rsidRPr="003E30A3">
        <w:rPr>
          <w:rFonts w:ascii="Times New Roman" w:hAnsi="Times New Roman" w:cs="Times New Roman"/>
          <w:sz w:val="28"/>
          <w:szCs w:val="28"/>
        </w:rPr>
        <w:br/>
        <w:t>Δ = 6δ – при совспадении Аср с серединой поля допуска</w:t>
      </w:r>
      <w:r w:rsidRPr="003E30A3">
        <w:rPr>
          <w:rFonts w:ascii="Times New Roman" w:hAnsi="Times New Roman" w:cs="Times New Roman"/>
          <w:sz w:val="28"/>
          <w:szCs w:val="28"/>
        </w:rPr>
        <w:br/>
      </w:r>
      <w:r w:rsidRPr="003E30A3">
        <w:rPr>
          <w:rFonts w:ascii="Times New Roman" w:hAnsi="Times New Roman" w:cs="Times New Roman"/>
          <w:sz w:val="28"/>
          <w:szCs w:val="28"/>
        </w:rPr>
        <w:br/>
        <w:t>Δ = 6δ±Δсист. – при несовпадении Аср с серединой поля допуска</w:t>
      </w:r>
      <w:r w:rsidRPr="003E30A3">
        <w:rPr>
          <w:rFonts w:ascii="Times New Roman" w:hAnsi="Times New Roman" w:cs="Times New Roman"/>
          <w:sz w:val="28"/>
          <w:szCs w:val="28"/>
        </w:rPr>
        <w:br/>
      </w:r>
      <w:r w:rsidRPr="003E30A3">
        <w:rPr>
          <w:rFonts w:ascii="Times New Roman" w:hAnsi="Times New Roman" w:cs="Times New Roman"/>
          <w:sz w:val="28"/>
          <w:szCs w:val="28"/>
        </w:rPr>
        <w:br/>
        <w:t>Δсист. – погрешность настройки станка (см. рис.2)</w:t>
      </w:r>
      <w:r w:rsidRPr="003E30A3">
        <w:rPr>
          <w:rFonts w:ascii="Times New Roman" w:hAnsi="Times New Roman" w:cs="Times New Roman"/>
          <w:sz w:val="28"/>
          <w:szCs w:val="28"/>
        </w:rPr>
        <w:br/>
      </w:r>
      <w:r w:rsidRPr="003E30A3">
        <w:rPr>
          <w:rFonts w:ascii="Times New Roman" w:hAnsi="Times New Roman" w:cs="Times New Roman"/>
          <w:sz w:val="28"/>
          <w:szCs w:val="28"/>
        </w:rPr>
        <w:br/>
      </w:r>
      <w:r w:rsidRPr="003E30A3">
        <w:rPr>
          <w:noProof/>
          <w:lang w:eastAsia="ru-RU"/>
        </w:rPr>
        <w:lastRenderedPageBreak/>
        <w:drawing>
          <wp:inline distT="0" distB="0" distL="0" distR="0">
            <wp:extent cx="2552700" cy="1666875"/>
            <wp:effectExtent l="19050" t="0" r="0" b="0"/>
            <wp:docPr id="20" name="Рисунок 6" descr="http://uz.denemetr.com/tw_files2/urls_8/318/d-317485/7z-docs/1_html_m7a5650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uz.denemetr.com/tw_files2/urls_8/318/d-317485/7z-docs/1_html_m7a565059.jpg"/>
                    <pic:cNvPicPr>
                      <a:picLocks noChangeAspect="1" noChangeArrowheads="1"/>
                    </pic:cNvPicPr>
                  </pic:nvPicPr>
                  <pic:blipFill>
                    <a:blip r:embed="rId11" cstate="print"/>
                    <a:srcRect/>
                    <a:stretch>
                      <a:fillRect/>
                    </a:stretch>
                  </pic:blipFill>
                  <pic:spPr bwMode="auto">
                    <a:xfrm>
                      <a:off x="0" y="0"/>
                      <a:ext cx="2552700" cy="1666875"/>
                    </a:xfrm>
                    <a:prstGeom prst="rect">
                      <a:avLst/>
                    </a:prstGeom>
                    <a:noFill/>
                    <a:ln w="9525">
                      <a:noFill/>
                      <a:miter lim="800000"/>
                      <a:headEnd/>
                      <a:tailEnd/>
                    </a:ln>
                  </pic:spPr>
                </pic:pic>
              </a:graphicData>
            </a:graphic>
          </wp:inline>
        </w:drawing>
      </w:r>
      <w:r w:rsidRPr="003E30A3">
        <w:rPr>
          <w:rFonts w:ascii="Times New Roman" w:hAnsi="Times New Roman" w:cs="Times New Roman"/>
          <w:sz w:val="28"/>
          <w:szCs w:val="28"/>
        </w:rPr>
        <w:br/>
      </w:r>
      <w:r w:rsidRPr="003E30A3">
        <w:rPr>
          <w:rFonts w:ascii="Times New Roman" w:hAnsi="Times New Roman" w:cs="Times New Roman"/>
          <w:sz w:val="28"/>
          <w:szCs w:val="28"/>
        </w:rPr>
        <w:br/>
        <w:t xml:space="preserve">9. Определить запас точности </w:t>
      </w:r>
      <w:r w:rsidRPr="003E30A3">
        <w:rPr>
          <w:rFonts w:ascii="Times New Roman" w:hAnsi="Times New Roman" w:cs="Times New Roman"/>
          <w:sz w:val="28"/>
          <w:szCs w:val="28"/>
        </w:rPr>
        <w:br/>
      </w:r>
      <w:r w:rsidRPr="003E30A3">
        <w:rPr>
          <w:rFonts w:ascii="Times New Roman" w:hAnsi="Times New Roman" w:cs="Times New Roman"/>
          <w:sz w:val="28"/>
          <w:szCs w:val="28"/>
        </w:rPr>
        <w:br/>
        <w:t>Ψ=δ/Δ</w:t>
      </w:r>
      <w:r w:rsidRPr="003E30A3">
        <w:rPr>
          <w:rFonts w:ascii="Times New Roman" w:hAnsi="Times New Roman" w:cs="Times New Roman"/>
          <w:sz w:val="28"/>
          <w:szCs w:val="28"/>
        </w:rPr>
        <w:br/>
      </w:r>
      <w:r w:rsidRPr="003E30A3">
        <w:rPr>
          <w:rFonts w:ascii="Times New Roman" w:hAnsi="Times New Roman" w:cs="Times New Roman"/>
          <w:sz w:val="28"/>
          <w:szCs w:val="28"/>
        </w:rPr>
        <w:br/>
        <w:t>при Ψ≤ 1,0 точность достаточна (брака нет).</w:t>
      </w:r>
      <w:r w:rsidRPr="003E30A3">
        <w:rPr>
          <w:rFonts w:ascii="Times New Roman" w:hAnsi="Times New Roman" w:cs="Times New Roman"/>
          <w:sz w:val="28"/>
          <w:szCs w:val="28"/>
        </w:rPr>
        <w:br/>
      </w:r>
      <w:r w:rsidRPr="003E30A3">
        <w:rPr>
          <w:rFonts w:ascii="Times New Roman" w:hAnsi="Times New Roman" w:cs="Times New Roman"/>
          <w:sz w:val="28"/>
          <w:szCs w:val="28"/>
        </w:rPr>
        <w:br/>
      </w:r>
      <w:r w:rsidRPr="003E30A3">
        <w:rPr>
          <w:rFonts w:ascii="Times New Roman" w:hAnsi="Times New Roman" w:cs="Times New Roman"/>
          <w:sz w:val="28"/>
          <w:szCs w:val="28"/>
        </w:rPr>
        <w:br/>
        <w:t xml:space="preserve">10. В случае </w:t>
      </w:r>
      <w:r w:rsidRPr="003E30A3">
        <w:rPr>
          <w:rFonts w:ascii="Times New Roman" w:hAnsi="Times New Roman" w:cs="Times New Roman"/>
          <w:sz w:val="28"/>
          <w:szCs w:val="28"/>
        </w:rPr>
        <w:br/>
      </w:r>
      <w:r w:rsidRPr="003E30A3">
        <w:rPr>
          <w:rFonts w:ascii="Times New Roman" w:hAnsi="Times New Roman" w:cs="Times New Roman"/>
          <w:sz w:val="28"/>
          <w:szCs w:val="28"/>
        </w:rPr>
        <w:br/>
        <w:t>Ψ › 1,0 определить вероятный процент брака детали для определения количества годных деталей необходимо найти площадь, ограниченную кривой и осью абсцисс на длине равной допуску.</w:t>
      </w:r>
      <w:r w:rsidRPr="003E30A3">
        <w:rPr>
          <w:rFonts w:ascii="Times New Roman" w:hAnsi="Times New Roman" w:cs="Times New Roman"/>
          <w:sz w:val="28"/>
          <w:szCs w:val="28"/>
        </w:rPr>
        <w:br/>
      </w:r>
      <w:r w:rsidRPr="003E30A3">
        <w:rPr>
          <w:rFonts w:ascii="Times New Roman" w:hAnsi="Times New Roman" w:cs="Times New Roman"/>
          <w:sz w:val="28"/>
          <w:szCs w:val="28"/>
        </w:rPr>
        <w:br/>
      </w:r>
      <w:r w:rsidRPr="003E30A3">
        <w:rPr>
          <w:noProof/>
          <w:lang w:eastAsia="ru-RU"/>
        </w:rPr>
        <w:drawing>
          <wp:inline distT="0" distB="0" distL="0" distR="0">
            <wp:extent cx="838200" cy="781050"/>
            <wp:effectExtent l="0" t="0" r="0" b="0"/>
            <wp:docPr id="21" name="Рисунок 7" descr="http://uz.denemetr.com/tw_files2/urls_8/318/d-317485/7z-docs/1_html_39696c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uz.denemetr.com/tw_files2/urls_8/318/d-317485/7z-docs/1_html_39696c02.gif"/>
                    <pic:cNvPicPr>
                      <a:picLocks noChangeAspect="1" noChangeArrowheads="1"/>
                    </pic:cNvPicPr>
                  </pic:nvPicPr>
                  <pic:blipFill>
                    <a:blip r:embed="rId12" cstate="print"/>
                    <a:srcRect/>
                    <a:stretch>
                      <a:fillRect/>
                    </a:stretch>
                  </pic:blipFill>
                  <pic:spPr bwMode="auto">
                    <a:xfrm>
                      <a:off x="0" y="0"/>
                      <a:ext cx="838200" cy="781050"/>
                    </a:xfrm>
                    <a:prstGeom prst="rect">
                      <a:avLst/>
                    </a:prstGeom>
                    <a:noFill/>
                    <a:ln w="9525">
                      <a:noFill/>
                      <a:miter lim="800000"/>
                      <a:headEnd/>
                      <a:tailEnd/>
                    </a:ln>
                  </pic:spPr>
                </pic:pic>
              </a:graphicData>
            </a:graphic>
          </wp:inline>
        </w:drawing>
      </w:r>
      <w:r w:rsidRPr="003E30A3">
        <w:rPr>
          <w:rFonts w:ascii="Times New Roman" w:hAnsi="Times New Roman" w:cs="Times New Roman"/>
          <w:sz w:val="28"/>
          <w:szCs w:val="28"/>
        </w:rPr>
        <w:br/>
      </w:r>
      <w:r w:rsidRPr="003E30A3">
        <w:rPr>
          <w:rFonts w:ascii="Times New Roman" w:hAnsi="Times New Roman" w:cs="Times New Roman"/>
          <w:sz w:val="28"/>
          <w:szCs w:val="28"/>
        </w:rPr>
        <w:br/>
        <w:t>тогда процент бракованных деталей будет</w:t>
      </w:r>
      <w:r w:rsidRPr="003E30A3">
        <w:rPr>
          <w:rFonts w:ascii="Times New Roman" w:hAnsi="Times New Roman" w:cs="Times New Roman"/>
          <w:sz w:val="28"/>
          <w:szCs w:val="28"/>
        </w:rPr>
        <w:br/>
      </w:r>
      <w:r w:rsidRPr="003E30A3">
        <w:rPr>
          <w:rFonts w:ascii="Times New Roman" w:hAnsi="Times New Roman" w:cs="Times New Roman"/>
          <w:sz w:val="28"/>
          <w:szCs w:val="28"/>
        </w:rPr>
        <w:br/>
      </w:r>
      <w:r w:rsidRPr="003E30A3">
        <w:rPr>
          <w:noProof/>
          <w:lang w:eastAsia="ru-RU"/>
        </w:rPr>
        <w:drawing>
          <wp:inline distT="0" distB="0" distL="0" distR="0">
            <wp:extent cx="1343025" cy="476250"/>
            <wp:effectExtent l="0" t="0" r="0" b="0"/>
            <wp:docPr id="22" name="Рисунок 8" descr="http://uz.denemetr.com/tw_files2/urls_8/318/d-317485/7z-docs/1_html_m2e12b2e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uz.denemetr.com/tw_files2/urls_8/318/d-317485/7z-docs/1_html_m2e12b2ec.gif"/>
                    <pic:cNvPicPr>
                      <a:picLocks noChangeAspect="1" noChangeArrowheads="1"/>
                    </pic:cNvPicPr>
                  </pic:nvPicPr>
                  <pic:blipFill>
                    <a:blip r:embed="rId13" cstate="print"/>
                    <a:srcRect/>
                    <a:stretch>
                      <a:fillRect/>
                    </a:stretch>
                  </pic:blipFill>
                  <pic:spPr bwMode="auto">
                    <a:xfrm>
                      <a:off x="0" y="0"/>
                      <a:ext cx="1343025" cy="476250"/>
                    </a:xfrm>
                    <a:prstGeom prst="rect">
                      <a:avLst/>
                    </a:prstGeom>
                    <a:noFill/>
                    <a:ln w="9525">
                      <a:noFill/>
                      <a:miter lim="800000"/>
                      <a:headEnd/>
                      <a:tailEnd/>
                    </a:ln>
                  </pic:spPr>
                </pic:pic>
              </a:graphicData>
            </a:graphic>
          </wp:inline>
        </w:drawing>
      </w:r>
    </w:p>
    <w:p w:rsidR="00C85DC4" w:rsidRPr="005E0EDF" w:rsidRDefault="00C85DC4" w:rsidP="00C85DC4">
      <w:pPr>
        <w:shd w:val="clear" w:color="auto" w:fill="FFFFFF"/>
        <w:spacing w:after="0" w:line="270" w:lineRule="atLeast"/>
        <w:jc w:val="center"/>
        <w:rPr>
          <w:rFonts w:ascii="Times New Roman" w:eastAsia="Times New Roman" w:hAnsi="Times New Roman" w:cs="Times New Roman"/>
          <w:b/>
          <w:sz w:val="36"/>
          <w:szCs w:val="36"/>
          <w:lang w:eastAsia="ru-RU"/>
        </w:rPr>
      </w:pPr>
      <w:r w:rsidRPr="005E0EDF">
        <w:rPr>
          <w:rFonts w:ascii="Times New Roman" w:eastAsia="Times New Roman" w:hAnsi="Times New Roman" w:cs="Times New Roman"/>
          <w:b/>
          <w:sz w:val="36"/>
          <w:szCs w:val="36"/>
          <w:lang w:eastAsia="ru-RU"/>
        </w:rPr>
        <w:t>Практическая работа №2</w:t>
      </w:r>
    </w:p>
    <w:p w:rsidR="00C85DC4" w:rsidRPr="005E0EDF" w:rsidRDefault="00C85DC4" w:rsidP="00C85DC4">
      <w:pPr>
        <w:autoSpaceDE w:val="0"/>
        <w:autoSpaceDN w:val="0"/>
        <w:adjustRightInd w:val="0"/>
        <w:spacing w:after="0" w:line="240" w:lineRule="auto"/>
        <w:rPr>
          <w:rFonts w:ascii="TimesNewRomanPSMT" w:hAnsi="TimesNewRomanPSMT" w:cs="TimesNewRomanPSMT"/>
          <w:b/>
          <w:sz w:val="28"/>
          <w:szCs w:val="28"/>
        </w:rPr>
      </w:pPr>
      <w:r w:rsidRPr="005E0EDF">
        <w:rPr>
          <w:rFonts w:ascii="Times New Roman" w:eastAsia="Times New Roman" w:hAnsi="Times New Roman" w:cs="Times New Roman"/>
          <w:b/>
          <w:sz w:val="28"/>
          <w:szCs w:val="28"/>
          <w:lang w:eastAsia="ru-RU"/>
        </w:rPr>
        <w:t>Тема: Рассчитать допуски: верхние и нижние отклонения размеров</w:t>
      </w:r>
      <w:r w:rsidR="003E30A3" w:rsidRPr="005E0EDF">
        <w:rPr>
          <w:rFonts w:ascii="Times New Roman" w:hAnsi="Times New Roman" w:cs="Times New Roman"/>
          <w:sz w:val="28"/>
          <w:szCs w:val="28"/>
        </w:rPr>
        <w:br/>
      </w:r>
    </w:p>
    <w:p w:rsidR="00C85DC4" w:rsidRPr="00C85DC4" w:rsidRDefault="00C85DC4" w:rsidP="00C85DC4">
      <w:pPr>
        <w:autoSpaceDE w:val="0"/>
        <w:autoSpaceDN w:val="0"/>
        <w:adjustRightInd w:val="0"/>
        <w:spacing w:after="0" w:line="240" w:lineRule="auto"/>
        <w:rPr>
          <w:rFonts w:ascii="TimesNewRomanPSMT" w:hAnsi="TimesNewRomanPSMT" w:cs="TimesNewRomanPSMT"/>
          <w:b/>
          <w:sz w:val="28"/>
          <w:szCs w:val="28"/>
        </w:rPr>
      </w:pPr>
      <w:r w:rsidRPr="00C85DC4">
        <w:rPr>
          <w:rFonts w:ascii="TimesNewRomanPSMT" w:hAnsi="TimesNewRomanPSMT" w:cs="TimesNewRomanPSMT"/>
          <w:b/>
          <w:sz w:val="28"/>
          <w:szCs w:val="28"/>
        </w:rPr>
        <w:t>ЦЕЛЬ РАБОТЫ</w:t>
      </w:r>
    </w:p>
    <w:p w:rsidR="00C85DC4" w:rsidRPr="00C85DC4" w:rsidRDefault="00C85DC4" w:rsidP="00C85DC4">
      <w:pPr>
        <w:autoSpaceDE w:val="0"/>
        <w:autoSpaceDN w:val="0"/>
        <w:adjustRightInd w:val="0"/>
        <w:spacing w:after="0" w:line="240" w:lineRule="auto"/>
        <w:rPr>
          <w:rFonts w:ascii="TimesNewRomanPSMT" w:hAnsi="TimesNewRomanPSMT" w:cs="TimesNewRomanPSMT"/>
          <w:sz w:val="28"/>
          <w:szCs w:val="28"/>
        </w:rPr>
      </w:pPr>
      <w:r>
        <w:rPr>
          <w:rFonts w:ascii="TimesNewRomanPSMT" w:hAnsi="TimesNewRomanPSMT" w:cs="TimesNewRomanPSMT"/>
          <w:sz w:val="28"/>
          <w:szCs w:val="28"/>
        </w:rPr>
        <w:t>1.</w:t>
      </w:r>
      <w:r w:rsidRPr="00C85DC4">
        <w:rPr>
          <w:rFonts w:ascii="TimesNewRomanPSMT" w:hAnsi="TimesNewRomanPSMT" w:cs="TimesNewRomanPSMT"/>
          <w:sz w:val="28"/>
          <w:szCs w:val="28"/>
        </w:rPr>
        <w:t>Практическое знакомство с методами расчета сопряжений с уче-</w:t>
      </w:r>
    </w:p>
    <w:p w:rsidR="00C85DC4" w:rsidRPr="00C85DC4" w:rsidRDefault="00C85DC4" w:rsidP="00C85DC4">
      <w:pPr>
        <w:autoSpaceDE w:val="0"/>
        <w:autoSpaceDN w:val="0"/>
        <w:adjustRightInd w:val="0"/>
        <w:spacing w:after="0" w:line="240" w:lineRule="auto"/>
        <w:rPr>
          <w:rFonts w:ascii="TimesNewRomanPSMT" w:hAnsi="TimesNewRomanPSMT" w:cs="TimesNewRomanPSMT"/>
          <w:sz w:val="28"/>
          <w:szCs w:val="28"/>
        </w:rPr>
      </w:pPr>
      <w:r w:rsidRPr="00C85DC4">
        <w:rPr>
          <w:rFonts w:ascii="TimesNewRomanPSMT" w:hAnsi="TimesNewRomanPSMT" w:cs="TimesNewRomanPSMT"/>
          <w:sz w:val="28"/>
          <w:szCs w:val="28"/>
        </w:rPr>
        <w:t>том допусков и посадок по ГОСТ 25347-82.</w:t>
      </w:r>
    </w:p>
    <w:p w:rsidR="00C85DC4" w:rsidRPr="00C85DC4" w:rsidRDefault="00C85DC4" w:rsidP="00C85DC4">
      <w:pPr>
        <w:autoSpaceDE w:val="0"/>
        <w:autoSpaceDN w:val="0"/>
        <w:adjustRightInd w:val="0"/>
        <w:spacing w:after="0" w:line="240" w:lineRule="auto"/>
        <w:rPr>
          <w:rFonts w:ascii="TimesNewRomanPSMT" w:hAnsi="TimesNewRomanPSMT" w:cs="TimesNewRomanPSMT"/>
          <w:sz w:val="28"/>
          <w:szCs w:val="28"/>
        </w:rPr>
      </w:pPr>
      <w:r w:rsidRPr="00C85DC4">
        <w:rPr>
          <w:rFonts w:ascii="TimesNewRomanPSMT" w:hAnsi="TimesNewRomanPSMT" w:cs="TimesNewRomanPSMT"/>
          <w:sz w:val="28"/>
          <w:szCs w:val="28"/>
        </w:rPr>
        <w:t>2 Получение навыков практического пользования таблицами допус-</w:t>
      </w:r>
    </w:p>
    <w:p w:rsidR="00C85DC4" w:rsidRPr="00C85DC4" w:rsidRDefault="00C85DC4" w:rsidP="00C85DC4">
      <w:pPr>
        <w:autoSpaceDE w:val="0"/>
        <w:autoSpaceDN w:val="0"/>
        <w:adjustRightInd w:val="0"/>
        <w:spacing w:after="0" w:line="240" w:lineRule="auto"/>
        <w:rPr>
          <w:rFonts w:ascii="TimesNewRomanPSMT" w:hAnsi="TimesNewRomanPSMT" w:cs="TimesNewRomanPSMT"/>
          <w:sz w:val="28"/>
          <w:szCs w:val="28"/>
        </w:rPr>
      </w:pPr>
      <w:r w:rsidRPr="00C85DC4">
        <w:rPr>
          <w:rFonts w:ascii="TimesNewRomanPSMT" w:hAnsi="TimesNewRomanPSMT" w:cs="TimesNewRomanPSMT"/>
          <w:sz w:val="28"/>
          <w:szCs w:val="28"/>
        </w:rPr>
        <w:t>ков и посадок.</w:t>
      </w:r>
    </w:p>
    <w:p w:rsidR="00C85DC4" w:rsidRPr="00C85DC4" w:rsidRDefault="00C85DC4" w:rsidP="00C85DC4">
      <w:pPr>
        <w:autoSpaceDE w:val="0"/>
        <w:autoSpaceDN w:val="0"/>
        <w:adjustRightInd w:val="0"/>
        <w:spacing w:after="0" w:line="240" w:lineRule="auto"/>
        <w:rPr>
          <w:rFonts w:ascii="TimesNewRomanPSMT" w:hAnsi="TimesNewRomanPSMT" w:cs="TimesNewRomanPSMT"/>
          <w:sz w:val="28"/>
          <w:szCs w:val="28"/>
        </w:rPr>
      </w:pPr>
      <w:r w:rsidRPr="00C85DC4">
        <w:rPr>
          <w:rFonts w:ascii="TimesNewRomanPSMT" w:hAnsi="TimesNewRomanPSMT" w:cs="TimesNewRomanPSMT"/>
          <w:sz w:val="28"/>
          <w:szCs w:val="28"/>
        </w:rPr>
        <w:t>3 Освоение правил графического построения полей допусков, зазо-</w:t>
      </w:r>
    </w:p>
    <w:p w:rsidR="00C85DC4" w:rsidRDefault="00C85DC4" w:rsidP="00C85DC4">
      <w:pPr>
        <w:autoSpaceDE w:val="0"/>
        <w:autoSpaceDN w:val="0"/>
        <w:adjustRightInd w:val="0"/>
        <w:spacing w:after="0" w:line="240" w:lineRule="auto"/>
        <w:rPr>
          <w:rFonts w:ascii="TimesNewRomanPSMT" w:hAnsi="TimesNewRomanPSMT" w:cs="TimesNewRomanPSMT"/>
          <w:sz w:val="28"/>
          <w:szCs w:val="28"/>
        </w:rPr>
      </w:pPr>
      <w:r w:rsidRPr="00C85DC4">
        <w:rPr>
          <w:rFonts w:ascii="TimesNewRomanPSMT" w:hAnsi="TimesNewRomanPSMT" w:cs="TimesNewRomanPSMT"/>
          <w:sz w:val="28"/>
          <w:szCs w:val="28"/>
        </w:rPr>
        <w:t>ров и натягов.</w:t>
      </w:r>
    </w:p>
    <w:p w:rsidR="00C85DC4" w:rsidRPr="00C85DC4" w:rsidRDefault="00C85DC4" w:rsidP="00C85DC4">
      <w:pPr>
        <w:autoSpaceDE w:val="0"/>
        <w:autoSpaceDN w:val="0"/>
        <w:adjustRightInd w:val="0"/>
        <w:spacing w:after="0" w:line="240" w:lineRule="auto"/>
        <w:rPr>
          <w:rFonts w:ascii="TimesNewRomanPSMT" w:hAnsi="TimesNewRomanPSMT" w:cs="TimesNewRomanPSMT"/>
          <w:sz w:val="28"/>
          <w:szCs w:val="28"/>
        </w:rPr>
      </w:pPr>
    </w:p>
    <w:p w:rsidR="00C85DC4" w:rsidRPr="00C85DC4" w:rsidRDefault="00C85DC4" w:rsidP="00C85DC4">
      <w:pPr>
        <w:autoSpaceDE w:val="0"/>
        <w:autoSpaceDN w:val="0"/>
        <w:adjustRightInd w:val="0"/>
        <w:spacing w:after="0" w:line="240" w:lineRule="auto"/>
        <w:rPr>
          <w:rFonts w:ascii="TimesNewRomanPSMT" w:hAnsi="TimesNewRomanPSMT" w:cs="TimesNewRomanPSMT"/>
          <w:b/>
          <w:sz w:val="28"/>
          <w:szCs w:val="28"/>
        </w:rPr>
      </w:pPr>
      <w:r w:rsidRPr="00C85DC4">
        <w:rPr>
          <w:rFonts w:ascii="TimesNewRomanPSMT" w:hAnsi="TimesNewRomanPSMT" w:cs="TimesNewRomanPSMT"/>
          <w:b/>
          <w:sz w:val="28"/>
          <w:szCs w:val="28"/>
        </w:rPr>
        <w:t>ЗАДАНИЕ</w:t>
      </w:r>
    </w:p>
    <w:p w:rsidR="00C85DC4" w:rsidRPr="00C85DC4" w:rsidRDefault="00C85DC4" w:rsidP="00C85DC4">
      <w:pPr>
        <w:autoSpaceDE w:val="0"/>
        <w:autoSpaceDN w:val="0"/>
        <w:adjustRightInd w:val="0"/>
        <w:spacing w:after="0" w:line="240" w:lineRule="auto"/>
        <w:rPr>
          <w:rFonts w:ascii="TimesNewRomanPSMT" w:hAnsi="TimesNewRomanPSMT" w:cs="TimesNewRomanPSMT"/>
          <w:sz w:val="28"/>
          <w:szCs w:val="28"/>
        </w:rPr>
      </w:pPr>
      <w:r w:rsidRPr="00C85DC4">
        <w:rPr>
          <w:rFonts w:ascii="TimesNewRomanPSMT" w:hAnsi="TimesNewRomanPSMT" w:cs="TimesNewRomanPSMT"/>
          <w:sz w:val="28"/>
          <w:szCs w:val="28"/>
        </w:rPr>
        <w:t>1 Для заданных посадок определить наибольшие, наименьшие пре-</w:t>
      </w:r>
    </w:p>
    <w:p w:rsidR="00C85DC4" w:rsidRPr="00C85DC4" w:rsidRDefault="00C85DC4" w:rsidP="00C85DC4">
      <w:pPr>
        <w:autoSpaceDE w:val="0"/>
        <w:autoSpaceDN w:val="0"/>
        <w:adjustRightInd w:val="0"/>
        <w:spacing w:after="0" w:line="240" w:lineRule="auto"/>
        <w:rPr>
          <w:rFonts w:ascii="TimesNewRomanPSMT" w:hAnsi="TimesNewRomanPSMT" w:cs="TimesNewRomanPSMT"/>
          <w:sz w:val="28"/>
          <w:szCs w:val="28"/>
        </w:rPr>
      </w:pPr>
      <w:r w:rsidRPr="00C85DC4">
        <w:rPr>
          <w:rFonts w:ascii="TimesNewRomanPSMT" w:hAnsi="TimesNewRomanPSMT" w:cs="TimesNewRomanPSMT"/>
          <w:sz w:val="28"/>
          <w:szCs w:val="28"/>
        </w:rPr>
        <w:lastRenderedPageBreak/>
        <w:t>дельные размеры и допуски размеров деталей, входящих в соединение;</w:t>
      </w:r>
    </w:p>
    <w:p w:rsidR="00C85DC4" w:rsidRPr="00C85DC4" w:rsidRDefault="00C85DC4" w:rsidP="00C85DC4">
      <w:pPr>
        <w:autoSpaceDE w:val="0"/>
        <w:autoSpaceDN w:val="0"/>
        <w:adjustRightInd w:val="0"/>
        <w:spacing w:after="0" w:line="240" w:lineRule="auto"/>
        <w:rPr>
          <w:rFonts w:ascii="TimesNewRomanPSMT" w:hAnsi="TimesNewRomanPSMT" w:cs="TimesNewRomanPSMT"/>
          <w:sz w:val="28"/>
          <w:szCs w:val="28"/>
        </w:rPr>
      </w:pPr>
      <w:r w:rsidRPr="00C85DC4">
        <w:rPr>
          <w:rFonts w:ascii="TimesNewRomanPSMT" w:hAnsi="TimesNewRomanPSMT" w:cs="TimesNewRomanPSMT"/>
          <w:sz w:val="28"/>
          <w:szCs w:val="28"/>
        </w:rPr>
        <w:t>2 Построить схемы расположения полей допусков деталей, входящих</w:t>
      </w:r>
    </w:p>
    <w:p w:rsidR="00C85DC4" w:rsidRPr="00C85DC4" w:rsidRDefault="00C85DC4" w:rsidP="00C85DC4">
      <w:pPr>
        <w:autoSpaceDE w:val="0"/>
        <w:autoSpaceDN w:val="0"/>
        <w:adjustRightInd w:val="0"/>
        <w:spacing w:after="0" w:line="240" w:lineRule="auto"/>
        <w:rPr>
          <w:rFonts w:ascii="TimesNewRomanPSMT" w:hAnsi="TimesNewRomanPSMT" w:cs="TimesNewRomanPSMT"/>
          <w:sz w:val="28"/>
          <w:szCs w:val="28"/>
        </w:rPr>
      </w:pPr>
      <w:r w:rsidRPr="00C85DC4">
        <w:rPr>
          <w:rFonts w:ascii="TimesNewRomanPSMT" w:hAnsi="TimesNewRomanPSMT" w:cs="TimesNewRomanPSMT"/>
          <w:sz w:val="28"/>
          <w:szCs w:val="28"/>
        </w:rPr>
        <w:t>в соединение;</w:t>
      </w:r>
    </w:p>
    <w:p w:rsidR="00C85DC4" w:rsidRPr="00C85DC4" w:rsidRDefault="00C85DC4" w:rsidP="00C85DC4">
      <w:pPr>
        <w:autoSpaceDE w:val="0"/>
        <w:autoSpaceDN w:val="0"/>
        <w:adjustRightInd w:val="0"/>
        <w:spacing w:after="0" w:line="240" w:lineRule="auto"/>
        <w:rPr>
          <w:rFonts w:ascii="TimesNewRomanPSMT" w:hAnsi="TimesNewRomanPSMT" w:cs="TimesNewRomanPSMT"/>
          <w:sz w:val="28"/>
          <w:szCs w:val="28"/>
        </w:rPr>
      </w:pPr>
      <w:r w:rsidRPr="00C85DC4">
        <w:rPr>
          <w:rFonts w:ascii="TimesNewRomanPSMT" w:hAnsi="TimesNewRomanPSMT" w:cs="TimesNewRomanPSMT"/>
          <w:sz w:val="28"/>
          <w:szCs w:val="28"/>
        </w:rPr>
        <w:t>3 Определить наибольшие, наименьшие зазоры и натяги и допуски</w:t>
      </w:r>
    </w:p>
    <w:p w:rsidR="00C85DC4" w:rsidRDefault="00C85DC4" w:rsidP="00C85DC4">
      <w:pPr>
        <w:autoSpaceDE w:val="0"/>
        <w:autoSpaceDN w:val="0"/>
        <w:adjustRightInd w:val="0"/>
        <w:spacing w:after="0" w:line="240" w:lineRule="auto"/>
        <w:rPr>
          <w:rFonts w:ascii="TimesNewRomanPSMT" w:hAnsi="TimesNewRomanPSMT" w:cs="TimesNewRomanPSMT"/>
          <w:sz w:val="28"/>
          <w:szCs w:val="28"/>
        </w:rPr>
      </w:pPr>
      <w:r w:rsidRPr="00C85DC4">
        <w:rPr>
          <w:rFonts w:ascii="TimesNewRomanPSMT" w:hAnsi="TimesNewRomanPSMT" w:cs="TimesNewRomanPSMT"/>
          <w:sz w:val="28"/>
          <w:szCs w:val="28"/>
        </w:rPr>
        <w:t>посадок; полученные данные занести в таблицу.</w:t>
      </w:r>
    </w:p>
    <w:p w:rsidR="00C85DC4" w:rsidRDefault="00C85DC4" w:rsidP="00C85DC4">
      <w:pPr>
        <w:autoSpaceDE w:val="0"/>
        <w:autoSpaceDN w:val="0"/>
        <w:adjustRightInd w:val="0"/>
        <w:spacing w:after="0" w:line="240" w:lineRule="auto"/>
        <w:rPr>
          <w:rFonts w:ascii="TimesNewRomanPSMT" w:hAnsi="TimesNewRomanPSMT" w:cs="TimesNewRomanPSMT"/>
          <w:b/>
          <w:sz w:val="28"/>
          <w:szCs w:val="28"/>
        </w:rPr>
      </w:pPr>
      <w:r w:rsidRPr="00C85DC4">
        <w:rPr>
          <w:rFonts w:ascii="TimesNewRomanPSMT" w:hAnsi="TimesNewRomanPSMT" w:cs="TimesNewRomanPSMT"/>
          <w:b/>
          <w:sz w:val="28"/>
          <w:szCs w:val="28"/>
        </w:rPr>
        <w:t xml:space="preserve"> </w:t>
      </w:r>
    </w:p>
    <w:p w:rsidR="00C85DC4" w:rsidRPr="00C85DC4" w:rsidRDefault="00C85DC4" w:rsidP="00C85DC4">
      <w:pPr>
        <w:autoSpaceDE w:val="0"/>
        <w:autoSpaceDN w:val="0"/>
        <w:adjustRightInd w:val="0"/>
        <w:spacing w:after="0" w:line="240" w:lineRule="auto"/>
        <w:rPr>
          <w:rFonts w:ascii="TimesNewRomanPSMT" w:hAnsi="TimesNewRomanPSMT" w:cs="TimesNewRomanPSMT"/>
          <w:b/>
          <w:sz w:val="28"/>
          <w:szCs w:val="28"/>
        </w:rPr>
      </w:pPr>
      <w:r w:rsidRPr="00C85DC4">
        <w:rPr>
          <w:rFonts w:ascii="TimesNewRomanPSMT" w:hAnsi="TimesNewRomanPSMT" w:cs="TimesNewRomanPSMT"/>
          <w:b/>
          <w:sz w:val="28"/>
          <w:szCs w:val="28"/>
        </w:rPr>
        <w:t>НЕОБХОДИМЫЕ ПРИБОРЫ И ПОСОБИЯ</w:t>
      </w:r>
    </w:p>
    <w:p w:rsidR="00C85DC4" w:rsidRPr="00C85DC4" w:rsidRDefault="00C85DC4" w:rsidP="00C85DC4">
      <w:pPr>
        <w:autoSpaceDE w:val="0"/>
        <w:autoSpaceDN w:val="0"/>
        <w:adjustRightInd w:val="0"/>
        <w:spacing w:after="0" w:line="240" w:lineRule="auto"/>
        <w:rPr>
          <w:rFonts w:ascii="TimesNewRomanPSMT" w:hAnsi="TimesNewRomanPSMT" w:cs="TimesNewRomanPSMT"/>
          <w:sz w:val="28"/>
          <w:szCs w:val="28"/>
        </w:rPr>
      </w:pPr>
      <w:r w:rsidRPr="00C85DC4">
        <w:rPr>
          <w:rFonts w:ascii="TimesNewRomanPSMT" w:hAnsi="TimesNewRomanPSMT" w:cs="TimesNewRomanPSMT"/>
          <w:sz w:val="28"/>
          <w:szCs w:val="28"/>
        </w:rPr>
        <w:t>ГОСТ 25347-82. ЕСДП. Поля допусков и рекомендуемые посадки.</w:t>
      </w:r>
    </w:p>
    <w:p w:rsidR="00C85DC4" w:rsidRPr="00C85DC4" w:rsidRDefault="00C85DC4" w:rsidP="00C85DC4">
      <w:pPr>
        <w:autoSpaceDE w:val="0"/>
        <w:autoSpaceDN w:val="0"/>
        <w:adjustRightInd w:val="0"/>
        <w:spacing w:after="0" w:line="240" w:lineRule="auto"/>
        <w:rPr>
          <w:rFonts w:ascii="TimesNewRomanPSMT" w:hAnsi="TimesNewRomanPSMT" w:cs="TimesNewRomanPSMT"/>
          <w:b/>
          <w:sz w:val="28"/>
          <w:szCs w:val="28"/>
        </w:rPr>
      </w:pPr>
      <w:r w:rsidRPr="00C85DC4">
        <w:rPr>
          <w:rFonts w:ascii="TimesNewRomanPSMT" w:hAnsi="TimesNewRomanPSMT" w:cs="TimesNewRomanPSMT"/>
          <w:b/>
          <w:sz w:val="28"/>
          <w:szCs w:val="28"/>
        </w:rPr>
        <w:t>ОСНОВНЫЕ ТЕОРЕТИЧЕСКИЕ СВЕДЕНИЯ</w:t>
      </w:r>
    </w:p>
    <w:p w:rsidR="00C85DC4" w:rsidRPr="00C85DC4" w:rsidRDefault="00C85DC4" w:rsidP="00C85DC4">
      <w:pPr>
        <w:autoSpaceDE w:val="0"/>
        <w:autoSpaceDN w:val="0"/>
        <w:adjustRightInd w:val="0"/>
        <w:spacing w:after="0" w:line="240" w:lineRule="auto"/>
        <w:rPr>
          <w:rFonts w:ascii="TimesNewRomanPSMT" w:hAnsi="TimesNewRomanPSMT" w:cs="TimesNewRomanPSMT"/>
          <w:sz w:val="28"/>
          <w:szCs w:val="28"/>
        </w:rPr>
      </w:pPr>
      <w:r w:rsidRPr="00C85DC4">
        <w:rPr>
          <w:rFonts w:ascii="TimesNewRomanPSMT" w:hAnsi="TimesNewRomanPSMT" w:cs="TimesNewRomanPSMT"/>
          <w:sz w:val="28"/>
          <w:szCs w:val="28"/>
        </w:rPr>
        <w:t>1 Применяемые условные обозначения:</w:t>
      </w:r>
    </w:p>
    <w:p w:rsidR="00C85DC4" w:rsidRPr="00C85DC4" w:rsidRDefault="00C85DC4" w:rsidP="00C85DC4">
      <w:pPr>
        <w:autoSpaceDE w:val="0"/>
        <w:autoSpaceDN w:val="0"/>
        <w:adjustRightInd w:val="0"/>
        <w:spacing w:after="0" w:line="240" w:lineRule="auto"/>
        <w:rPr>
          <w:rFonts w:ascii="TimesNewRomanPSMT" w:hAnsi="TimesNewRomanPSMT" w:cs="TimesNewRomanPSMT"/>
          <w:sz w:val="28"/>
          <w:szCs w:val="28"/>
        </w:rPr>
      </w:pPr>
      <w:r w:rsidRPr="00C85DC4">
        <w:rPr>
          <w:rFonts w:ascii="TimesNewRomanPS-ItalicMT" w:hAnsi="TimesNewRomanPS-ItalicMT" w:cs="TimesNewRomanPS-ItalicMT"/>
          <w:i/>
          <w:iCs/>
          <w:sz w:val="28"/>
          <w:szCs w:val="28"/>
        </w:rPr>
        <w:t xml:space="preserve">d </w:t>
      </w:r>
      <w:r w:rsidRPr="00C85DC4">
        <w:rPr>
          <w:rFonts w:ascii="TimesNewRomanPSMT" w:hAnsi="TimesNewRomanPSMT" w:cs="TimesNewRomanPSMT"/>
          <w:sz w:val="28"/>
          <w:szCs w:val="28"/>
        </w:rPr>
        <w:t>– диаметр вала;</w:t>
      </w:r>
    </w:p>
    <w:p w:rsidR="00C85DC4" w:rsidRPr="00C85DC4" w:rsidRDefault="00C85DC4" w:rsidP="00C85DC4">
      <w:pPr>
        <w:autoSpaceDE w:val="0"/>
        <w:autoSpaceDN w:val="0"/>
        <w:adjustRightInd w:val="0"/>
        <w:spacing w:after="0" w:line="240" w:lineRule="auto"/>
        <w:rPr>
          <w:rFonts w:ascii="TimesNewRomanPSMT" w:hAnsi="TimesNewRomanPSMT" w:cs="TimesNewRomanPSMT"/>
          <w:sz w:val="28"/>
          <w:szCs w:val="28"/>
        </w:rPr>
      </w:pPr>
      <w:r w:rsidRPr="00C85DC4">
        <w:rPr>
          <w:rFonts w:ascii="TimesNewRomanPS-ItalicMT" w:hAnsi="TimesNewRomanPS-ItalicMT" w:cs="TimesNewRomanPS-ItalicMT"/>
          <w:i/>
          <w:iCs/>
          <w:sz w:val="28"/>
          <w:szCs w:val="28"/>
        </w:rPr>
        <w:t xml:space="preserve">D </w:t>
      </w:r>
      <w:r w:rsidRPr="00C85DC4">
        <w:rPr>
          <w:rFonts w:ascii="TimesNewRomanPSMT" w:hAnsi="TimesNewRomanPSMT" w:cs="TimesNewRomanPSMT"/>
          <w:sz w:val="28"/>
          <w:szCs w:val="28"/>
        </w:rPr>
        <w:t>– диаметр отверстия;</w:t>
      </w:r>
    </w:p>
    <w:p w:rsidR="00C85DC4" w:rsidRPr="00C85DC4" w:rsidRDefault="00C85DC4" w:rsidP="00C85DC4">
      <w:pPr>
        <w:autoSpaceDE w:val="0"/>
        <w:autoSpaceDN w:val="0"/>
        <w:adjustRightInd w:val="0"/>
        <w:spacing w:after="0" w:line="240" w:lineRule="auto"/>
        <w:rPr>
          <w:rFonts w:ascii="TimesNewRomanPSMT" w:hAnsi="TimesNewRomanPSMT" w:cs="TimesNewRomanPSMT"/>
          <w:sz w:val="28"/>
          <w:szCs w:val="28"/>
        </w:rPr>
      </w:pPr>
      <w:r w:rsidRPr="00C85DC4">
        <w:rPr>
          <w:rFonts w:ascii="TimesNewRomanPS-ItalicMT" w:hAnsi="TimesNewRomanPS-ItalicMT" w:cs="TimesNewRomanPS-ItalicMT"/>
          <w:i/>
          <w:iCs/>
          <w:sz w:val="28"/>
          <w:szCs w:val="28"/>
        </w:rPr>
        <w:t xml:space="preserve">ES </w:t>
      </w:r>
      <w:r w:rsidRPr="00C85DC4">
        <w:rPr>
          <w:rFonts w:ascii="TimesNewRomanPSMT" w:hAnsi="TimesNewRomanPSMT" w:cs="TimesNewRomanPSMT"/>
          <w:sz w:val="28"/>
          <w:szCs w:val="28"/>
        </w:rPr>
        <w:t>– верхнее отклонение отверстия;</w:t>
      </w:r>
    </w:p>
    <w:p w:rsidR="00C85DC4" w:rsidRPr="00C85DC4" w:rsidRDefault="00C85DC4" w:rsidP="00C85DC4">
      <w:pPr>
        <w:autoSpaceDE w:val="0"/>
        <w:autoSpaceDN w:val="0"/>
        <w:adjustRightInd w:val="0"/>
        <w:spacing w:after="0" w:line="240" w:lineRule="auto"/>
        <w:rPr>
          <w:rFonts w:ascii="TimesNewRomanPSMT" w:hAnsi="TimesNewRomanPSMT" w:cs="TimesNewRomanPSMT"/>
          <w:sz w:val="28"/>
          <w:szCs w:val="28"/>
        </w:rPr>
      </w:pPr>
      <w:r w:rsidRPr="00C85DC4">
        <w:rPr>
          <w:rFonts w:ascii="TimesNewRomanPS-ItalicMT" w:hAnsi="TimesNewRomanPS-ItalicMT" w:cs="TimesNewRomanPS-ItalicMT"/>
          <w:i/>
          <w:iCs/>
          <w:sz w:val="28"/>
          <w:szCs w:val="28"/>
        </w:rPr>
        <w:t xml:space="preserve">EI </w:t>
      </w:r>
      <w:r w:rsidRPr="00C85DC4">
        <w:rPr>
          <w:rFonts w:ascii="TimesNewRomanPSMT" w:hAnsi="TimesNewRomanPSMT" w:cs="TimesNewRomanPSMT"/>
          <w:sz w:val="28"/>
          <w:szCs w:val="28"/>
        </w:rPr>
        <w:t>– нижнее отклонение отверстия;</w:t>
      </w:r>
    </w:p>
    <w:p w:rsidR="00C85DC4" w:rsidRPr="00C85DC4" w:rsidRDefault="00C85DC4" w:rsidP="00C85DC4">
      <w:pPr>
        <w:autoSpaceDE w:val="0"/>
        <w:autoSpaceDN w:val="0"/>
        <w:adjustRightInd w:val="0"/>
        <w:spacing w:after="0" w:line="240" w:lineRule="auto"/>
        <w:rPr>
          <w:rFonts w:ascii="TimesNewRomanPSMT" w:hAnsi="TimesNewRomanPSMT" w:cs="TimesNewRomanPSMT"/>
          <w:sz w:val="28"/>
          <w:szCs w:val="28"/>
        </w:rPr>
      </w:pPr>
      <w:r w:rsidRPr="00C85DC4">
        <w:rPr>
          <w:rFonts w:ascii="TimesNewRomanPS-ItalicMT" w:hAnsi="TimesNewRomanPS-ItalicMT" w:cs="TimesNewRomanPS-ItalicMT"/>
          <w:i/>
          <w:iCs/>
          <w:sz w:val="28"/>
          <w:szCs w:val="28"/>
        </w:rPr>
        <w:t xml:space="preserve">es </w:t>
      </w:r>
      <w:r w:rsidRPr="00C85DC4">
        <w:rPr>
          <w:rFonts w:ascii="TimesNewRomanPSMT" w:hAnsi="TimesNewRomanPSMT" w:cs="TimesNewRomanPSMT"/>
          <w:sz w:val="28"/>
          <w:szCs w:val="28"/>
        </w:rPr>
        <w:t>– верхнее отклонение вала;</w:t>
      </w:r>
    </w:p>
    <w:p w:rsidR="00C85DC4" w:rsidRPr="00C85DC4" w:rsidRDefault="00C85DC4" w:rsidP="00C85DC4">
      <w:pPr>
        <w:autoSpaceDE w:val="0"/>
        <w:autoSpaceDN w:val="0"/>
        <w:adjustRightInd w:val="0"/>
        <w:spacing w:after="0" w:line="240" w:lineRule="auto"/>
        <w:rPr>
          <w:rFonts w:ascii="TimesNewRomanPSMT" w:hAnsi="TimesNewRomanPSMT" w:cs="TimesNewRomanPSMT"/>
          <w:sz w:val="28"/>
          <w:szCs w:val="28"/>
        </w:rPr>
      </w:pPr>
      <w:r w:rsidRPr="00C85DC4">
        <w:rPr>
          <w:rFonts w:ascii="TimesNewRomanPS-ItalicMT" w:hAnsi="TimesNewRomanPS-ItalicMT" w:cs="TimesNewRomanPS-ItalicMT"/>
          <w:i/>
          <w:iCs/>
          <w:sz w:val="28"/>
          <w:szCs w:val="28"/>
        </w:rPr>
        <w:t xml:space="preserve">ei </w:t>
      </w:r>
      <w:r w:rsidRPr="00C85DC4">
        <w:rPr>
          <w:rFonts w:ascii="TimesNewRomanPSMT" w:hAnsi="TimesNewRomanPSMT" w:cs="TimesNewRomanPSMT"/>
          <w:sz w:val="28"/>
          <w:szCs w:val="28"/>
        </w:rPr>
        <w:t>– нижнее отклонение вала;</w:t>
      </w:r>
    </w:p>
    <w:p w:rsidR="00C85DC4" w:rsidRPr="00C85DC4" w:rsidRDefault="00C85DC4" w:rsidP="00C85DC4">
      <w:pPr>
        <w:autoSpaceDE w:val="0"/>
        <w:autoSpaceDN w:val="0"/>
        <w:adjustRightInd w:val="0"/>
        <w:spacing w:after="0" w:line="240" w:lineRule="auto"/>
        <w:rPr>
          <w:rFonts w:ascii="TimesNewRomanPSMT" w:hAnsi="TimesNewRomanPSMT" w:cs="TimesNewRomanPSMT"/>
          <w:sz w:val="28"/>
          <w:szCs w:val="28"/>
        </w:rPr>
      </w:pPr>
      <w:r w:rsidRPr="00C85DC4">
        <w:rPr>
          <w:rFonts w:ascii="TimesNewRomanPS-ItalicMT" w:hAnsi="TimesNewRomanPS-ItalicMT" w:cs="TimesNewRomanPS-ItalicMT"/>
          <w:i/>
          <w:iCs/>
          <w:sz w:val="28"/>
          <w:szCs w:val="28"/>
        </w:rPr>
        <w:t>d</w:t>
      </w:r>
      <w:r w:rsidRPr="00C85DC4">
        <w:rPr>
          <w:rFonts w:ascii="TimesNewRomanPSMT" w:hAnsi="TimesNewRomanPSMT" w:cs="TimesNewRomanPSMT"/>
          <w:sz w:val="18"/>
          <w:szCs w:val="18"/>
        </w:rPr>
        <w:t>max</w:t>
      </w:r>
      <w:r w:rsidRPr="00C85DC4">
        <w:rPr>
          <w:rFonts w:ascii="TimesNewRomanPSMT" w:hAnsi="TimesNewRomanPSMT" w:cs="TimesNewRomanPSMT"/>
          <w:sz w:val="28"/>
          <w:szCs w:val="28"/>
        </w:rPr>
        <w:t xml:space="preserve">, </w:t>
      </w:r>
      <w:r w:rsidRPr="00C85DC4">
        <w:rPr>
          <w:rFonts w:ascii="TimesNewRomanPS-ItalicMT" w:hAnsi="TimesNewRomanPS-ItalicMT" w:cs="TimesNewRomanPS-ItalicMT"/>
          <w:i/>
          <w:iCs/>
          <w:sz w:val="28"/>
          <w:szCs w:val="28"/>
        </w:rPr>
        <w:t>d</w:t>
      </w:r>
      <w:r w:rsidRPr="00C85DC4">
        <w:rPr>
          <w:rFonts w:ascii="TimesNewRomanPSMT" w:hAnsi="TimesNewRomanPSMT" w:cs="TimesNewRomanPSMT"/>
          <w:sz w:val="18"/>
          <w:szCs w:val="18"/>
        </w:rPr>
        <w:t xml:space="preserve">min </w:t>
      </w:r>
      <w:r w:rsidRPr="00C85DC4">
        <w:rPr>
          <w:rFonts w:ascii="TimesNewRomanPSMT" w:hAnsi="TimesNewRomanPSMT" w:cs="TimesNewRomanPSMT"/>
          <w:sz w:val="28"/>
          <w:szCs w:val="28"/>
        </w:rPr>
        <w:t>– наибольший и наименьший размеры вала;</w:t>
      </w:r>
    </w:p>
    <w:p w:rsidR="00C85DC4" w:rsidRPr="00C85DC4" w:rsidRDefault="00C85DC4" w:rsidP="00C85DC4">
      <w:pPr>
        <w:autoSpaceDE w:val="0"/>
        <w:autoSpaceDN w:val="0"/>
        <w:adjustRightInd w:val="0"/>
        <w:spacing w:after="0" w:line="240" w:lineRule="auto"/>
        <w:rPr>
          <w:rFonts w:ascii="TimesNewRomanPSMT" w:hAnsi="TimesNewRomanPSMT" w:cs="TimesNewRomanPSMT"/>
          <w:sz w:val="28"/>
          <w:szCs w:val="28"/>
        </w:rPr>
      </w:pPr>
      <w:r w:rsidRPr="00C85DC4">
        <w:rPr>
          <w:rFonts w:ascii="TimesNewRomanPS-ItalicMT" w:hAnsi="TimesNewRomanPS-ItalicMT" w:cs="TimesNewRomanPS-ItalicMT"/>
          <w:i/>
          <w:iCs/>
          <w:sz w:val="28"/>
          <w:szCs w:val="28"/>
        </w:rPr>
        <w:t>D</w:t>
      </w:r>
      <w:r w:rsidRPr="00C85DC4">
        <w:rPr>
          <w:rFonts w:ascii="TimesNewRomanPSMT" w:hAnsi="TimesNewRomanPSMT" w:cs="TimesNewRomanPSMT"/>
          <w:sz w:val="18"/>
          <w:szCs w:val="18"/>
        </w:rPr>
        <w:t>max</w:t>
      </w:r>
      <w:r w:rsidRPr="00C85DC4">
        <w:rPr>
          <w:rFonts w:ascii="TimesNewRomanPSMT" w:hAnsi="TimesNewRomanPSMT" w:cs="TimesNewRomanPSMT"/>
          <w:sz w:val="28"/>
          <w:szCs w:val="28"/>
        </w:rPr>
        <w:t xml:space="preserve">, </w:t>
      </w:r>
      <w:r w:rsidRPr="00C85DC4">
        <w:rPr>
          <w:rFonts w:ascii="TimesNewRomanPS-ItalicMT" w:hAnsi="TimesNewRomanPS-ItalicMT" w:cs="TimesNewRomanPS-ItalicMT"/>
          <w:i/>
          <w:iCs/>
          <w:sz w:val="28"/>
          <w:szCs w:val="28"/>
        </w:rPr>
        <w:t>D</w:t>
      </w:r>
      <w:r w:rsidRPr="00C85DC4">
        <w:rPr>
          <w:rFonts w:ascii="TimesNewRomanPSMT" w:hAnsi="TimesNewRomanPSMT" w:cs="TimesNewRomanPSMT"/>
          <w:sz w:val="18"/>
          <w:szCs w:val="18"/>
        </w:rPr>
        <w:t xml:space="preserve">min </w:t>
      </w:r>
      <w:r w:rsidRPr="00C85DC4">
        <w:rPr>
          <w:rFonts w:ascii="TimesNewRomanPSMT" w:hAnsi="TimesNewRomanPSMT" w:cs="TimesNewRomanPSMT"/>
          <w:sz w:val="28"/>
          <w:szCs w:val="28"/>
        </w:rPr>
        <w:t>– наибольший и наименьший размеры отверстия;</w:t>
      </w:r>
    </w:p>
    <w:p w:rsidR="00C85DC4" w:rsidRPr="00C85DC4" w:rsidRDefault="00C85DC4" w:rsidP="00C85DC4">
      <w:pPr>
        <w:autoSpaceDE w:val="0"/>
        <w:autoSpaceDN w:val="0"/>
        <w:adjustRightInd w:val="0"/>
        <w:spacing w:after="0" w:line="240" w:lineRule="auto"/>
        <w:rPr>
          <w:rFonts w:ascii="TimesNewRomanPSMT" w:hAnsi="TimesNewRomanPSMT" w:cs="TimesNewRomanPSMT"/>
          <w:sz w:val="28"/>
          <w:szCs w:val="28"/>
        </w:rPr>
      </w:pPr>
      <w:r w:rsidRPr="00C85DC4">
        <w:rPr>
          <w:rFonts w:ascii="TimesNewRomanPS-ItalicMT" w:hAnsi="TimesNewRomanPS-ItalicMT" w:cs="TimesNewRomanPS-ItalicMT"/>
          <w:i/>
          <w:iCs/>
          <w:sz w:val="28"/>
          <w:szCs w:val="28"/>
        </w:rPr>
        <w:t>S</w:t>
      </w:r>
      <w:r w:rsidRPr="00C85DC4">
        <w:rPr>
          <w:rFonts w:ascii="TimesNewRomanPSMT" w:hAnsi="TimesNewRomanPSMT" w:cs="TimesNewRomanPSMT"/>
          <w:sz w:val="18"/>
          <w:szCs w:val="18"/>
        </w:rPr>
        <w:t>max</w:t>
      </w:r>
      <w:r w:rsidRPr="00C85DC4">
        <w:rPr>
          <w:rFonts w:ascii="TimesNewRomanPSMT" w:hAnsi="TimesNewRomanPSMT" w:cs="TimesNewRomanPSMT"/>
          <w:sz w:val="28"/>
          <w:szCs w:val="28"/>
        </w:rPr>
        <w:t xml:space="preserve">, </w:t>
      </w:r>
      <w:r w:rsidRPr="00C85DC4">
        <w:rPr>
          <w:rFonts w:ascii="TimesNewRomanPS-ItalicMT" w:hAnsi="TimesNewRomanPS-ItalicMT" w:cs="TimesNewRomanPS-ItalicMT"/>
          <w:i/>
          <w:iCs/>
          <w:sz w:val="28"/>
          <w:szCs w:val="28"/>
        </w:rPr>
        <w:t>S</w:t>
      </w:r>
      <w:r w:rsidRPr="00C85DC4">
        <w:rPr>
          <w:rFonts w:ascii="TimesNewRomanPSMT" w:hAnsi="TimesNewRomanPSMT" w:cs="TimesNewRomanPSMT"/>
          <w:sz w:val="18"/>
          <w:szCs w:val="18"/>
        </w:rPr>
        <w:t xml:space="preserve">min </w:t>
      </w:r>
      <w:r w:rsidRPr="00C85DC4">
        <w:rPr>
          <w:rFonts w:ascii="TimesNewRomanPSMT" w:hAnsi="TimesNewRomanPSMT" w:cs="TimesNewRomanPSMT"/>
          <w:sz w:val="28"/>
          <w:szCs w:val="28"/>
        </w:rPr>
        <w:t>– наибольший и наименьший зазоры;</w:t>
      </w:r>
    </w:p>
    <w:p w:rsidR="00C85DC4" w:rsidRPr="00C85DC4" w:rsidRDefault="00C85DC4" w:rsidP="00C85DC4">
      <w:pPr>
        <w:autoSpaceDE w:val="0"/>
        <w:autoSpaceDN w:val="0"/>
        <w:adjustRightInd w:val="0"/>
        <w:spacing w:after="0" w:line="240" w:lineRule="auto"/>
        <w:rPr>
          <w:rFonts w:ascii="TimesNewRomanPSMT" w:hAnsi="TimesNewRomanPSMT" w:cs="TimesNewRomanPSMT"/>
          <w:sz w:val="28"/>
          <w:szCs w:val="28"/>
        </w:rPr>
      </w:pPr>
      <w:r w:rsidRPr="00C85DC4">
        <w:rPr>
          <w:rFonts w:ascii="TimesNewRomanPS-ItalicMT" w:hAnsi="TimesNewRomanPS-ItalicMT" w:cs="TimesNewRomanPS-ItalicMT"/>
          <w:i/>
          <w:iCs/>
          <w:sz w:val="28"/>
          <w:szCs w:val="28"/>
        </w:rPr>
        <w:t>N</w:t>
      </w:r>
      <w:r w:rsidRPr="00C85DC4">
        <w:rPr>
          <w:rFonts w:ascii="TimesNewRomanPSMT" w:hAnsi="TimesNewRomanPSMT" w:cs="TimesNewRomanPSMT"/>
          <w:sz w:val="18"/>
          <w:szCs w:val="18"/>
        </w:rPr>
        <w:t>max</w:t>
      </w:r>
      <w:r w:rsidRPr="00C85DC4">
        <w:rPr>
          <w:rFonts w:ascii="TimesNewRomanPSMT" w:hAnsi="TimesNewRomanPSMT" w:cs="TimesNewRomanPSMT"/>
          <w:sz w:val="28"/>
          <w:szCs w:val="28"/>
        </w:rPr>
        <w:t xml:space="preserve">, </w:t>
      </w:r>
      <w:r w:rsidRPr="00C85DC4">
        <w:rPr>
          <w:rFonts w:ascii="TimesNewRomanPS-ItalicMT" w:hAnsi="TimesNewRomanPS-ItalicMT" w:cs="TimesNewRomanPS-ItalicMT"/>
          <w:i/>
          <w:iCs/>
          <w:sz w:val="28"/>
          <w:szCs w:val="28"/>
        </w:rPr>
        <w:t>N</w:t>
      </w:r>
      <w:r w:rsidRPr="00C85DC4">
        <w:rPr>
          <w:rFonts w:ascii="TimesNewRomanPSMT" w:hAnsi="TimesNewRomanPSMT" w:cs="TimesNewRomanPSMT"/>
          <w:sz w:val="18"/>
          <w:szCs w:val="18"/>
        </w:rPr>
        <w:t xml:space="preserve">min </w:t>
      </w:r>
      <w:r w:rsidRPr="00C85DC4">
        <w:rPr>
          <w:rFonts w:ascii="TimesNewRomanPSMT" w:hAnsi="TimesNewRomanPSMT" w:cs="TimesNewRomanPSMT"/>
          <w:sz w:val="28"/>
          <w:szCs w:val="28"/>
        </w:rPr>
        <w:t>– наибольший и наименьший натяги.</w:t>
      </w:r>
    </w:p>
    <w:p w:rsidR="00C85DC4" w:rsidRPr="00C85DC4" w:rsidRDefault="00C85DC4" w:rsidP="00C85DC4">
      <w:pPr>
        <w:autoSpaceDE w:val="0"/>
        <w:autoSpaceDN w:val="0"/>
        <w:adjustRightInd w:val="0"/>
        <w:spacing w:after="0" w:line="240" w:lineRule="auto"/>
        <w:rPr>
          <w:rFonts w:ascii="TimesNewRomanPSMT" w:hAnsi="TimesNewRomanPSMT" w:cs="TimesNewRomanPSMT"/>
          <w:sz w:val="28"/>
          <w:szCs w:val="28"/>
        </w:rPr>
      </w:pPr>
      <w:r w:rsidRPr="00C85DC4">
        <w:rPr>
          <w:rFonts w:ascii="TimesNewRomanPSMT" w:hAnsi="TimesNewRomanPSMT" w:cs="TimesNewRomanPSMT"/>
          <w:sz w:val="28"/>
          <w:szCs w:val="28"/>
        </w:rPr>
        <w:t>2 Основные понятия и терминология</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Машины и механизмы состоят из деталей, которые в процессе работы</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должны совершать относительные движения или находиться в относитель-</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ном покое. В большинстве случаев детали машин представляют собой опре-</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деленные комбинации геометрических тел, ограниченных поверхностями</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простейших форм: плоскими, цилиндрическими, коническими и т. д. Это</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объясняется широким использованием в механизмах низших кинематических</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пар и технологическими соображениями, так как существующие станки при-</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способлены в основном для обработки простейших поверхностей и их ком-</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бинаций. Простейшие геометрические тела, составляющие детали, – будем</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называть их элементами.</w:t>
      </w:r>
    </w:p>
    <w:p w:rsidR="00C85DC4" w:rsidRPr="00C85DC4" w:rsidRDefault="00C85DC4" w:rsidP="00C85DC4">
      <w:pPr>
        <w:autoSpaceDE w:val="0"/>
        <w:autoSpaceDN w:val="0"/>
        <w:adjustRightInd w:val="0"/>
        <w:spacing w:after="0" w:line="240" w:lineRule="auto"/>
        <w:jc w:val="both"/>
        <w:rPr>
          <w:rFonts w:ascii="Times New Roman" w:hAnsi="Times New Roman" w:cs="Times New Roman"/>
          <w:i/>
          <w:iCs/>
          <w:sz w:val="28"/>
          <w:szCs w:val="28"/>
        </w:rPr>
      </w:pPr>
      <w:r w:rsidRPr="00C85DC4">
        <w:rPr>
          <w:rFonts w:ascii="Times New Roman" w:hAnsi="Times New Roman" w:cs="Times New Roman"/>
          <w:sz w:val="28"/>
          <w:szCs w:val="28"/>
        </w:rPr>
        <w:t xml:space="preserve">Две детали, элементы которых входят друг в друга, образуют </w:t>
      </w:r>
      <w:r w:rsidRPr="00C85DC4">
        <w:rPr>
          <w:rFonts w:ascii="Times New Roman" w:hAnsi="Times New Roman" w:cs="Times New Roman"/>
          <w:i/>
          <w:iCs/>
          <w:sz w:val="28"/>
          <w:szCs w:val="28"/>
        </w:rPr>
        <w:t>соедине-</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i/>
          <w:iCs/>
          <w:sz w:val="28"/>
          <w:szCs w:val="28"/>
        </w:rPr>
        <w:t xml:space="preserve">ние. </w:t>
      </w:r>
      <w:r w:rsidRPr="00C85DC4">
        <w:rPr>
          <w:rFonts w:ascii="Times New Roman" w:hAnsi="Times New Roman" w:cs="Times New Roman"/>
          <w:sz w:val="28"/>
          <w:szCs w:val="28"/>
        </w:rPr>
        <w:t xml:space="preserve">Такие детали называются </w:t>
      </w:r>
      <w:r w:rsidRPr="00C85DC4">
        <w:rPr>
          <w:rFonts w:ascii="Times New Roman" w:hAnsi="Times New Roman" w:cs="Times New Roman"/>
          <w:i/>
          <w:iCs/>
          <w:sz w:val="28"/>
          <w:szCs w:val="28"/>
        </w:rPr>
        <w:t xml:space="preserve">сопрягаемыми деталями, </w:t>
      </w:r>
      <w:r w:rsidRPr="00C85DC4">
        <w:rPr>
          <w:rFonts w:ascii="Times New Roman" w:hAnsi="Times New Roman" w:cs="Times New Roman"/>
          <w:sz w:val="28"/>
          <w:szCs w:val="28"/>
        </w:rPr>
        <w:t>а поверхности со-</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 xml:space="preserve">единяемых элементов – </w:t>
      </w:r>
      <w:r w:rsidRPr="00C85DC4">
        <w:rPr>
          <w:rFonts w:ascii="Times New Roman" w:hAnsi="Times New Roman" w:cs="Times New Roman"/>
          <w:i/>
          <w:iCs/>
          <w:sz w:val="28"/>
          <w:szCs w:val="28"/>
        </w:rPr>
        <w:t xml:space="preserve">сопрягаемыми </w:t>
      </w:r>
      <w:r w:rsidRPr="00C85DC4">
        <w:rPr>
          <w:rFonts w:ascii="Times New Roman" w:hAnsi="Times New Roman" w:cs="Times New Roman"/>
          <w:sz w:val="28"/>
          <w:szCs w:val="28"/>
        </w:rPr>
        <w:t>__________à_поверхностями</w:t>
      </w:r>
      <w:r w:rsidRPr="00C85DC4">
        <w:rPr>
          <w:rFonts w:ascii="Times New Roman" w:hAnsi="Times New Roman" w:cs="Times New Roman"/>
          <w:i/>
          <w:iCs/>
          <w:sz w:val="28"/>
          <w:szCs w:val="28"/>
        </w:rPr>
        <w:t xml:space="preserve">. </w:t>
      </w:r>
      <w:r w:rsidRPr="00C85DC4">
        <w:rPr>
          <w:rFonts w:ascii="Times New Roman" w:hAnsi="Times New Roman" w:cs="Times New Roman"/>
          <w:sz w:val="28"/>
          <w:szCs w:val="28"/>
        </w:rPr>
        <w:t>Поверхности тех эле-</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ментов деталей, которые не входят в соединение с поверхностями других де-</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 xml:space="preserve">талей, называются </w:t>
      </w:r>
      <w:r w:rsidRPr="00C85DC4">
        <w:rPr>
          <w:rFonts w:ascii="Times New Roman" w:hAnsi="Times New Roman" w:cs="Times New Roman"/>
          <w:i/>
          <w:iCs/>
          <w:sz w:val="28"/>
          <w:szCs w:val="28"/>
        </w:rPr>
        <w:t xml:space="preserve">несопрягаемыми поверхностями. </w:t>
      </w:r>
      <w:r w:rsidRPr="00C85DC4">
        <w:rPr>
          <w:rFonts w:ascii="Times New Roman" w:hAnsi="Times New Roman" w:cs="Times New Roman"/>
          <w:sz w:val="28"/>
          <w:szCs w:val="28"/>
        </w:rPr>
        <w:t>Соединения подразде-</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ляются по геометрической форме сопрягаемых поверхностей. Соединение</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деталей, имеющих сопрягаемые цилиндрические поверхности с круглым по-</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 xml:space="preserve">перечным сечением, называется </w:t>
      </w:r>
      <w:r w:rsidRPr="00C85DC4">
        <w:rPr>
          <w:rFonts w:ascii="Times New Roman" w:hAnsi="Times New Roman" w:cs="Times New Roman"/>
          <w:i/>
          <w:iCs/>
          <w:sz w:val="28"/>
          <w:szCs w:val="28"/>
        </w:rPr>
        <w:t>гладким цилиндрическим</w:t>
      </w:r>
      <w:r>
        <w:rPr>
          <w:rFonts w:ascii="Times New Roman" w:hAnsi="Times New Roman" w:cs="Times New Roman"/>
          <w:i/>
          <w:iCs/>
          <w:sz w:val="28"/>
          <w:szCs w:val="28"/>
        </w:rPr>
        <w:t>.</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Если сопрягаемыми поверхностями каждого элемента соединения яв-</w:t>
      </w:r>
    </w:p>
    <w:p w:rsidR="00C85DC4" w:rsidRPr="00C85DC4" w:rsidRDefault="00C85DC4" w:rsidP="00C85DC4">
      <w:pPr>
        <w:autoSpaceDE w:val="0"/>
        <w:autoSpaceDN w:val="0"/>
        <w:adjustRightInd w:val="0"/>
        <w:spacing w:after="0" w:line="240" w:lineRule="auto"/>
        <w:jc w:val="both"/>
        <w:rPr>
          <w:rFonts w:ascii="Times New Roman" w:hAnsi="Times New Roman" w:cs="Times New Roman"/>
          <w:i/>
          <w:iCs/>
          <w:sz w:val="28"/>
          <w:szCs w:val="28"/>
        </w:rPr>
      </w:pPr>
      <w:r w:rsidRPr="00C85DC4">
        <w:rPr>
          <w:rFonts w:ascii="Times New Roman" w:hAnsi="Times New Roman" w:cs="Times New Roman"/>
          <w:sz w:val="28"/>
          <w:szCs w:val="28"/>
        </w:rPr>
        <w:t xml:space="preserve">ляются две параллельные плоскости, то соединение называется </w:t>
      </w:r>
      <w:r w:rsidRPr="00C85DC4">
        <w:rPr>
          <w:rFonts w:ascii="Times New Roman" w:hAnsi="Times New Roman" w:cs="Times New Roman"/>
          <w:i/>
          <w:iCs/>
          <w:sz w:val="28"/>
          <w:szCs w:val="28"/>
        </w:rPr>
        <w:t>плоским со-</w:t>
      </w:r>
    </w:p>
    <w:p w:rsidR="00C85DC4" w:rsidRPr="00C85DC4" w:rsidRDefault="00C85DC4" w:rsidP="00C85DC4">
      <w:pPr>
        <w:autoSpaceDE w:val="0"/>
        <w:autoSpaceDN w:val="0"/>
        <w:adjustRightInd w:val="0"/>
        <w:spacing w:after="0" w:line="240" w:lineRule="auto"/>
        <w:jc w:val="both"/>
        <w:rPr>
          <w:rFonts w:ascii="Times New Roman" w:hAnsi="Times New Roman" w:cs="Times New Roman"/>
          <w:i/>
          <w:iCs/>
          <w:sz w:val="28"/>
          <w:szCs w:val="28"/>
        </w:rPr>
      </w:pPr>
      <w:r w:rsidRPr="00C85DC4">
        <w:rPr>
          <w:rFonts w:ascii="Times New Roman" w:hAnsi="Times New Roman" w:cs="Times New Roman"/>
          <w:i/>
          <w:iCs/>
          <w:sz w:val="28"/>
          <w:szCs w:val="28"/>
        </w:rPr>
        <w:t xml:space="preserve">единением </w:t>
      </w:r>
      <w:r w:rsidRPr="00C85DC4">
        <w:rPr>
          <w:rFonts w:ascii="Times New Roman" w:hAnsi="Times New Roman" w:cs="Times New Roman"/>
          <w:sz w:val="28"/>
          <w:szCs w:val="28"/>
        </w:rPr>
        <w:t>с параллельными плоскостями или просто плоским</w:t>
      </w:r>
      <w:r w:rsidRPr="00C85DC4">
        <w:rPr>
          <w:rFonts w:ascii="Times New Roman" w:hAnsi="Times New Roman" w:cs="Times New Roman"/>
          <w:i/>
          <w:iCs/>
          <w:sz w:val="28"/>
          <w:szCs w:val="28"/>
        </w:rPr>
        <w:t>.</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В соединении элементов двух деталей один из них является внутрен-</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ним (охватывающим), другой – наружным (охватываемым). В системе до-</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lastRenderedPageBreak/>
        <w:t>пусков и посадок гладких соединений всякий наружный элемент условно на-</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 xml:space="preserve">зывается </w:t>
      </w:r>
      <w:r w:rsidRPr="00C85DC4">
        <w:rPr>
          <w:rFonts w:ascii="Times New Roman" w:hAnsi="Times New Roman" w:cs="Times New Roman"/>
          <w:i/>
          <w:iCs/>
          <w:sz w:val="28"/>
          <w:szCs w:val="28"/>
        </w:rPr>
        <w:t xml:space="preserve">валом, </w:t>
      </w:r>
      <w:r w:rsidRPr="00C85DC4">
        <w:rPr>
          <w:rFonts w:ascii="Times New Roman" w:hAnsi="Times New Roman" w:cs="Times New Roman"/>
          <w:sz w:val="28"/>
          <w:szCs w:val="28"/>
        </w:rPr>
        <w:t xml:space="preserve">всякий внутренний – </w:t>
      </w:r>
      <w:r w:rsidRPr="00C85DC4">
        <w:rPr>
          <w:rFonts w:ascii="Times New Roman" w:hAnsi="Times New Roman" w:cs="Times New Roman"/>
          <w:i/>
          <w:iCs/>
          <w:sz w:val="28"/>
          <w:szCs w:val="28"/>
        </w:rPr>
        <w:t xml:space="preserve">отверстием. </w:t>
      </w:r>
      <w:r w:rsidRPr="00C85DC4">
        <w:rPr>
          <w:rFonts w:ascii="Times New Roman" w:hAnsi="Times New Roman" w:cs="Times New Roman"/>
          <w:sz w:val="28"/>
          <w:szCs w:val="28"/>
        </w:rPr>
        <w:t>Термины «отверстие» и</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«вал» применяются и к несопрягаемым элементам.</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 xml:space="preserve">Под </w:t>
      </w:r>
      <w:r w:rsidRPr="00C85DC4">
        <w:rPr>
          <w:rFonts w:ascii="Times New Roman" w:hAnsi="Times New Roman" w:cs="Times New Roman"/>
          <w:i/>
          <w:iCs/>
          <w:sz w:val="28"/>
          <w:szCs w:val="28"/>
        </w:rPr>
        <w:t xml:space="preserve">размером </w:t>
      </w:r>
      <w:r w:rsidRPr="00C85DC4">
        <w:rPr>
          <w:rFonts w:ascii="Times New Roman" w:hAnsi="Times New Roman" w:cs="Times New Roman"/>
          <w:sz w:val="28"/>
          <w:szCs w:val="28"/>
        </w:rPr>
        <w:t>элементов, образующих гладкие соединения, и анало-</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гичных несопрягаемых элементов понимается: в цилиндрических соединени-</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ях – диаметр, в плоских – расстояние между параллельными плоскостями по</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 xml:space="preserve">нормали к ним. В более узком смысле в системе допусков и посадок </w:t>
      </w:r>
      <w:r w:rsidRPr="00C85DC4">
        <w:rPr>
          <w:rFonts w:ascii="Times New Roman" w:hAnsi="Times New Roman" w:cs="Times New Roman"/>
          <w:i/>
          <w:iCs/>
          <w:sz w:val="28"/>
          <w:szCs w:val="28"/>
        </w:rPr>
        <w:t xml:space="preserve">размер </w:t>
      </w:r>
      <w:r w:rsidRPr="00C85DC4">
        <w:rPr>
          <w:rFonts w:ascii="Times New Roman" w:hAnsi="Times New Roman" w:cs="Times New Roman"/>
          <w:sz w:val="28"/>
          <w:szCs w:val="28"/>
        </w:rPr>
        <w:t>–</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числовое значение линейной величины (диаметра, длины и т. д.) в выбран-</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ных единицах измерения (в машиностроении обычно в миллиметрах).</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i/>
          <w:iCs/>
          <w:sz w:val="28"/>
          <w:szCs w:val="28"/>
        </w:rPr>
        <w:t xml:space="preserve">Номинальный размер </w:t>
      </w:r>
      <w:r w:rsidRPr="00C85DC4">
        <w:rPr>
          <w:rFonts w:ascii="Times New Roman" w:hAnsi="Times New Roman" w:cs="Times New Roman"/>
          <w:sz w:val="28"/>
          <w:szCs w:val="28"/>
        </w:rPr>
        <w:t>– основной размер, полученный на основе расче-</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тов и указанный на чертеже. Он служит началом отчета отклонений и отно-</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сительно его определяются предельные размеры.</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i/>
          <w:iCs/>
          <w:sz w:val="28"/>
          <w:szCs w:val="28"/>
        </w:rPr>
        <w:t xml:space="preserve">Действительный размер </w:t>
      </w:r>
      <w:r w:rsidRPr="00C85DC4">
        <w:rPr>
          <w:rFonts w:ascii="Times New Roman" w:hAnsi="Times New Roman" w:cs="Times New Roman"/>
          <w:sz w:val="28"/>
          <w:szCs w:val="28"/>
        </w:rPr>
        <w:t>– размер элемента, установленный измерени-</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ем, с допустимой погрешностью.</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i/>
          <w:iCs/>
          <w:sz w:val="28"/>
          <w:szCs w:val="28"/>
        </w:rPr>
        <w:t xml:space="preserve">Отклонение </w:t>
      </w:r>
      <w:r w:rsidRPr="00C85DC4">
        <w:rPr>
          <w:rFonts w:ascii="Times New Roman" w:hAnsi="Times New Roman" w:cs="Times New Roman"/>
          <w:sz w:val="28"/>
          <w:szCs w:val="28"/>
        </w:rPr>
        <w:t>– разность между действительным и номинальным разме-</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рами.</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i/>
          <w:iCs/>
          <w:sz w:val="28"/>
          <w:szCs w:val="28"/>
        </w:rPr>
        <w:t xml:space="preserve">Предельные отклонения </w:t>
      </w:r>
      <w:r w:rsidRPr="00C85DC4">
        <w:rPr>
          <w:rFonts w:ascii="Times New Roman" w:hAnsi="Times New Roman" w:cs="Times New Roman"/>
          <w:sz w:val="28"/>
          <w:szCs w:val="28"/>
        </w:rPr>
        <w:t>– два предельно допустимых размера, между</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которыми должен находиться действительный размер.</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i/>
          <w:iCs/>
          <w:sz w:val="28"/>
          <w:szCs w:val="28"/>
        </w:rPr>
        <w:t xml:space="preserve">Верхнее отклонение </w:t>
      </w:r>
      <w:r w:rsidRPr="00C85DC4">
        <w:rPr>
          <w:rFonts w:ascii="Times New Roman" w:hAnsi="Times New Roman" w:cs="Times New Roman"/>
          <w:sz w:val="28"/>
          <w:szCs w:val="28"/>
        </w:rPr>
        <w:t>– алгебраическая разность между наибольшим</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предельным и номинальным размерами.</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i/>
          <w:iCs/>
          <w:sz w:val="28"/>
          <w:szCs w:val="28"/>
        </w:rPr>
        <w:t xml:space="preserve">ES, es </w:t>
      </w:r>
      <w:r w:rsidRPr="00C85DC4">
        <w:rPr>
          <w:rFonts w:ascii="Times New Roman" w:hAnsi="Times New Roman" w:cs="Times New Roman"/>
          <w:sz w:val="28"/>
          <w:szCs w:val="28"/>
        </w:rPr>
        <w:t>– соответственно, верхнее отклонение отверстия и вала:</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lang w:val="en-US"/>
        </w:rPr>
      </w:pPr>
      <w:r w:rsidRPr="00C85DC4">
        <w:rPr>
          <w:rFonts w:ascii="Times New Roman" w:hAnsi="Times New Roman" w:cs="Times New Roman"/>
          <w:i/>
          <w:iCs/>
          <w:sz w:val="28"/>
          <w:szCs w:val="28"/>
          <w:lang w:val="en-US"/>
        </w:rPr>
        <w:t>ES = D</w:t>
      </w:r>
      <w:r w:rsidRPr="00C85DC4">
        <w:rPr>
          <w:rFonts w:ascii="Times New Roman" w:hAnsi="Times New Roman" w:cs="Times New Roman"/>
          <w:sz w:val="28"/>
          <w:szCs w:val="28"/>
          <w:lang w:val="en-US"/>
        </w:rPr>
        <w:t xml:space="preserve">max </w:t>
      </w:r>
      <w:r w:rsidRPr="00C85DC4">
        <w:rPr>
          <w:rFonts w:ascii="Times New Roman" w:hAnsi="Times New Roman" w:cs="Times New Roman"/>
          <w:i/>
          <w:iCs/>
          <w:sz w:val="28"/>
          <w:szCs w:val="28"/>
          <w:lang w:val="en-US"/>
        </w:rPr>
        <w:t>– D; es = d</w:t>
      </w:r>
      <w:r w:rsidRPr="00C85DC4">
        <w:rPr>
          <w:rFonts w:ascii="Times New Roman" w:hAnsi="Times New Roman" w:cs="Times New Roman"/>
          <w:sz w:val="28"/>
          <w:szCs w:val="28"/>
          <w:lang w:val="en-US"/>
        </w:rPr>
        <w:t xml:space="preserve">max </w:t>
      </w:r>
      <w:r w:rsidRPr="00C85DC4">
        <w:rPr>
          <w:rFonts w:ascii="Times New Roman" w:hAnsi="Times New Roman" w:cs="Times New Roman"/>
          <w:i/>
          <w:iCs/>
          <w:sz w:val="28"/>
          <w:szCs w:val="28"/>
          <w:lang w:val="en-US"/>
        </w:rPr>
        <w:t>– d</w:t>
      </w:r>
      <w:r>
        <w:rPr>
          <w:rFonts w:ascii="Times New Roman" w:hAnsi="Times New Roman" w:cs="Times New Roman"/>
          <w:sz w:val="28"/>
          <w:szCs w:val="28"/>
          <w:lang w:val="en-US"/>
        </w:rPr>
        <w:t xml:space="preserve">. </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i/>
          <w:iCs/>
          <w:sz w:val="28"/>
          <w:szCs w:val="28"/>
        </w:rPr>
        <w:t xml:space="preserve">Нижнее отклонение </w:t>
      </w:r>
      <w:r w:rsidRPr="00C85DC4">
        <w:rPr>
          <w:rFonts w:ascii="Times New Roman" w:hAnsi="Times New Roman" w:cs="Times New Roman"/>
          <w:sz w:val="28"/>
          <w:szCs w:val="28"/>
        </w:rPr>
        <w:t>– алгебраическая разность между наименьшим</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предельным и номинальным размерами.</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i/>
          <w:iCs/>
          <w:sz w:val="28"/>
          <w:szCs w:val="28"/>
        </w:rPr>
        <w:t xml:space="preserve">EI, ei </w:t>
      </w:r>
      <w:r w:rsidRPr="00C85DC4">
        <w:rPr>
          <w:rFonts w:ascii="Times New Roman" w:hAnsi="Times New Roman" w:cs="Times New Roman"/>
          <w:sz w:val="28"/>
          <w:szCs w:val="28"/>
        </w:rPr>
        <w:t>– соответственно, нижнее отклонение отверстия и вала:</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lang w:val="en-US"/>
        </w:rPr>
      </w:pPr>
      <w:r w:rsidRPr="00C85DC4">
        <w:rPr>
          <w:rFonts w:ascii="Times New Roman" w:hAnsi="Times New Roman" w:cs="Times New Roman"/>
          <w:i/>
          <w:iCs/>
          <w:sz w:val="28"/>
          <w:szCs w:val="28"/>
          <w:lang w:val="en-US"/>
        </w:rPr>
        <w:t>EI = D</w:t>
      </w:r>
      <w:r w:rsidRPr="00C85DC4">
        <w:rPr>
          <w:rFonts w:ascii="Times New Roman" w:hAnsi="Times New Roman" w:cs="Times New Roman"/>
          <w:sz w:val="28"/>
          <w:szCs w:val="28"/>
          <w:lang w:val="en-US"/>
        </w:rPr>
        <w:t xml:space="preserve">min </w:t>
      </w:r>
      <w:r w:rsidRPr="00C85DC4">
        <w:rPr>
          <w:rFonts w:ascii="Times New Roman" w:hAnsi="Times New Roman" w:cs="Times New Roman"/>
          <w:i/>
          <w:iCs/>
          <w:sz w:val="28"/>
          <w:szCs w:val="28"/>
          <w:lang w:val="en-US"/>
        </w:rPr>
        <w:t>– D; ei = d</w:t>
      </w:r>
      <w:r w:rsidRPr="00C85DC4">
        <w:rPr>
          <w:rFonts w:ascii="Times New Roman" w:hAnsi="Times New Roman" w:cs="Times New Roman"/>
          <w:sz w:val="28"/>
          <w:szCs w:val="28"/>
          <w:lang w:val="en-US"/>
        </w:rPr>
        <w:t xml:space="preserve">min </w:t>
      </w:r>
      <w:r w:rsidRPr="00C85DC4">
        <w:rPr>
          <w:rFonts w:ascii="Times New Roman" w:hAnsi="Times New Roman" w:cs="Times New Roman"/>
          <w:i/>
          <w:iCs/>
          <w:sz w:val="28"/>
          <w:szCs w:val="28"/>
          <w:lang w:val="en-US"/>
        </w:rPr>
        <w:t>– d</w:t>
      </w:r>
      <w:r>
        <w:rPr>
          <w:rFonts w:ascii="Times New Roman" w:hAnsi="Times New Roman" w:cs="Times New Roman"/>
          <w:sz w:val="28"/>
          <w:szCs w:val="28"/>
          <w:lang w:val="en-US"/>
        </w:rPr>
        <w:t xml:space="preserve">. </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i/>
          <w:iCs/>
          <w:sz w:val="28"/>
          <w:szCs w:val="28"/>
        </w:rPr>
        <w:t xml:space="preserve">Допуск Т </w:t>
      </w:r>
      <w:r w:rsidRPr="00C85DC4">
        <w:rPr>
          <w:rFonts w:ascii="Times New Roman" w:hAnsi="Times New Roman" w:cs="Times New Roman"/>
          <w:sz w:val="28"/>
          <w:szCs w:val="28"/>
        </w:rPr>
        <w:t>– разность между наибольшим и наименьшим предельными</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размерами или алгебраическая разность между верхним и нижним отклоне-</w:t>
      </w:r>
    </w:p>
    <w:p w:rsidR="00C85DC4" w:rsidRPr="003435C1" w:rsidRDefault="00C85DC4" w:rsidP="00C85DC4">
      <w:pPr>
        <w:autoSpaceDE w:val="0"/>
        <w:autoSpaceDN w:val="0"/>
        <w:adjustRightInd w:val="0"/>
        <w:spacing w:after="0" w:line="240" w:lineRule="auto"/>
        <w:jc w:val="both"/>
        <w:rPr>
          <w:rFonts w:ascii="Times New Roman" w:hAnsi="Times New Roman" w:cs="Times New Roman"/>
          <w:sz w:val="28"/>
          <w:szCs w:val="28"/>
          <w:lang w:val="en-US"/>
        </w:rPr>
      </w:pPr>
      <w:r>
        <w:rPr>
          <w:rFonts w:ascii="Times New Roman" w:hAnsi="Times New Roman" w:cs="Times New Roman"/>
          <w:sz w:val="28"/>
          <w:szCs w:val="28"/>
        </w:rPr>
        <w:t>ниями</w:t>
      </w:r>
      <w:r w:rsidRPr="003435C1">
        <w:rPr>
          <w:rFonts w:ascii="Times New Roman" w:hAnsi="Times New Roman" w:cs="Times New Roman"/>
          <w:sz w:val="28"/>
          <w:szCs w:val="28"/>
          <w:lang w:val="en-US"/>
        </w:rPr>
        <w:t>:</w:t>
      </w:r>
    </w:p>
    <w:p w:rsidR="00C85DC4" w:rsidRPr="003435C1" w:rsidRDefault="00C85DC4" w:rsidP="00C85DC4">
      <w:pPr>
        <w:autoSpaceDE w:val="0"/>
        <w:autoSpaceDN w:val="0"/>
        <w:adjustRightInd w:val="0"/>
        <w:spacing w:after="0" w:line="240" w:lineRule="auto"/>
        <w:jc w:val="both"/>
        <w:rPr>
          <w:rFonts w:ascii="Times New Roman" w:hAnsi="Times New Roman" w:cs="Times New Roman"/>
          <w:sz w:val="28"/>
          <w:szCs w:val="28"/>
          <w:lang w:val="en-US"/>
        </w:rPr>
      </w:pPr>
      <w:r w:rsidRPr="003435C1">
        <w:rPr>
          <w:rFonts w:ascii="Times New Roman" w:hAnsi="Times New Roman" w:cs="Times New Roman"/>
          <w:i/>
          <w:iCs/>
          <w:sz w:val="28"/>
          <w:szCs w:val="28"/>
          <w:lang w:val="en-US"/>
        </w:rPr>
        <w:t>T = D</w:t>
      </w:r>
      <w:r w:rsidRPr="003435C1">
        <w:rPr>
          <w:rFonts w:ascii="Times New Roman" w:hAnsi="Times New Roman" w:cs="Times New Roman"/>
          <w:sz w:val="28"/>
          <w:szCs w:val="28"/>
          <w:lang w:val="en-US"/>
        </w:rPr>
        <w:t xml:space="preserve">max </w:t>
      </w:r>
      <w:r w:rsidRPr="003435C1">
        <w:rPr>
          <w:rFonts w:ascii="Times New Roman" w:hAnsi="Times New Roman" w:cs="Times New Roman"/>
          <w:i/>
          <w:iCs/>
          <w:sz w:val="28"/>
          <w:szCs w:val="28"/>
          <w:lang w:val="en-US"/>
        </w:rPr>
        <w:t>– d</w:t>
      </w:r>
      <w:r w:rsidRPr="003435C1">
        <w:rPr>
          <w:rFonts w:ascii="Times New Roman" w:hAnsi="Times New Roman" w:cs="Times New Roman"/>
          <w:sz w:val="28"/>
          <w:szCs w:val="28"/>
          <w:lang w:val="en-US"/>
        </w:rPr>
        <w:t>min</w:t>
      </w:r>
      <w:r w:rsidRPr="003435C1">
        <w:rPr>
          <w:rFonts w:ascii="Times New Roman" w:hAnsi="Times New Roman" w:cs="Times New Roman"/>
          <w:i/>
          <w:iCs/>
          <w:sz w:val="28"/>
          <w:szCs w:val="28"/>
          <w:lang w:val="en-US"/>
        </w:rPr>
        <w:t>; T = d</w:t>
      </w:r>
      <w:r w:rsidRPr="003435C1">
        <w:rPr>
          <w:rFonts w:ascii="Times New Roman" w:hAnsi="Times New Roman" w:cs="Times New Roman"/>
          <w:sz w:val="28"/>
          <w:szCs w:val="28"/>
          <w:lang w:val="en-US"/>
        </w:rPr>
        <w:t xml:space="preserve">max </w:t>
      </w:r>
      <w:r w:rsidRPr="003435C1">
        <w:rPr>
          <w:rFonts w:ascii="Times New Roman" w:hAnsi="Times New Roman" w:cs="Times New Roman"/>
          <w:i/>
          <w:iCs/>
          <w:sz w:val="28"/>
          <w:szCs w:val="28"/>
          <w:lang w:val="en-US"/>
        </w:rPr>
        <w:t>– D</w:t>
      </w:r>
      <w:r w:rsidRPr="003435C1">
        <w:rPr>
          <w:rFonts w:ascii="Times New Roman" w:hAnsi="Times New Roman" w:cs="Times New Roman"/>
          <w:sz w:val="28"/>
          <w:szCs w:val="28"/>
          <w:lang w:val="en-US"/>
        </w:rPr>
        <w:t>min</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или</w:t>
      </w:r>
      <w:r w:rsidRPr="00C85DC4">
        <w:rPr>
          <w:rFonts w:ascii="Times New Roman" w:hAnsi="Times New Roman" w:cs="Times New Roman"/>
          <w:sz w:val="28"/>
          <w:szCs w:val="28"/>
          <w:lang w:val="en-US"/>
        </w:rPr>
        <w:t xml:space="preserve"> </w:t>
      </w:r>
      <w:r w:rsidRPr="00C85DC4">
        <w:rPr>
          <w:rFonts w:ascii="Times New Roman" w:hAnsi="Times New Roman" w:cs="Times New Roman"/>
          <w:i/>
          <w:iCs/>
          <w:sz w:val="28"/>
          <w:szCs w:val="28"/>
          <w:lang w:val="en-US"/>
        </w:rPr>
        <w:t xml:space="preserve">T = ES – ei; T = es </w:t>
      </w:r>
      <w:r w:rsidRPr="00C85DC4">
        <w:rPr>
          <w:rFonts w:ascii="Times New Roman" w:hAnsi="Times New Roman" w:cs="Times New Roman"/>
          <w:sz w:val="28"/>
          <w:szCs w:val="28"/>
          <w:lang w:val="en-US"/>
        </w:rPr>
        <w:t xml:space="preserve">– </w:t>
      </w:r>
      <w:r w:rsidRPr="00C85DC4">
        <w:rPr>
          <w:rFonts w:ascii="Times New Roman" w:hAnsi="Times New Roman" w:cs="Times New Roman"/>
          <w:i/>
          <w:iCs/>
          <w:sz w:val="28"/>
          <w:szCs w:val="28"/>
          <w:lang w:val="en-US"/>
        </w:rPr>
        <w:t xml:space="preserve">EI. </w:t>
      </w:r>
      <w:r w:rsidRPr="00C85DC4">
        <w:rPr>
          <w:rFonts w:ascii="Times New Roman" w:hAnsi="Times New Roman" w:cs="Times New Roman"/>
          <w:sz w:val="28"/>
          <w:szCs w:val="28"/>
        </w:rPr>
        <w:t>(4.3)</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i/>
          <w:iCs/>
          <w:sz w:val="28"/>
          <w:szCs w:val="28"/>
        </w:rPr>
        <w:t>Примечание</w:t>
      </w:r>
      <w:r w:rsidRPr="00C85DC4">
        <w:rPr>
          <w:rFonts w:ascii="Times New Roman" w:hAnsi="Times New Roman" w:cs="Times New Roman"/>
          <w:sz w:val="28"/>
          <w:szCs w:val="28"/>
        </w:rPr>
        <w:t>. Допуск – это абсолютная величина без знака.</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i/>
          <w:iCs/>
          <w:sz w:val="28"/>
          <w:szCs w:val="28"/>
        </w:rPr>
        <w:t xml:space="preserve">Поле допуска </w:t>
      </w:r>
      <w:r w:rsidRPr="00C85DC4">
        <w:rPr>
          <w:rFonts w:ascii="Times New Roman" w:hAnsi="Times New Roman" w:cs="Times New Roman"/>
          <w:sz w:val="28"/>
          <w:szCs w:val="28"/>
        </w:rPr>
        <w:t>– поле между предельными отклонениями размера: оно</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определяется величиной допуска и его положением относительно номиналь-</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ного размера</w:t>
      </w:r>
      <w:r w:rsidRPr="00C85DC4">
        <w:rPr>
          <w:rFonts w:ascii="Times New Roman" w:hAnsi="Times New Roman" w:cs="Times New Roman"/>
          <w:sz w:val="28"/>
          <w:szCs w:val="28"/>
        </w:rPr>
        <w:t>.</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i/>
          <w:iCs/>
          <w:sz w:val="28"/>
          <w:szCs w:val="28"/>
        </w:rPr>
        <w:t xml:space="preserve">Нулевая линия </w:t>
      </w:r>
      <w:r w:rsidRPr="00C85DC4">
        <w:rPr>
          <w:rFonts w:ascii="Times New Roman" w:hAnsi="Times New Roman" w:cs="Times New Roman"/>
          <w:sz w:val="28"/>
          <w:szCs w:val="28"/>
        </w:rPr>
        <w:t>– линия, соответствующая номинальному размеру. При</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графическом изображении полей допусков и посадок от нее откладываются</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о</w:t>
      </w:r>
      <w:r>
        <w:rPr>
          <w:rFonts w:ascii="Times New Roman" w:hAnsi="Times New Roman" w:cs="Times New Roman"/>
          <w:sz w:val="28"/>
          <w:szCs w:val="28"/>
        </w:rPr>
        <w:t>тклонения размеров</w:t>
      </w:r>
      <w:r w:rsidRPr="00C85DC4">
        <w:rPr>
          <w:rFonts w:ascii="Times New Roman" w:hAnsi="Times New Roman" w:cs="Times New Roman"/>
          <w:sz w:val="28"/>
          <w:szCs w:val="28"/>
        </w:rPr>
        <w:t>:</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 положительные отклонения – вверх от нее;</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 отрицательные отклонения – вниз.</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i/>
          <w:iCs/>
          <w:sz w:val="28"/>
          <w:szCs w:val="28"/>
        </w:rPr>
        <w:t xml:space="preserve">Квалитет </w:t>
      </w:r>
      <w:r w:rsidRPr="00C85DC4">
        <w:rPr>
          <w:rFonts w:ascii="Times New Roman" w:hAnsi="Times New Roman" w:cs="Times New Roman"/>
          <w:sz w:val="28"/>
          <w:szCs w:val="28"/>
        </w:rPr>
        <w:t>(степень точности) – совокупность допусков, которые соот-</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ветствуют одному уровню точности для всех номинальных размеров.</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Стандарт устанавливает 20 квалитетов: 01, 0, 1, 2, ... 18. В основном</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применяются квалитеты, начиная с 5-го.</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Разность размеров отверстия и вала до сборки определяет характер со-</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lastRenderedPageBreak/>
        <w:t xml:space="preserve">единения деталей, или </w:t>
      </w:r>
      <w:r w:rsidRPr="00C85DC4">
        <w:rPr>
          <w:rFonts w:ascii="Times New Roman" w:hAnsi="Times New Roman" w:cs="Times New Roman"/>
          <w:i/>
          <w:iCs/>
          <w:sz w:val="28"/>
          <w:szCs w:val="28"/>
        </w:rPr>
        <w:t xml:space="preserve">посадку, </w:t>
      </w:r>
      <w:r w:rsidRPr="00C85DC4">
        <w:rPr>
          <w:rFonts w:ascii="Times New Roman" w:hAnsi="Times New Roman" w:cs="Times New Roman"/>
          <w:sz w:val="28"/>
          <w:szCs w:val="28"/>
        </w:rPr>
        <w:t>т. е. большую или меньшую свободу относи-</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тельного перемещения деталей или степень сопротивления их взаимному</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смещению. Разность размеров отверстия и вала, если размер отверстия боль-</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 xml:space="preserve">ше размера вала, называется </w:t>
      </w:r>
      <w:r w:rsidRPr="00C85DC4">
        <w:rPr>
          <w:rFonts w:ascii="Times New Roman" w:hAnsi="Times New Roman" w:cs="Times New Roman"/>
          <w:i/>
          <w:iCs/>
          <w:sz w:val="28"/>
          <w:szCs w:val="28"/>
        </w:rPr>
        <w:t>зазором S</w:t>
      </w:r>
      <w:r w:rsidRPr="00C85DC4">
        <w:rPr>
          <w:rFonts w:ascii="Times New Roman" w:hAnsi="Times New Roman" w:cs="Times New Roman"/>
          <w:sz w:val="28"/>
          <w:szCs w:val="28"/>
        </w:rPr>
        <w:t>:</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lang w:val="en-US"/>
        </w:rPr>
      </w:pPr>
      <w:r w:rsidRPr="00C85DC4">
        <w:rPr>
          <w:rFonts w:ascii="Times New Roman" w:hAnsi="Times New Roman" w:cs="Times New Roman"/>
          <w:i/>
          <w:iCs/>
          <w:sz w:val="28"/>
          <w:szCs w:val="28"/>
          <w:lang w:val="en-US"/>
        </w:rPr>
        <w:t>S = D – d</w:t>
      </w:r>
      <w:r w:rsidRPr="00C85DC4">
        <w:rPr>
          <w:rFonts w:ascii="Times New Roman" w:hAnsi="Times New Roman" w:cs="Times New Roman"/>
          <w:sz w:val="28"/>
          <w:szCs w:val="28"/>
          <w:lang w:val="en-US"/>
        </w:rPr>
        <w:t>,</w:t>
      </w:r>
    </w:p>
    <w:p w:rsidR="00C85DC4" w:rsidRPr="00C85DC4" w:rsidRDefault="00C85DC4" w:rsidP="00C85DC4">
      <w:pPr>
        <w:autoSpaceDE w:val="0"/>
        <w:autoSpaceDN w:val="0"/>
        <w:adjustRightInd w:val="0"/>
        <w:spacing w:after="0" w:line="240" w:lineRule="auto"/>
        <w:jc w:val="both"/>
        <w:rPr>
          <w:rFonts w:ascii="Times New Roman" w:hAnsi="Times New Roman" w:cs="Times New Roman"/>
          <w:i/>
          <w:iCs/>
          <w:sz w:val="28"/>
          <w:szCs w:val="28"/>
          <w:lang w:val="en-US"/>
        </w:rPr>
      </w:pPr>
      <w:r w:rsidRPr="00C85DC4">
        <w:rPr>
          <w:rFonts w:ascii="Times New Roman" w:hAnsi="Times New Roman" w:cs="Times New Roman"/>
          <w:i/>
          <w:iCs/>
          <w:sz w:val="28"/>
          <w:szCs w:val="28"/>
          <w:lang w:val="en-US"/>
        </w:rPr>
        <w:t>S</w:t>
      </w:r>
      <w:r w:rsidRPr="00C85DC4">
        <w:rPr>
          <w:rFonts w:ascii="Times New Roman" w:hAnsi="Times New Roman" w:cs="Times New Roman"/>
          <w:sz w:val="28"/>
          <w:szCs w:val="28"/>
          <w:lang w:val="en-US"/>
        </w:rPr>
        <w:t xml:space="preserve">max </w:t>
      </w:r>
      <w:r w:rsidRPr="00C85DC4">
        <w:rPr>
          <w:rFonts w:ascii="Times New Roman" w:hAnsi="Times New Roman" w:cs="Times New Roman"/>
          <w:i/>
          <w:iCs/>
          <w:sz w:val="28"/>
          <w:szCs w:val="28"/>
          <w:lang w:val="en-US"/>
        </w:rPr>
        <w:t>= D</w:t>
      </w:r>
      <w:r w:rsidRPr="00C85DC4">
        <w:rPr>
          <w:rFonts w:ascii="Times New Roman" w:hAnsi="Times New Roman" w:cs="Times New Roman"/>
          <w:sz w:val="28"/>
          <w:szCs w:val="28"/>
          <w:lang w:val="en-US"/>
        </w:rPr>
        <w:t xml:space="preserve">max </w:t>
      </w:r>
      <w:r w:rsidRPr="00C85DC4">
        <w:rPr>
          <w:rFonts w:ascii="Times New Roman" w:hAnsi="Times New Roman" w:cs="Times New Roman"/>
          <w:i/>
          <w:iCs/>
          <w:sz w:val="28"/>
          <w:szCs w:val="28"/>
          <w:lang w:val="en-US"/>
        </w:rPr>
        <w:t>– d</w:t>
      </w:r>
      <w:r w:rsidRPr="00C85DC4">
        <w:rPr>
          <w:rFonts w:ascii="Times New Roman" w:hAnsi="Times New Roman" w:cs="Times New Roman"/>
          <w:sz w:val="28"/>
          <w:szCs w:val="28"/>
          <w:lang w:val="en-US"/>
        </w:rPr>
        <w:t xml:space="preserve">min </w:t>
      </w:r>
      <w:r w:rsidRPr="00C85DC4">
        <w:rPr>
          <w:rFonts w:ascii="Times New Roman" w:hAnsi="Times New Roman" w:cs="Times New Roman"/>
          <w:sz w:val="28"/>
          <w:szCs w:val="28"/>
        </w:rPr>
        <w:t>или</w:t>
      </w:r>
      <w:r w:rsidRPr="00C85DC4">
        <w:rPr>
          <w:rFonts w:ascii="Times New Roman" w:hAnsi="Times New Roman" w:cs="Times New Roman"/>
          <w:sz w:val="28"/>
          <w:szCs w:val="28"/>
          <w:lang w:val="en-US"/>
        </w:rPr>
        <w:t xml:space="preserve"> </w:t>
      </w:r>
      <w:r w:rsidRPr="00C85DC4">
        <w:rPr>
          <w:rFonts w:ascii="Times New Roman" w:hAnsi="Times New Roman" w:cs="Times New Roman"/>
          <w:i/>
          <w:iCs/>
          <w:sz w:val="28"/>
          <w:szCs w:val="28"/>
          <w:lang w:val="en-US"/>
        </w:rPr>
        <w:t>S</w:t>
      </w:r>
      <w:r w:rsidRPr="00C85DC4">
        <w:rPr>
          <w:rFonts w:ascii="Times New Roman" w:hAnsi="Times New Roman" w:cs="Times New Roman"/>
          <w:sz w:val="28"/>
          <w:szCs w:val="28"/>
          <w:lang w:val="en-US"/>
        </w:rPr>
        <w:t xml:space="preserve">max </w:t>
      </w:r>
      <w:r w:rsidRPr="00C85DC4">
        <w:rPr>
          <w:rFonts w:ascii="Times New Roman" w:hAnsi="Times New Roman" w:cs="Times New Roman"/>
          <w:i/>
          <w:iCs/>
          <w:sz w:val="28"/>
          <w:szCs w:val="28"/>
          <w:lang w:val="en-US"/>
        </w:rPr>
        <w:t>= ES – ei,</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lang w:val="en-US"/>
        </w:rPr>
      </w:pPr>
      <w:r w:rsidRPr="00C85DC4">
        <w:rPr>
          <w:rFonts w:ascii="Times New Roman" w:hAnsi="Times New Roman" w:cs="Times New Roman"/>
          <w:i/>
          <w:iCs/>
          <w:sz w:val="28"/>
          <w:szCs w:val="28"/>
          <w:lang w:val="en-US"/>
        </w:rPr>
        <w:t>S</w:t>
      </w:r>
      <w:r w:rsidRPr="00C85DC4">
        <w:rPr>
          <w:rFonts w:ascii="Times New Roman" w:hAnsi="Times New Roman" w:cs="Times New Roman"/>
          <w:sz w:val="28"/>
          <w:szCs w:val="28"/>
          <w:lang w:val="en-US"/>
        </w:rPr>
        <w:t xml:space="preserve">min </w:t>
      </w:r>
      <w:r w:rsidRPr="00C85DC4">
        <w:rPr>
          <w:rFonts w:ascii="Times New Roman" w:hAnsi="Times New Roman" w:cs="Times New Roman"/>
          <w:i/>
          <w:iCs/>
          <w:sz w:val="28"/>
          <w:szCs w:val="28"/>
          <w:lang w:val="en-US"/>
        </w:rPr>
        <w:t>= D</w:t>
      </w:r>
      <w:r w:rsidRPr="00C85DC4">
        <w:rPr>
          <w:rFonts w:ascii="Times New Roman" w:hAnsi="Times New Roman" w:cs="Times New Roman"/>
          <w:sz w:val="28"/>
          <w:szCs w:val="28"/>
          <w:lang w:val="en-US"/>
        </w:rPr>
        <w:t xml:space="preserve">min </w:t>
      </w:r>
      <w:r w:rsidRPr="00C85DC4">
        <w:rPr>
          <w:rFonts w:ascii="Times New Roman" w:hAnsi="Times New Roman" w:cs="Times New Roman"/>
          <w:i/>
          <w:iCs/>
          <w:sz w:val="28"/>
          <w:szCs w:val="28"/>
          <w:lang w:val="en-US"/>
        </w:rPr>
        <w:t>– d</w:t>
      </w:r>
      <w:r w:rsidRPr="00C85DC4">
        <w:rPr>
          <w:rFonts w:ascii="Times New Roman" w:hAnsi="Times New Roman" w:cs="Times New Roman"/>
          <w:sz w:val="28"/>
          <w:szCs w:val="28"/>
          <w:lang w:val="en-US"/>
        </w:rPr>
        <w:t xml:space="preserve">max </w:t>
      </w:r>
      <w:r w:rsidRPr="00C85DC4">
        <w:rPr>
          <w:rFonts w:ascii="Times New Roman" w:hAnsi="Times New Roman" w:cs="Times New Roman"/>
          <w:sz w:val="28"/>
          <w:szCs w:val="28"/>
        </w:rPr>
        <w:t>или</w:t>
      </w:r>
      <w:r w:rsidRPr="00C85DC4">
        <w:rPr>
          <w:rFonts w:ascii="Times New Roman" w:hAnsi="Times New Roman" w:cs="Times New Roman"/>
          <w:sz w:val="28"/>
          <w:szCs w:val="28"/>
          <w:lang w:val="en-US"/>
        </w:rPr>
        <w:t xml:space="preserve"> </w:t>
      </w:r>
      <w:r w:rsidRPr="00C85DC4">
        <w:rPr>
          <w:rFonts w:ascii="Times New Roman" w:hAnsi="Times New Roman" w:cs="Times New Roman"/>
          <w:i/>
          <w:iCs/>
          <w:sz w:val="28"/>
          <w:szCs w:val="28"/>
          <w:lang w:val="en-US"/>
        </w:rPr>
        <w:t>S</w:t>
      </w:r>
      <w:r w:rsidRPr="00C85DC4">
        <w:rPr>
          <w:rFonts w:ascii="Times New Roman" w:hAnsi="Times New Roman" w:cs="Times New Roman"/>
          <w:sz w:val="28"/>
          <w:szCs w:val="28"/>
          <w:lang w:val="en-US"/>
        </w:rPr>
        <w:t xml:space="preserve">min </w:t>
      </w:r>
      <w:r w:rsidRPr="00C85DC4">
        <w:rPr>
          <w:rFonts w:ascii="Times New Roman" w:hAnsi="Times New Roman" w:cs="Times New Roman"/>
          <w:i/>
          <w:iCs/>
          <w:sz w:val="28"/>
          <w:szCs w:val="28"/>
          <w:lang w:val="en-US"/>
        </w:rPr>
        <w:t>= EI – es</w:t>
      </w:r>
      <w:r w:rsidRPr="00C85DC4">
        <w:rPr>
          <w:rFonts w:ascii="Times New Roman" w:hAnsi="Times New Roman" w:cs="Times New Roman"/>
          <w:sz w:val="28"/>
          <w:szCs w:val="28"/>
          <w:lang w:val="en-US"/>
        </w:rPr>
        <w:t xml:space="preserve">. </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Зазор характеризует большую или меньшую свободу относительного</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перемещения деталей соединения.</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Разность размеров вала и отверстия до сборки, если размер вала боль-</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 xml:space="preserve">ше размера отверстия, называется </w:t>
      </w:r>
      <w:r w:rsidRPr="00C85DC4">
        <w:rPr>
          <w:rFonts w:ascii="Times New Roman" w:hAnsi="Times New Roman" w:cs="Times New Roman"/>
          <w:i/>
          <w:iCs/>
          <w:sz w:val="28"/>
          <w:szCs w:val="28"/>
        </w:rPr>
        <w:t>натягом N</w:t>
      </w:r>
      <w:r>
        <w:rPr>
          <w:rFonts w:ascii="Times New Roman" w:hAnsi="Times New Roman" w:cs="Times New Roman"/>
          <w:sz w:val="28"/>
          <w:szCs w:val="28"/>
        </w:rPr>
        <w:t>.</w:t>
      </w:r>
    </w:p>
    <w:p w:rsidR="00C85DC4" w:rsidRPr="00C85DC4" w:rsidRDefault="00C85DC4" w:rsidP="00C85DC4">
      <w:pPr>
        <w:autoSpaceDE w:val="0"/>
        <w:autoSpaceDN w:val="0"/>
        <w:adjustRightInd w:val="0"/>
        <w:spacing w:after="0" w:line="240" w:lineRule="auto"/>
        <w:jc w:val="both"/>
        <w:rPr>
          <w:rFonts w:ascii="Times New Roman" w:hAnsi="Times New Roman" w:cs="Times New Roman"/>
          <w:i/>
          <w:iCs/>
          <w:sz w:val="28"/>
          <w:szCs w:val="28"/>
          <w:lang w:val="en-US"/>
        </w:rPr>
      </w:pPr>
      <w:r w:rsidRPr="00C85DC4">
        <w:rPr>
          <w:rFonts w:ascii="Times New Roman" w:hAnsi="Times New Roman" w:cs="Times New Roman"/>
          <w:i/>
          <w:iCs/>
          <w:sz w:val="28"/>
          <w:szCs w:val="28"/>
          <w:lang w:val="en-US"/>
        </w:rPr>
        <w:t>N = d – D,</w:t>
      </w:r>
    </w:p>
    <w:p w:rsidR="00C85DC4" w:rsidRPr="00C85DC4" w:rsidRDefault="00C85DC4" w:rsidP="00C85DC4">
      <w:pPr>
        <w:autoSpaceDE w:val="0"/>
        <w:autoSpaceDN w:val="0"/>
        <w:adjustRightInd w:val="0"/>
        <w:spacing w:after="0" w:line="240" w:lineRule="auto"/>
        <w:jc w:val="both"/>
        <w:rPr>
          <w:rFonts w:ascii="Times New Roman" w:hAnsi="Times New Roman" w:cs="Times New Roman"/>
          <w:i/>
          <w:iCs/>
          <w:sz w:val="28"/>
          <w:szCs w:val="28"/>
          <w:lang w:val="en-US"/>
        </w:rPr>
      </w:pPr>
      <w:r w:rsidRPr="00C85DC4">
        <w:rPr>
          <w:rFonts w:ascii="Times New Roman" w:hAnsi="Times New Roman" w:cs="Times New Roman"/>
          <w:i/>
          <w:iCs/>
          <w:sz w:val="28"/>
          <w:szCs w:val="28"/>
          <w:lang w:val="en-US"/>
        </w:rPr>
        <w:t>N</w:t>
      </w:r>
      <w:r w:rsidRPr="00C85DC4">
        <w:rPr>
          <w:rFonts w:ascii="Times New Roman" w:hAnsi="Times New Roman" w:cs="Times New Roman"/>
          <w:sz w:val="28"/>
          <w:szCs w:val="28"/>
          <w:lang w:val="en-US"/>
        </w:rPr>
        <w:t xml:space="preserve">max </w:t>
      </w:r>
      <w:r w:rsidRPr="00C85DC4">
        <w:rPr>
          <w:rFonts w:ascii="Times New Roman" w:hAnsi="Times New Roman" w:cs="Times New Roman"/>
          <w:i/>
          <w:iCs/>
          <w:sz w:val="28"/>
          <w:szCs w:val="28"/>
          <w:lang w:val="en-US"/>
        </w:rPr>
        <w:t>= d</w:t>
      </w:r>
      <w:r w:rsidRPr="00C85DC4">
        <w:rPr>
          <w:rFonts w:ascii="Times New Roman" w:hAnsi="Times New Roman" w:cs="Times New Roman"/>
          <w:sz w:val="28"/>
          <w:szCs w:val="28"/>
          <w:lang w:val="en-US"/>
        </w:rPr>
        <w:t xml:space="preserve">max </w:t>
      </w:r>
      <w:r w:rsidRPr="00C85DC4">
        <w:rPr>
          <w:rFonts w:ascii="Times New Roman" w:hAnsi="Times New Roman" w:cs="Times New Roman"/>
          <w:i/>
          <w:iCs/>
          <w:sz w:val="28"/>
          <w:szCs w:val="28"/>
          <w:lang w:val="en-US"/>
        </w:rPr>
        <w:t>– D</w:t>
      </w:r>
      <w:r w:rsidRPr="00C85DC4">
        <w:rPr>
          <w:rFonts w:ascii="Times New Roman" w:hAnsi="Times New Roman" w:cs="Times New Roman"/>
          <w:sz w:val="28"/>
          <w:szCs w:val="28"/>
          <w:lang w:val="en-US"/>
        </w:rPr>
        <w:t xml:space="preserve">min </w:t>
      </w:r>
      <w:r w:rsidRPr="00C85DC4">
        <w:rPr>
          <w:rFonts w:ascii="Times New Roman" w:hAnsi="Times New Roman" w:cs="Times New Roman"/>
          <w:sz w:val="28"/>
          <w:szCs w:val="28"/>
        </w:rPr>
        <w:t>или</w:t>
      </w:r>
      <w:r w:rsidRPr="00C85DC4">
        <w:rPr>
          <w:rFonts w:ascii="Times New Roman" w:hAnsi="Times New Roman" w:cs="Times New Roman"/>
          <w:sz w:val="28"/>
          <w:szCs w:val="28"/>
          <w:lang w:val="en-US"/>
        </w:rPr>
        <w:t xml:space="preserve"> </w:t>
      </w:r>
      <w:r w:rsidRPr="00C85DC4">
        <w:rPr>
          <w:rFonts w:ascii="Times New Roman" w:hAnsi="Times New Roman" w:cs="Times New Roman"/>
          <w:i/>
          <w:iCs/>
          <w:sz w:val="28"/>
          <w:szCs w:val="28"/>
          <w:lang w:val="en-US"/>
        </w:rPr>
        <w:t>N</w:t>
      </w:r>
      <w:r w:rsidRPr="00C85DC4">
        <w:rPr>
          <w:rFonts w:ascii="Times New Roman" w:hAnsi="Times New Roman" w:cs="Times New Roman"/>
          <w:sz w:val="28"/>
          <w:szCs w:val="28"/>
          <w:lang w:val="en-US"/>
        </w:rPr>
        <w:t xml:space="preserve">max </w:t>
      </w:r>
      <w:r w:rsidRPr="00C85DC4">
        <w:rPr>
          <w:rFonts w:ascii="Times New Roman" w:hAnsi="Times New Roman" w:cs="Times New Roman"/>
          <w:i/>
          <w:iCs/>
          <w:sz w:val="28"/>
          <w:szCs w:val="28"/>
          <w:lang w:val="en-US"/>
        </w:rPr>
        <w:t>= es – EI,</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i/>
          <w:iCs/>
          <w:sz w:val="28"/>
          <w:szCs w:val="28"/>
          <w:lang w:val="en-US"/>
        </w:rPr>
        <w:t>N</w:t>
      </w:r>
      <w:r w:rsidRPr="00C85DC4">
        <w:rPr>
          <w:rFonts w:ascii="Times New Roman" w:hAnsi="Times New Roman" w:cs="Times New Roman"/>
          <w:sz w:val="28"/>
          <w:szCs w:val="28"/>
          <w:lang w:val="en-US"/>
        </w:rPr>
        <w:t>min</w:t>
      </w:r>
      <w:r w:rsidRPr="00C85DC4">
        <w:rPr>
          <w:rFonts w:ascii="Times New Roman" w:hAnsi="Times New Roman" w:cs="Times New Roman"/>
          <w:i/>
          <w:iCs/>
          <w:sz w:val="28"/>
          <w:szCs w:val="28"/>
          <w:lang w:val="en-US"/>
        </w:rPr>
        <w:t>= d</w:t>
      </w:r>
      <w:r w:rsidRPr="00C85DC4">
        <w:rPr>
          <w:rFonts w:ascii="Times New Roman" w:hAnsi="Times New Roman" w:cs="Times New Roman"/>
          <w:sz w:val="28"/>
          <w:szCs w:val="28"/>
          <w:lang w:val="en-US"/>
        </w:rPr>
        <w:t xml:space="preserve">min </w:t>
      </w:r>
      <w:r w:rsidRPr="00C85DC4">
        <w:rPr>
          <w:rFonts w:ascii="Times New Roman" w:hAnsi="Times New Roman" w:cs="Times New Roman"/>
          <w:i/>
          <w:iCs/>
          <w:sz w:val="28"/>
          <w:szCs w:val="28"/>
          <w:lang w:val="en-US"/>
        </w:rPr>
        <w:t>– D</w:t>
      </w:r>
      <w:r w:rsidRPr="00C85DC4">
        <w:rPr>
          <w:rFonts w:ascii="Times New Roman" w:hAnsi="Times New Roman" w:cs="Times New Roman"/>
          <w:sz w:val="28"/>
          <w:szCs w:val="28"/>
          <w:lang w:val="en-US"/>
        </w:rPr>
        <w:t xml:space="preserve">max </w:t>
      </w:r>
      <w:r w:rsidRPr="00C85DC4">
        <w:rPr>
          <w:rFonts w:ascii="Times New Roman" w:hAnsi="Times New Roman" w:cs="Times New Roman"/>
          <w:sz w:val="28"/>
          <w:szCs w:val="28"/>
        </w:rPr>
        <w:t>или</w:t>
      </w:r>
      <w:r w:rsidRPr="00C85DC4">
        <w:rPr>
          <w:rFonts w:ascii="Times New Roman" w:hAnsi="Times New Roman" w:cs="Times New Roman"/>
          <w:sz w:val="28"/>
          <w:szCs w:val="28"/>
          <w:lang w:val="en-US"/>
        </w:rPr>
        <w:t xml:space="preserve"> </w:t>
      </w:r>
      <w:r w:rsidRPr="00C85DC4">
        <w:rPr>
          <w:rFonts w:ascii="Times New Roman" w:hAnsi="Times New Roman" w:cs="Times New Roman"/>
          <w:i/>
          <w:iCs/>
          <w:sz w:val="28"/>
          <w:szCs w:val="28"/>
          <w:lang w:val="en-US"/>
        </w:rPr>
        <w:t>N</w:t>
      </w:r>
      <w:r w:rsidRPr="00C85DC4">
        <w:rPr>
          <w:rFonts w:ascii="Times New Roman" w:hAnsi="Times New Roman" w:cs="Times New Roman"/>
          <w:sz w:val="28"/>
          <w:szCs w:val="28"/>
          <w:lang w:val="en-US"/>
        </w:rPr>
        <w:t xml:space="preserve">min </w:t>
      </w:r>
      <w:r w:rsidRPr="00C85DC4">
        <w:rPr>
          <w:rFonts w:ascii="Times New Roman" w:hAnsi="Times New Roman" w:cs="Times New Roman"/>
          <w:i/>
          <w:iCs/>
          <w:sz w:val="28"/>
          <w:szCs w:val="28"/>
          <w:lang w:val="en-US"/>
        </w:rPr>
        <w:t xml:space="preserve">= ei – ES. </w:t>
      </w:r>
      <w:r w:rsidRPr="00C85DC4">
        <w:rPr>
          <w:rFonts w:ascii="Times New Roman" w:hAnsi="Times New Roman" w:cs="Times New Roman"/>
          <w:sz w:val="28"/>
          <w:szCs w:val="28"/>
        </w:rPr>
        <w:t>(4.5)</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Натяг характеризует степень сопротивлениявзаимному смещению де-</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талей в соединении.</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 xml:space="preserve">При соединении двух деталей образуется </w:t>
      </w:r>
      <w:r w:rsidRPr="00C85DC4">
        <w:rPr>
          <w:rFonts w:ascii="Times New Roman" w:hAnsi="Times New Roman" w:cs="Times New Roman"/>
          <w:i/>
          <w:iCs/>
          <w:sz w:val="28"/>
          <w:szCs w:val="28"/>
        </w:rPr>
        <w:t>посадка</w:t>
      </w:r>
      <w:r w:rsidRPr="00C85DC4">
        <w:rPr>
          <w:rFonts w:ascii="Times New Roman" w:hAnsi="Times New Roman" w:cs="Times New Roman"/>
          <w:sz w:val="28"/>
          <w:szCs w:val="28"/>
        </w:rPr>
        <w:t>, определяемая разно-</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стью их размеров до сборки, т. е. величиной получающихся зазоров или на-</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тягов в соединении. Посадка характеризует свободу относительного переме-</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щения соединяемых деталей или степень сопротивления их взаимному пере-</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мещению.</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В зависимости от взаимного расположения полей допусков отверстия</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 xml:space="preserve">или вала (по характеру </w:t>
      </w:r>
      <w:r>
        <w:rPr>
          <w:rFonts w:ascii="Times New Roman" w:hAnsi="Times New Roman" w:cs="Times New Roman"/>
          <w:sz w:val="28"/>
          <w:szCs w:val="28"/>
        </w:rPr>
        <w:t>соединения) посадка может быть.</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 подвижная (посадка с зазором): поле допуска отверстия над полем</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допуска вала</w:t>
      </w:r>
      <w:r w:rsidRPr="00C85DC4">
        <w:rPr>
          <w:rFonts w:ascii="Times New Roman" w:hAnsi="Times New Roman" w:cs="Times New Roman"/>
          <w:sz w:val="28"/>
          <w:szCs w:val="28"/>
        </w:rPr>
        <w:t>;</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 неподвижная (посадка с натягом): поле допуска отверстия под по-</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л</w:t>
      </w:r>
      <w:r>
        <w:rPr>
          <w:rFonts w:ascii="Times New Roman" w:hAnsi="Times New Roman" w:cs="Times New Roman"/>
          <w:sz w:val="28"/>
          <w:szCs w:val="28"/>
        </w:rPr>
        <w:t>ем допуска вала</w:t>
      </w:r>
      <w:r w:rsidRPr="00C85DC4">
        <w:rPr>
          <w:rFonts w:ascii="Times New Roman" w:hAnsi="Times New Roman" w:cs="Times New Roman"/>
          <w:sz w:val="28"/>
          <w:szCs w:val="28"/>
        </w:rPr>
        <w:t>;</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 переходная (возможны натяг или зазор в зависимости от действи-</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тельных размеров): поля допусков отверстия и вала перекрываются частично</w:t>
      </w:r>
    </w:p>
    <w:p w:rsidR="00C85DC4" w:rsidRPr="00C85DC4" w:rsidRDefault="009877DE" w:rsidP="00C85DC4">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или полностью</w:t>
      </w:r>
      <w:r w:rsidR="00C85DC4" w:rsidRPr="00C85DC4">
        <w:rPr>
          <w:rFonts w:ascii="Times New Roman" w:hAnsi="Times New Roman" w:cs="Times New Roman"/>
          <w:sz w:val="28"/>
          <w:szCs w:val="28"/>
        </w:rPr>
        <w:t>.</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Для сопрягаемых деталей установлены две системы расположения по-</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лей допусков:</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 система отверстия;</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 система вала.</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b/>
          <w:bCs/>
          <w:sz w:val="28"/>
          <w:szCs w:val="28"/>
        </w:rPr>
        <w:t xml:space="preserve">Посадки в системе отверстия </w:t>
      </w:r>
      <w:r w:rsidRPr="00C85DC4">
        <w:rPr>
          <w:rFonts w:ascii="Times New Roman" w:hAnsi="Times New Roman" w:cs="Times New Roman"/>
          <w:sz w:val="28"/>
          <w:szCs w:val="28"/>
        </w:rPr>
        <w:t>– посадки, в которых нужные зазоры и</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натяги получаются сочетанием различных полей допусков валов с одним и</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тем же полем допуска осно</w:t>
      </w:r>
      <w:r w:rsidR="009877DE">
        <w:rPr>
          <w:rFonts w:ascii="Times New Roman" w:hAnsi="Times New Roman" w:cs="Times New Roman"/>
          <w:sz w:val="28"/>
          <w:szCs w:val="28"/>
        </w:rPr>
        <w:t>вного отверстия</w:t>
      </w:r>
      <w:r w:rsidRPr="00C85DC4">
        <w:rPr>
          <w:rFonts w:ascii="Times New Roman" w:hAnsi="Times New Roman" w:cs="Times New Roman"/>
          <w:sz w:val="28"/>
          <w:szCs w:val="28"/>
        </w:rPr>
        <w:t>.</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 xml:space="preserve">Пример: </w:t>
      </w:r>
      <w:r w:rsidRPr="00C85DC4">
        <w:rPr>
          <w:rFonts w:ascii="Times New Roman" w:hAnsi="Times New Roman" w:cs="Times New Roman"/>
          <w:i/>
          <w:iCs/>
          <w:sz w:val="28"/>
          <w:szCs w:val="28"/>
        </w:rPr>
        <w:t>ø</w:t>
      </w:r>
      <w:r w:rsidRPr="00C85DC4">
        <w:rPr>
          <w:rFonts w:ascii="Times New Roman" w:hAnsi="Times New Roman" w:cs="Times New Roman"/>
          <w:sz w:val="28"/>
          <w:szCs w:val="28"/>
        </w:rPr>
        <w:t xml:space="preserve">20 </w:t>
      </w:r>
      <w:r w:rsidRPr="00C85DC4">
        <w:rPr>
          <w:rFonts w:ascii="Times New Roman" w:hAnsi="Times New Roman" w:cs="Times New Roman"/>
          <w:i/>
          <w:iCs/>
          <w:sz w:val="28"/>
          <w:szCs w:val="28"/>
        </w:rPr>
        <w:t>Н</w:t>
      </w:r>
      <w:r w:rsidRPr="00C85DC4">
        <w:rPr>
          <w:rFonts w:ascii="Times New Roman" w:hAnsi="Times New Roman" w:cs="Times New Roman"/>
          <w:sz w:val="28"/>
          <w:szCs w:val="28"/>
        </w:rPr>
        <w:t>7/</w:t>
      </w:r>
      <w:r w:rsidRPr="00C85DC4">
        <w:rPr>
          <w:rFonts w:ascii="Times New Roman" w:hAnsi="Times New Roman" w:cs="Times New Roman"/>
          <w:i/>
          <w:iCs/>
          <w:sz w:val="28"/>
          <w:szCs w:val="28"/>
        </w:rPr>
        <w:t>f</w:t>
      </w:r>
      <w:r w:rsidRPr="00C85DC4">
        <w:rPr>
          <w:rFonts w:ascii="Times New Roman" w:hAnsi="Times New Roman" w:cs="Times New Roman"/>
          <w:sz w:val="28"/>
          <w:szCs w:val="28"/>
        </w:rPr>
        <w:t>6.</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Рисунок 4.5 – Примеры посадок в системе отверстия и в системе вала</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Применение системы отверстия предпочтительней.</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b/>
          <w:bCs/>
          <w:sz w:val="28"/>
          <w:szCs w:val="28"/>
        </w:rPr>
        <w:t xml:space="preserve">Посадки в системе вала </w:t>
      </w:r>
      <w:r w:rsidRPr="00C85DC4">
        <w:rPr>
          <w:rFonts w:ascii="Times New Roman" w:hAnsi="Times New Roman" w:cs="Times New Roman"/>
          <w:sz w:val="28"/>
          <w:szCs w:val="28"/>
        </w:rPr>
        <w:t>– посадки, в которых нужные зазоры и натяги</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получаются сочетанием различных полей допусков отверстий с одним и тем</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же пол</w:t>
      </w:r>
      <w:r w:rsidR="009877DE">
        <w:rPr>
          <w:rFonts w:ascii="Times New Roman" w:hAnsi="Times New Roman" w:cs="Times New Roman"/>
          <w:sz w:val="28"/>
          <w:szCs w:val="28"/>
        </w:rPr>
        <w:t>ем допуска вала</w:t>
      </w:r>
      <w:r w:rsidRPr="00C85DC4">
        <w:rPr>
          <w:rFonts w:ascii="Times New Roman" w:hAnsi="Times New Roman" w:cs="Times New Roman"/>
          <w:sz w:val="28"/>
          <w:szCs w:val="28"/>
        </w:rPr>
        <w:t>.</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Система вала применяется реже, например, если необходимо получить</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разные посадки нескольких деталей на одном гладком валу.</w:t>
      </w:r>
    </w:p>
    <w:p w:rsidR="00C85DC4" w:rsidRPr="00C85DC4" w:rsidRDefault="00C85DC4" w:rsidP="00C85DC4">
      <w:pPr>
        <w:autoSpaceDE w:val="0"/>
        <w:autoSpaceDN w:val="0"/>
        <w:adjustRightInd w:val="0"/>
        <w:spacing w:after="0" w:line="240" w:lineRule="auto"/>
        <w:jc w:val="both"/>
        <w:rPr>
          <w:rFonts w:ascii="Times New Roman" w:hAnsi="Times New Roman" w:cs="Times New Roman"/>
          <w:i/>
          <w:iCs/>
          <w:sz w:val="28"/>
          <w:szCs w:val="28"/>
        </w:rPr>
      </w:pPr>
      <w:r w:rsidRPr="00C85DC4">
        <w:rPr>
          <w:rFonts w:ascii="Times New Roman" w:hAnsi="Times New Roman" w:cs="Times New Roman"/>
          <w:sz w:val="28"/>
          <w:szCs w:val="28"/>
        </w:rPr>
        <w:lastRenderedPageBreak/>
        <w:t xml:space="preserve">Пример: </w:t>
      </w:r>
      <w:r w:rsidRPr="00C85DC4">
        <w:rPr>
          <w:rFonts w:ascii="Times New Roman" w:hAnsi="Times New Roman" w:cs="Times New Roman"/>
          <w:i/>
          <w:iCs/>
          <w:sz w:val="28"/>
          <w:szCs w:val="28"/>
        </w:rPr>
        <w:t>ø</w:t>
      </w:r>
      <w:r w:rsidRPr="00C85DC4">
        <w:rPr>
          <w:rFonts w:ascii="Times New Roman" w:hAnsi="Times New Roman" w:cs="Times New Roman"/>
          <w:sz w:val="28"/>
          <w:szCs w:val="28"/>
        </w:rPr>
        <w:t xml:space="preserve">20 </w:t>
      </w:r>
      <w:r w:rsidRPr="00C85DC4">
        <w:rPr>
          <w:rFonts w:ascii="Times New Roman" w:hAnsi="Times New Roman" w:cs="Times New Roman"/>
          <w:i/>
          <w:iCs/>
          <w:sz w:val="28"/>
          <w:szCs w:val="28"/>
        </w:rPr>
        <w:t>K</w:t>
      </w:r>
      <w:r w:rsidRPr="00C85DC4">
        <w:rPr>
          <w:rFonts w:ascii="Times New Roman" w:hAnsi="Times New Roman" w:cs="Times New Roman"/>
          <w:sz w:val="28"/>
          <w:szCs w:val="28"/>
        </w:rPr>
        <w:t>7</w:t>
      </w:r>
      <w:r w:rsidRPr="00C85DC4">
        <w:rPr>
          <w:rFonts w:ascii="Times New Roman" w:hAnsi="Times New Roman" w:cs="Times New Roman"/>
          <w:i/>
          <w:iCs/>
          <w:sz w:val="28"/>
          <w:szCs w:val="28"/>
        </w:rPr>
        <w:t>/h</w:t>
      </w:r>
      <w:r w:rsidRPr="00C85DC4">
        <w:rPr>
          <w:rFonts w:ascii="Times New Roman" w:hAnsi="Times New Roman" w:cs="Times New Roman"/>
          <w:sz w:val="28"/>
          <w:szCs w:val="28"/>
        </w:rPr>
        <w:t>6</w:t>
      </w:r>
      <w:r w:rsidRPr="00C85DC4">
        <w:rPr>
          <w:rFonts w:ascii="Times New Roman" w:hAnsi="Times New Roman" w:cs="Times New Roman"/>
          <w:i/>
          <w:iCs/>
          <w:sz w:val="28"/>
          <w:szCs w:val="28"/>
        </w:rPr>
        <w:t>.</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Характеристикой расположения поля допуска в ЕСПД является число-</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вое значение основного отклонения – того из двух предельных отклонений</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размера, которое находится ближе к нулевой линии. Для всех полей допус-</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ков, расположенных ниже нулевой линии, основным является верхнее откло-</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 xml:space="preserve">нение </w:t>
      </w:r>
      <w:r w:rsidRPr="00C85DC4">
        <w:rPr>
          <w:rFonts w:ascii="Times New Roman" w:hAnsi="Times New Roman" w:cs="Times New Roman"/>
          <w:i/>
          <w:iCs/>
          <w:sz w:val="28"/>
          <w:szCs w:val="28"/>
        </w:rPr>
        <w:t xml:space="preserve">es </w:t>
      </w:r>
      <w:r w:rsidRPr="00C85DC4">
        <w:rPr>
          <w:rFonts w:ascii="Times New Roman" w:hAnsi="Times New Roman" w:cs="Times New Roman"/>
          <w:sz w:val="28"/>
          <w:szCs w:val="28"/>
        </w:rPr>
        <w:t xml:space="preserve">или </w:t>
      </w:r>
      <w:r w:rsidRPr="00C85DC4">
        <w:rPr>
          <w:rFonts w:ascii="Times New Roman" w:hAnsi="Times New Roman" w:cs="Times New Roman"/>
          <w:i/>
          <w:iCs/>
          <w:sz w:val="28"/>
          <w:szCs w:val="28"/>
        </w:rPr>
        <w:t xml:space="preserve">ES </w:t>
      </w:r>
      <w:r w:rsidRPr="00C85DC4">
        <w:rPr>
          <w:rFonts w:ascii="Times New Roman" w:hAnsi="Times New Roman" w:cs="Times New Roman"/>
          <w:sz w:val="28"/>
          <w:szCs w:val="28"/>
        </w:rPr>
        <w:t xml:space="preserve">(сокращение французского термина </w:t>
      </w:r>
      <w:r w:rsidRPr="00C85DC4">
        <w:rPr>
          <w:rFonts w:ascii="Times New Roman" w:hAnsi="Times New Roman" w:cs="Times New Roman"/>
          <w:i/>
          <w:iCs/>
          <w:sz w:val="28"/>
          <w:szCs w:val="28"/>
        </w:rPr>
        <w:t xml:space="preserve">ecart superieur </w:t>
      </w:r>
      <w:r w:rsidRPr="00C85DC4">
        <w:rPr>
          <w:rFonts w:ascii="Times New Roman" w:hAnsi="Times New Roman" w:cs="Times New Roman"/>
          <w:sz w:val="28"/>
          <w:szCs w:val="28"/>
        </w:rPr>
        <w:t>– верхнее</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отклонение); для полей допусков, расположенных выше нулевой линии, ос-</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 xml:space="preserve">новным – нижнее отклонение </w:t>
      </w:r>
      <w:r w:rsidRPr="00C85DC4">
        <w:rPr>
          <w:rFonts w:ascii="Times New Roman" w:hAnsi="Times New Roman" w:cs="Times New Roman"/>
          <w:i/>
          <w:iCs/>
          <w:sz w:val="28"/>
          <w:szCs w:val="28"/>
        </w:rPr>
        <w:t xml:space="preserve">ei </w:t>
      </w:r>
      <w:r w:rsidRPr="00C85DC4">
        <w:rPr>
          <w:rFonts w:ascii="Times New Roman" w:hAnsi="Times New Roman" w:cs="Times New Roman"/>
          <w:sz w:val="28"/>
          <w:szCs w:val="28"/>
        </w:rPr>
        <w:t xml:space="preserve">или </w:t>
      </w:r>
      <w:r w:rsidRPr="00C85DC4">
        <w:rPr>
          <w:rFonts w:ascii="Times New Roman" w:hAnsi="Times New Roman" w:cs="Times New Roman"/>
          <w:i/>
          <w:iCs/>
          <w:sz w:val="28"/>
          <w:szCs w:val="28"/>
        </w:rPr>
        <w:t xml:space="preserve">EI </w:t>
      </w:r>
      <w:r w:rsidRPr="00C85DC4">
        <w:rPr>
          <w:rFonts w:ascii="Times New Roman" w:hAnsi="Times New Roman" w:cs="Times New Roman"/>
          <w:sz w:val="28"/>
          <w:szCs w:val="28"/>
        </w:rPr>
        <w:t>(сокращение французского термина</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i/>
          <w:iCs/>
          <w:sz w:val="28"/>
          <w:szCs w:val="28"/>
        </w:rPr>
        <w:t xml:space="preserve">ecart inferieur </w:t>
      </w:r>
      <w:r w:rsidRPr="00C85DC4">
        <w:rPr>
          <w:rFonts w:ascii="Times New Roman" w:hAnsi="Times New Roman" w:cs="Times New Roman"/>
          <w:sz w:val="28"/>
          <w:szCs w:val="28"/>
        </w:rPr>
        <w:t>– нижн</w:t>
      </w:r>
      <w:r w:rsidR="009877DE">
        <w:rPr>
          <w:rFonts w:ascii="Times New Roman" w:hAnsi="Times New Roman" w:cs="Times New Roman"/>
          <w:sz w:val="28"/>
          <w:szCs w:val="28"/>
        </w:rPr>
        <w:t xml:space="preserve">ее отклонение) </w:t>
      </w:r>
      <w:r w:rsidRPr="00C85DC4">
        <w:rPr>
          <w:rFonts w:ascii="Times New Roman" w:hAnsi="Times New Roman" w:cs="Times New Roman"/>
          <w:sz w:val="28"/>
          <w:szCs w:val="28"/>
        </w:rPr>
        <w:t>.</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Для удовлетворения требований в отношении отдельных деталей и их</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посадок для каждого номинального размера предусмотрены гаммы допусков</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и основных отклонений, характеризующих положение этих допусков относи-</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тельно нулевой линии.</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Допуск, величина которого зависит от номинального размера, обозна-</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чается цифрами (квалитет).</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Положение поля допуска относительно нулевой линии, зависящее от</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номинального размера, обозначается буквой латинского алфавита (или в не-</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которых случаях двумя буквами) – прописной для отверстий и строчной для</w:t>
      </w:r>
    </w:p>
    <w:p w:rsidR="00C85DC4" w:rsidRPr="00C85DC4" w:rsidRDefault="009877DE" w:rsidP="009877DE">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валов.</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Таким образом, размер, для которого указывается поле допуска, обо-</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значается числом, за которым следует условное обозначение, состоящее из</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буквы (иногда из двух букв) и цифры (или двух цифр).</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 xml:space="preserve">Примеры: 40 </w:t>
      </w:r>
      <w:r w:rsidRPr="00C85DC4">
        <w:rPr>
          <w:rFonts w:ascii="Times New Roman" w:hAnsi="Times New Roman" w:cs="Times New Roman"/>
          <w:i/>
          <w:iCs/>
          <w:sz w:val="28"/>
          <w:szCs w:val="28"/>
        </w:rPr>
        <w:t>g</w:t>
      </w:r>
      <w:r w:rsidRPr="00C85DC4">
        <w:rPr>
          <w:rFonts w:ascii="Times New Roman" w:hAnsi="Times New Roman" w:cs="Times New Roman"/>
          <w:sz w:val="28"/>
          <w:szCs w:val="28"/>
        </w:rPr>
        <w:t>6</w:t>
      </w:r>
      <w:r w:rsidRPr="00C85DC4">
        <w:rPr>
          <w:rFonts w:ascii="Times New Roman" w:hAnsi="Times New Roman" w:cs="Times New Roman"/>
          <w:i/>
          <w:iCs/>
          <w:sz w:val="28"/>
          <w:szCs w:val="28"/>
        </w:rPr>
        <w:t xml:space="preserve">, </w:t>
      </w:r>
      <w:r w:rsidRPr="00C85DC4">
        <w:rPr>
          <w:rFonts w:ascii="Times New Roman" w:hAnsi="Times New Roman" w:cs="Times New Roman"/>
          <w:sz w:val="28"/>
          <w:szCs w:val="28"/>
        </w:rPr>
        <w:t xml:space="preserve">40 </w:t>
      </w:r>
      <w:r w:rsidRPr="00C85DC4">
        <w:rPr>
          <w:rFonts w:ascii="Times New Roman" w:hAnsi="Times New Roman" w:cs="Times New Roman"/>
          <w:i/>
          <w:iCs/>
          <w:sz w:val="28"/>
          <w:szCs w:val="28"/>
        </w:rPr>
        <w:t>H</w:t>
      </w:r>
      <w:r w:rsidRPr="00C85DC4">
        <w:rPr>
          <w:rFonts w:ascii="Times New Roman" w:hAnsi="Times New Roman" w:cs="Times New Roman"/>
          <w:sz w:val="28"/>
          <w:szCs w:val="28"/>
        </w:rPr>
        <w:t xml:space="preserve">7, 40 </w:t>
      </w:r>
      <w:r w:rsidRPr="00C85DC4">
        <w:rPr>
          <w:rFonts w:ascii="Times New Roman" w:hAnsi="Times New Roman" w:cs="Times New Roman"/>
          <w:i/>
          <w:iCs/>
          <w:sz w:val="28"/>
          <w:szCs w:val="28"/>
        </w:rPr>
        <w:t>H</w:t>
      </w:r>
      <w:r w:rsidRPr="00C85DC4">
        <w:rPr>
          <w:rFonts w:ascii="Times New Roman" w:hAnsi="Times New Roman" w:cs="Times New Roman"/>
          <w:sz w:val="28"/>
          <w:szCs w:val="28"/>
        </w:rPr>
        <w:t>11.</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В обозначение посадки входит номинальный размер, общий для обоих</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соединяемых элементов (отверстия и вала), за которым следуют обозначения</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полей допусков для каждого элемента, начиная с отверстия. Условное обо-</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значение посадки дается в виде дроби, причем в числителе указывают обо-</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значение поля допуска отверстия, в знаменателе – обозначение поля допуска</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вала.</w:t>
      </w:r>
    </w:p>
    <w:p w:rsidR="009877DE" w:rsidRDefault="009877DE" w:rsidP="00C85DC4">
      <w:pPr>
        <w:autoSpaceDE w:val="0"/>
        <w:autoSpaceDN w:val="0"/>
        <w:adjustRightInd w:val="0"/>
        <w:spacing w:after="0" w:line="240" w:lineRule="auto"/>
        <w:jc w:val="both"/>
        <w:rPr>
          <w:rFonts w:ascii="Times New Roman" w:hAnsi="Times New Roman" w:cs="Times New Roman"/>
          <w:sz w:val="28"/>
          <w:szCs w:val="28"/>
        </w:rPr>
      </w:pPr>
    </w:p>
    <w:p w:rsidR="00C85DC4" w:rsidRPr="009877DE" w:rsidRDefault="00C85DC4" w:rsidP="00C85DC4">
      <w:pPr>
        <w:autoSpaceDE w:val="0"/>
        <w:autoSpaceDN w:val="0"/>
        <w:adjustRightInd w:val="0"/>
        <w:spacing w:after="0" w:line="240" w:lineRule="auto"/>
        <w:jc w:val="both"/>
        <w:rPr>
          <w:rFonts w:ascii="Times New Roman" w:hAnsi="Times New Roman" w:cs="Times New Roman"/>
          <w:b/>
          <w:sz w:val="28"/>
          <w:szCs w:val="28"/>
        </w:rPr>
      </w:pPr>
      <w:r w:rsidRPr="009877DE">
        <w:rPr>
          <w:rFonts w:ascii="Times New Roman" w:hAnsi="Times New Roman" w:cs="Times New Roman"/>
          <w:b/>
          <w:sz w:val="28"/>
          <w:szCs w:val="28"/>
        </w:rPr>
        <w:t>МЕТОДИЧЕСКИЕ УКАЗАНИЯ ПО ВЫПОЛНЕНИЮ РАБОТЫ</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1 Выполнение работы начинается с выбора посадки и номинального</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размера из приложения 1 по варианту, указанному преподавателем.</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2 Задание 1</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Используя таблицы ГОСТ 25347-82 (приложение 2), для заданных по-</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садок определить:</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 верхние и нижние предельные отклонения отверстия (</w:t>
      </w:r>
      <w:r w:rsidRPr="00C85DC4">
        <w:rPr>
          <w:rFonts w:ascii="Times New Roman" w:hAnsi="Times New Roman" w:cs="Times New Roman"/>
          <w:i/>
          <w:iCs/>
          <w:sz w:val="28"/>
          <w:szCs w:val="28"/>
        </w:rPr>
        <w:t>ES</w:t>
      </w:r>
      <w:r w:rsidRPr="00C85DC4">
        <w:rPr>
          <w:rFonts w:ascii="Times New Roman" w:hAnsi="Times New Roman" w:cs="Times New Roman"/>
          <w:sz w:val="28"/>
          <w:szCs w:val="28"/>
        </w:rPr>
        <w:t xml:space="preserve">, </w:t>
      </w:r>
      <w:r w:rsidRPr="00C85DC4">
        <w:rPr>
          <w:rFonts w:ascii="Times New Roman" w:hAnsi="Times New Roman" w:cs="Times New Roman"/>
          <w:i/>
          <w:iCs/>
          <w:sz w:val="28"/>
          <w:szCs w:val="28"/>
        </w:rPr>
        <w:t>EI</w:t>
      </w:r>
      <w:r w:rsidRPr="00C85DC4">
        <w:rPr>
          <w:rFonts w:ascii="Times New Roman" w:hAnsi="Times New Roman" w:cs="Times New Roman"/>
          <w:sz w:val="28"/>
          <w:szCs w:val="28"/>
        </w:rPr>
        <w:t>);</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 верхние и нижние предельные отклонения вала (</w:t>
      </w:r>
      <w:r w:rsidRPr="00C85DC4">
        <w:rPr>
          <w:rFonts w:ascii="Times New Roman" w:hAnsi="Times New Roman" w:cs="Times New Roman"/>
          <w:i/>
          <w:iCs/>
          <w:sz w:val="28"/>
          <w:szCs w:val="28"/>
        </w:rPr>
        <w:t>es</w:t>
      </w:r>
      <w:r w:rsidRPr="00C85DC4">
        <w:rPr>
          <w:rFonts w:ascii="Times New Roman" w:hAnsi="Times New Roman" w:cs="Times New Roman"/>
          <w:sz w:val="28"/>
          <w:szCs w:val="28"/>
        </w:rPr>
        <w:t xml:space="preserve">, </w:t>
      </w:r>
      <w:r w:rsidRPr="00C85DC4">
        <w:rPr>
          <w:rFonts w:ascii="Times New Roman" w:hAnsi="Times New Roman" w:cs="Times New Roman"/>
          <w:i/>
          <w:iCs/>
          <w:sz w:val="28"/>
          <w:szCs w:val="28"/>
        </w:rPr>
        <w:t>ei</w:t>
      </w:r>
      <w:r w:rsidRPr="00C85DC4">
        <w:rPr>
          <w:rFonts w:ascii="Times New Roman" w:hAnsi="Times New Roman" w:cs="Times New Roman"/>
          <w:sz w:val="28"/>
          <w:szCs w:val="28"/>
        </w:rPr>
        <w:t>).</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Применяя формулы 4.1–4.3, найти:</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 наибольшие, наименьшие предельные размеры отверстия (</w:t>
      </w:r>
      <w:r w:rsidRPr="00C85DC4">
        <w:rPr>
          <w:rFonts w:ascii="Times New Roman" w:hAnsi="Times New Roman" w:cs="Times New Roman"/>
          <w:i/>
          <w:iCs/>
          <w:sz w:val="28"/>
          <w:szCs w:val="28"/>
        </w:rPr>
        <w:t>D</w:t>
      </w:r>
      <w:r w:rsidRPr="00C85DC4">
        <w:rPr>
          <w:rFonts w:ascii="Times New Roman" w:hAnsi="Times New Roman" w:cs="Times New Roman"/>
          <w:sz w:val="28"/>
          <w:szCs w:val="28"/>
        </w:rPr>
        <w:t>max,</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i/>
          <w:iCs/>
          <w:sz w:val="28"/>
          <w:szCs w:val="28"/>
        </w:rPr>
        <w:t>D</w:t>
      </w:r>
      <w:r w:rsidRPr="00C85DC4">
        <w:rPr>
          <w:rFonts w:ascii="Times New Roman" w:hAnsi="Times New Roman" w:cs="Times New Roman"/>
          <w:sz w:val="28"/>
          <w:szCs w:val="28"/>
        </w:rPr>
        <w:t>min</w:t>
      </w:r>
      <w:r w:rsidRPr="00C85DC4">
        <w:rPr>
          <w:rFonts w:ascii="Times New Roman" w:hAnsi="Times New Roman" w:cs="Times New Roman"/>
          <w:i/>
          <w:iCs/>
          <w:sz w:val="28"/>
          <w:szCs w:val="28"/>
        </w:rPr>
        <w:t>)</w:t>
      </w:r>
      <w:r w:rsidRPr="00C85DC4">
        <w:rPr>
          <w:rFonts w:ascii="Times New Roman" w:hAnsi="Times New Roman" w:cs="Times New Roman"/>
          <w:sz w:val="28"/>
          <w:szCs w:val="28"/>
        </w:rPr>
        <w:t>;</w:t>
      </w:r>
    </w:p>
    <w:p w:rsidR="00C85DC4" w:rsidRPr="00C85DC4" w:rsidRDefault="00C85DC4" w:rsidP="00C85DC4">
      <w:pPr>
        <w:autoSpaceDE w:val="0"/>
        <w:autoSpaceDN w:val="0"/>
        <w:adjustRightInd w:val="0"/>
        <w:spacing w:after="0" w:line="240" w:lineRule="auto"/>
        <w:jc w:val="both"/>
        <w:rPr>
          <w:rFonts w:ascii="Times New Roman" w:hAnsi="Times New Roman" w:cs="Times New Roman"/>
          <w:i/>
          <w:iCs/>
          <w:sz w:val="28"/>
          <w:szCs w:val="28"/>
        </w:rPr>
      </w:pPr>
      <w:r w:rsidRPr="00C85DC4">
        <w:rPr>
          <w:rFonts w:ascii="Times New Roman" w:hAnsi="Times New Roman" w:cs="Times New Roman"/>
          <w:sz w:val="28"/>
          <w:szCs w:val="28"/>
        </w:rPr>
        <w:t>– наибольшие, наименьшие предельные размеры вала (</w:t>
      </w:r>
      <w:r w:rsidRPr="00C85DC4">
        <w:rPr>
          <w:rFonts w:ascii="Times New Roman" w:hAnsi="Times New Roman" w:cs="Times New Roman"/>
          <w:i/>
          <w:iCs/>
          <w:sz w:val="28"/>
          <w:szCs w:val="28"/>
        </w:rPr>
        <w:t>d</w:t>
      </w:r>
      <w:r w:rsidRPr="00C85DC4">
        <w:rPr>
          <w:rFonts w:ascii="Times New Roman" w:hAnsi="Times New Roman" w:cs="Times New Roman"/>
          <w:sz w:val="28"/>
          <w:szCs w:val="28"/>
        </w:rPr>
        <w:t xml:space="preserve">max, </w:t>
      </w:r>
      <w:r w:rsidRPr="00C85DC4">
        <w:rPr>
          <w:rFonts w:ascii="Times New Roman" w:hAnsi="Times New Roman" w:cs="Times New Roman"/>
          <w:i/>
          <w:iCs/>
          <w:sz w:val="28"/>
          <w:szCs w:val="28"/>
        </w:rPr>
        <w:t>d</w:t>
      </w:r>
      <w:r w:rsidRPr="00C85DC4">
        <w:rPr>
          <w:rFonts w:ascii="Times New Roman" w:hAnsi="Times New Roman" w:cs="Times New Roman"/>
          <w:sz w:val="28"/>
          <w:szCs w:val="28"/>
        </w:rPr>
        <w:t>min</w:t>
      </w:r>
      <w:r w:rsidRPr="00C85DC4">
        <w:rPr>
          <w:rFonts w:ascii="Times New Roman" w:hAnsi="Times New Roman" w:cs="Times New Roman"/>
          <w:i/>
          <w:iCs/>
          <w:sz w:val="28"/>
          <w:szCs w:val="28"/>
        </w:rPr>
        <w:t>);</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17</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 xml:space="preserve">– допуски размеров деталей, входящих в соединение (отверстия </w:t>
      </w:r>
      <w:r w:rsidRPr="00C85DC4">
        <w:rPr>
          <w:rFonts w:ascii="Times New Roman" w:hAnsi="Times New Roman" w:cs="Times New Roman"/>
          <w:i/>
          <w:iCs/>
          <w:sz w:val="28"/>
          <w:szCs w:val="28"/>
        </w:rPr>
        <w:t xml:space="preserve">ТD </w:t>
      </w:r>
      <w:r w:rsidRPr="00C85DC4">
        <w:rPr>
          <w:rFonts w:ascii="Times New Roman" w:hAnsi="Times New Roman" w:cs="Times New Roman"/>
          <w:sz w:val="28"/>
          <w:szCs w:val="28"/>
        </w:rPr>
        <w:t>и</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 xml:space="preserve">вала </w:t>
      </w:r>
      <w:r w:rsidRPr="00C85DC4">
        <w:rPr>
          <w:rFonts w:ascii="Times New Roman" w:hAnsi="Times New Roman" w:cs="Times New Roman"/>
          <w:i/>
          <w:iCs/>
          <w:sz w:val="28"/>
          <w:szCs w:val="28"/>
        </w:rPr>
        <w:t>Тd</w:t>
      </w:r>
      <w:r w:rsidRPr="00C85DC4">
        <w:rPr>
          <w:rFonts w:ascii="Times New Roman" w:hAnsi="Times New Roman" w:cs="Times New Roman"/>
          <w:sz w:val="28"/>
          <w:szCs w:val="28"/>
        </w:rPr>
        <w:t>).</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lastRenderedPageBreak/>
        <w:t xml:space="preserve">Пример: 24 </w:t>
      </w:r>
      <w:r w:rsidRPr="00C85DC4">
        <w:rPr>
          <w:rFonts w:ascii="Times New Roman" w:hAnsi="Times New Roman" w:cs="Times New Roman"/>
          <w:i/>
          <w:iCs/>
          <w:sz w:val="28"/>
          <w:szCs w:val="28"/>
        </w:rPr>
        <w:t>H</w:t>
      </w:r>
      <w:r w:rsidRPr="00C85DC4">
        <w:rPr>
          <w:rFonts w:ascii="Times New Roman" w:hAnsi="Times New Roman" w:cs="Times New Roman"/>
          <w:sz w:val="28"/>
          <w:szCs w:val="28"/>
        </w:rPr>
        <w:t>8/</w:t>
      </w:r>
      <w:r w:rsidRPr="00C85DC4">
        <w:rPr>
          <w:rFonts w:ascii="Times New Roman" w:hAnsi="Times New Roman" w:cs="Times New Roman"/>
          <w:i/>
          <w:iCs/>
          <w:sz w:val="28"/>
          <w:szCs w:val="28"/>
        </w:rPr>
        <w:t xml:space="preserve">f </w:t>
      </w:r>
      <w:r w:rsidRPr="00C85DC4">
        <w:rPr>
          <w:rFonts w:ascii="Times New Roman" w:hAnsi="Times New Roman" w:cs="Times New Roman"/>
          <w:sz w:val="28"/>
          <w:szCs w:val="28"/>
        </w:rPr>
        <w:t>7.</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Отверстие 0,033</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0 24+ мм; вал 0,020</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0,041 24−−</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мм.</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i/>
          <w:iCs/>
          <w:sz w:val="28"/>
          <w:szCs w:val="28"/>
        </w:rPr>
        <w:t xml:space="preserve">ES </w:t>
      </w:r>
      <w:r w:rsidRPr="00C85DC4">
        <w:rPr>
          <w:rFonts w:ascii="Times New Roman" w:hAnsi="Times New Roman" w:cs="Times New Roman"/>
          <w:sz w:val="28"/>
          <w:szCs w:val="28"/>
        </w:rPr>
        <w:t xml:space="preserve">= +0,033 мм, </w:t>
      </w:r>
      <w:r w:rsidRPr="00C85DC4">
        <w:rPr>
          <w:rFonts w:ascii="Times New Roman" w:hAnsi="Times New Roman" w:cs="Times New Roman"/>
          <w:i/>
          <w:iCs/>
          <w:sz w:val="28"/>
          <w:szCs w:val="28"/>
        </w:rPr>
        <w:t xml:space="preserve">EI </w:t>
      </w:r>
      <w:r w:rsidRPr="00C85DC4">
        <w:rPr>
          <w:rFonts w:ascii="Times New Roman" w:hAnsi="Times New Roman" w:cs="Times New Roman"/>
          <w:sz w:val="28"/>
          <w:szCs w:val="28"/>
        </w:rPr>
        <w:t xml:space="preserve">= 0 мм, </w:t>
      </w:r>
      <w:r w:rsidRPr="00C85DC4">
        <w:rPr>
          <w:rFonts w:ascii="Times New Roman" w:hAnsi="Times New Roman" w:cs="Times New Roman"/>
          <w:i/>
          <w:iCs/>
          <w:sz w:val="28"/>
          <w:szCs w:val="28"/>
        </w:rPr>
        <w:t xml:space="preserve">es </w:t>
      </w:r>
      <w:r w:rsidRPr="00C85DC4">
        <w:rPr>
          <w:rFonts w:ascii="Times New Roman" w:hAnsi="Times New Roman" w:cs="Times New Roman"/>
          <w:sz w:val="28"/>
          <w:szCs w:val="28"/>
        </w:rPr>
        <w:t xml:space="preserve">= – 0,020 мм, </w:t>
      </w:r>
      <w:r w:rsidRPr="00C85DC4">
        <w:rPr>
          <w:rFonts w:ascii="Times New Roman" w:hAnsi="Times New Roman" w:cs="Times New Roman"/>
          <w:i/>
          <w:iCs/>
          <w:sz w:val="28"/>
          <w:szCs w:val="28"/>
        </w:rPr>
        <w:t xml:space="preserve">ei </w:t>
      </w:r>
      <w:r w:rsidRPr="00C85DC4">
        <w:rPr>
          <w:rFonts w:ascii="Times New Roman" w:hAnsi="Times New Roman" w:cs="Times New Roman"/>
          <w:sz w:val="28"/>
          <w:szCs w:val="28"/>
        </w:rPr>
        <w:t>= – 0,041 мм.</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i/>
          <w:iCs/>
          <w:sz w:val="28"/>
          <w:szCs w:val="28"/>
        </w:rPr>
        <w:t>D</w:t>
      </w:r>
      <w:r w:rsidRPr="00C85DC4">
        <w:rPr>
          <w:rFonts w:ascii="Times New Roman" w:hAnsi="Times New Roman" w:cs="Times New Roman"/>
          <w:sz w:val="28"/>
          <w:szCs w:val="28"/>
        </w:rPr>
        <w:t xml:space="preserve">max </w:t>
      </w:r>
      <w:r w:rsidRPr="00C85DC4">
        <w:rPr>
          <w:rFonts w:ascii="Times New Roman" w:hAnsi="Times New Roman" w:cs="Times New Roman"/>
          <w:i/>
          <w:iCs/>
          <w:sz w:val="28"/>
          <w:szCs w:val="28"/>
        </w:rPr>
        <w:t xml:space="preserve">= </w:t>
      </w:r>
      <w:r w:rsidRPr="00C85DC4">
        <w:rPr>
          <w:rFonts w:ascii="Times New Roman" w:hAnsi="Times New Roman" w:cs="Times New Roman"/>
          <w:sz w:val="28"/>
          <w:szCs w:val="28"/>
        </w:rPr>
        <w:t xml:space="preserve">24,033 мм, </w:t>
      </w:r>
      <w:r w:rsidRPr="00C85DC4">
        <w:rPr>
          <w:rFonts w:ascii="Times New Roman" w:hAnsi="Times New Roman" w:cs="Times New Roman"/>
          <w:i/>
          <w:iCs/>
          <w:sz w:val="28"/>
          <w:szCs w:val="28"/>
        </w:rPr>
        <w:t>D</w:t>
      </w:r>
      <w:r w:rsidRPr="00C85DC4">
        <w:rPr>
          <w:rFonts w:ascii="Times New Roman" w:hAnsi="Times New Roman" w:cs="Times New Roman"/>
          <w:sz w:val="28"/>
          <w:szCs w:val="28"/>
        </w:rPr>
        <w:t>min = 24 мм,</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i/>
          <w:iCs/>
          <w:sz w:val="28"/>
          <w:szCs w:val="28"/>
        </w:rPr>
        <w:t>d</w:t>
      </w:r>
      <w:r w:rsidRPr="00C85DC4">
        <w:rPr>
          <w:rFonts w:ascii="Times New Roman" w:hAnsi="Times New Roman" w:cs="Times New Roman"/>
          <w:sz w:val="28"/>
          <w:szCs w:val="28"/>
        </w:rPr>
        <w:t xml:space="preserve">max = 23, 980 мм, </w:t>
      </w:r>
      <w:r w:rsidRPr="00C85DC4">
        <w:rPr>
          <w:rFonts w:ascii="Times New Roman" w:hAnsi="Times New Roman" w:cs="Times New Roman"/>
          <w:i/>
          <w:iCs/>
          <w:sz w:val="28"/>
          <w:szCs w:val="28"/>
        </w:rPr>
        <w:t>d</w:t>
      </w:r>
      <w:r w:rsidRPr="00C85DC4">
        <w:rPr>
          <w:rFonts w:ascii="Times New Roman" w:hAnsi="Times New Roman" w:cs="Times New Roman"/>
          <w:sz w:val="28"/>
          <w:szCs w:val="28"/>
        </w:rPr>
        <w:t>min = 23,959 мм.</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i/>
          <w:iCs/>
          <w:sz w:val="28"/>
          <w:szCs w:val="28"/>
        </w:rPr>
        <w:t xml:space="preserve">ТD </w:t>
      </w:r>
      <w:r w:rsidRPr="00C85DC4">
        <w:rPr>
          <w:rFonts w:ascii="Times New Roman" w:hAnsi="Times New Roman" w:cs="Times New Roman"/>
          <w:sz w:val="28"/>
          <w:szCs w:val="28"/>
        </w:rPr>
        <w:t xml:space="preserve">= 0, 033 мм, </w:t>
      </w:r>
      <w:r w:rsidRPr="00C85DC4">
        <w:rPr>
          <w:rFonts w:ascii="Times New Roman" w:hAnsi="Times New Roman" w:cs="Times New Roman"/>
          <w:i/>
          <w:iCs/>
          <w:sz w:val="28"/>
          <w:szCs w:val="28"/>
        </w:rPr>
        <w:t xml:space="preserve">Тd </w:t>
      </w:r>
      <w:r w:rsidRPr="00C85DC4">
        <w:rPr>
          <w:rFonts w:ascii="Times New Roman" w:hAnsi="Times New Roman" w:cs="Times New Roman"/>
          <w:sz w:val="28"/>
          <w:szCs w:val="28"/>
        </w:rPr>
        <w:t>= 0,021 мм.</w:t>
      </w:r>
    </w:p>
    <w:p w:rsidR="00C85DC4" w:rsidRPr="00C85DC4" w:rsidRDefault="009877DE" w:rsidP="00C85DC4">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3 </w:t>
      </w:r>
      <w:r w:rsidR="00C85DC4" w:rsidRPr="00C85DC4">
        <w:rPr>
          <w:rFonts w:ascii="Times New Roman" w:hAnsi="Times New Roman" w:cs="Times New Roman"/>
          <w:sz w:val="28"/>
          <w:szCs w:val="28"/>
        </w:rPr>
        <w:t>Задание 3</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Определить тип посадки: с зазором, с натягом или переходная. Найти</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наибольшие и наименьшие зазоры и (или) натяги, показать их на рисунке.</w:t>
      </w:r>
    </w:p>
    <w:p w:rsidR="00C85DC4" w:rsidRPr="00C85DC4" w:rsidRDefault="00C85DC4" w:rsidP="00C85DC4">
      <w:pPr>
        <w:autoSpaceDE w:val="0"/>
        <w:autoSpaceDN w:val="0"/>
        <w:adjustRightInd w:val="0"/>
        <w:spacing w:after="0" w:line="240" w:lineRule="auto"/>
        <w:jc w:val="both"/>
        <w:rPr>
          <w:rFonts w:ascii="Times New Roman" w:hAnsi="Times New Roman" w:cs="Times New Roman"/>
          <w:i/>
          <w:iCs/>
          <w:sz w:val="28"/>
          <w:szCs w:val="28"/>
        </w:rPr>
      </w:pPr>
      <w:r w:rsidRPr="00C85DC4">
        <w:rPr>
          <w:rFonts w:ascii="Times New Roman" w:hAnsi="Times New Roman" w:cs="Times New Roman"/>
          <w:sz w:val="28"/>
          <w:szCs w:val="28"/>
        </w:rPr>
        <w:t xml:space="preserve">Если поле допуска отверстия находится над полем допуска вала, то </w:t>
      </w:r>
      <w:r w:rsidRPr="00C85DC4">
        <w:rPr>
          <w:rFonts w:ascii="Times New Roman" w:hAnsi="Times New Roman" w:cs="Times New Roman"/>
          <w:i/>
          <w:iCs/>
          <w:sz w:val="28"/>
          <w:szCs w:val="28"/>
        </w:rPr>
        <w:t>по-</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i/>
          <w:iCs/>
          <w:sz w:val="28"/>
          <w:szCs w:val="28"/>
        </w:rPr>
        <w:t xml:space="preserve">садка с зазором. </w:t>
      </w:r>
      <w:r w:rsidRPr="00C85DC4">
        <w:rPr>
          <w:rFonts w:ascii="Times New Roman" w:hAnsi="Times New Roman" w:cs="Times New Roman"/>
          <w:sz w:val="28"/>
          <w:szCs w:val="28"/>
        </w:rPr>
        <w:t>В этом случае определяются максимальный и минимальный</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 xml:space="preserve">зазоры </w:t>
      </w:r>
      <w:r w:rsidRPr="00C85DC4">
        <w:rPr>
          <w:rFonts w:ascii="Times New Roman" w:hAnsi="Times New Roman" w:cs="Times New Roman"/>
          <w:i/>
          <w:iCs/>
          <w:sz w:val="28"/>
          <w:szCs w:val="28"/>
        </w:rPr>
        <w:t>S</w:t>
      </w:r>
      <w:r w:rsidRPr="00C85DC4">
        <w:rPr>
          <w:rFonts w:ascii="Times New Roman" w:hAnsi="Times New Roman" w:cs="Times New Roman"/>
          <w:sz w:val="28"/>
          <w:szCs w:val="28"/>
        </w:rPr>
        <w:t xml:space="preserve">max, </w:t>
      </w:r>
      <w:r w:rsidRPr="00C85DC4">
        <w:rPr>
          <w:rFonts w:ascii="Times New Roman" w:hAnsi="Times New Roman" w:cs="Times New Roman"/>
          <w:i/>
          <w:iCs/>
          <w:sz w:val="28"/>
          <w:szCs w:val="28"/>
        </w:rPr>
        <w:t>S</w:t>
      </w:r>
      <w:r w:rsidRPr="00C85DC4">
        <w:rPr>
          <w:rFonts w:ascii="Times New Roman" w:hAnsi="Times New Roman" w:cs="Times New Roman"/>
          <w:sz w:val="28"/>
          <w:szCs w:val="28"/>
        </w:rPr>
        <w:t>min по формуле 4.4.</w:t>
      </w:r>
    </w:p>
    <w:p w:rsidR="00C85DC4" w:rsidRPr="00C85DC4" w:rsidRDefault="00C85DC4" w:rsidP="00C85DC4">
      <w:pPr>
        <w:autoSpaceDE w:val="0"/>
        <w:autoSpaceDN w:val="0"/>
        <w:adjustRightInd w:val="0"/>
        <w:spacing w:after="0" w:line="240" w:lineRule="auto"/>
        <w:jc w:val="both"/>
        <w:rPr>
          <w:rFonts w:ascii="Times New Roman" w:hAnsi="Times New Roman" w:cs="Times New Roman"/>
          <w:i/>
          <w:iCs/>
          <w:sz w:val="28"/>
          <w:szCs w:val="28"/>
        </w:rPr>
      </w:pPr>
      <w:r w:rsidRPr="00C85DC4">
        <w:rPr>
          <w:rFonts w:ascii="Times New Roman" w:hAnsi="Times New Roman" w:cs="Times New Roman"/>
          <w:sz w:val="28"/>
          <w:szCs w:val="28"/>
        </w:rPr>
        <w:t xml:space="preserve">Если поле допуска отверстия находится под полем допуска вала – </w:t>
      </w:r>
      <w:r w:rsidRPr="00C85DC4">
        <w:rPr>
          <w:rFonts w:ascii="Times New Roman" w:hAnsi="Times New Roman" w:cs="Times New Roman"/>
          <w:i/>
          <w:iCs/>
          <w:sz w:val="28"/>
          <w:szCs w:val="28"/>
        </w:rPr>
        <w:t>по-</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i/>
          <w:iCs/>
          <w:sz w:val="28"/>
          <w:szCs w:val="28"/>
        </w:rPr>
        <w:t>садка с натягом</w:t>
      </w:r>
      <w:r w:rsidRPr="00C85DC4">
        <w:rPr>
          <w:rFonts w:ascii="Times New Roman" w:hAnsi="Times New Roman" w:cs="Times New Roman"/>
          <w:sz w:val="28"/>
          <w:szCs w:val="28"/>
        </w:rPr>
        <w:t>. В этом случае определяются максимальный и минималь-</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 xml:space="preserve">ный натяги </w:t>
      </w:r>
      <w:r w:rsidRPr="00C85DC4">
        <w:rPr>
          <w:rFonts w:ascii="Times New Roman" w:hAnsi="Times New Roman" w:cs="Times New Roman"/>
          <w:i/>
          <w:iCs/>
          <w:sz w:val="28"/>
          <w:szCs w:val="28"/>
        </w:rPr>
        <w:t>N</w:t>
      </w:r>
      <w:r w:rsidRPr="00C85DC4">
        <w:rPr>
          <w:rFonts w:ascii="Times New Roman" w:hAnsi="Times New Roman" w:cs="Times New Roman"/>
          <w:sz w:val="28"/>
          <w:szCs w:val="28"/>
        </w:rPr>
        <w:t xml:space="preserve">max, </w:t>
      </w:r>
      <w:r w:rsidRPr="00C85DC4">
        <w:rPr>
          <w:rFonts w:ascii="Times New Roman" w:hAnsi="Times New Roman" w:cs="Times New Roman"/>
          <w:i/>
          <w:iCs/>
          <w:sz w:val="28"/>
          <w:szCs w:val="28"/>
        </w:rPr>
        <w:t>N</w:t>
      </w:r>
      <w:r w:rsidRPr="00C85DC4">
        <w:rPr>
          <w:rFonts w:ascii="Times New Roman" w:hAnsi="Times New Roman" w:cs="Times New Roman"/>
          <w:sz w:val="28"/>
          <w:szCs w:val="28"/>
        </w:rPr>
        <w:t>min по формуле 4.5.</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Если поля допусков отверстия и вала перекрываются (пересекаются)</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частично или полностью, то посадка переходная (возможны и на-</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тяг и зазор). В этом случае определяются максимальные значения зазора и</w:t>
      </w:r>
    </w:p>
    <w:p w:rsidR="00C85DC4" w:rsidRPr="00C85DC4" w:rsidRDefault="00C85DC4" w:rsidP="00C85DC4">
      <w:pPr>
        <w:autoSpaceDE w:val="0"/>
        <w:autoSpaceDN w:val="0"/>
        <w:adjustRightInd w:val="0"/>
        <w:spacing w:after="0" w:line="240" w:lineRule="auto"/>
        <w:jc w:val="both"/>
        <w:rPr>
          <w:rFonts w:ascii="Times New Roman" w:hAnsi="Times New Roman" w:cs="Times New Roman"/>
          <w:sz w:val="28"/>
          <w:szCs w:val="28"/>
        </w:rPr>
      </w:pPr>
      <w:r w:rsidRPr="00C85DC4">
        <w:rPr>
          <w:rFonts w:ascii="Times New Roman" w:hAnsi="Times New Roman" w:cs="Times New Roman"/>
          <w:sz w:val="28"/>
          <w:szCs w:val="28"/>
        </w:rPr>
        <w:t xml:space="preserve">натяга </w:t>
      </w:r>
      <w:r w:rsidRPr="00C85DC4">
        <w:rPr>
          <w:rFonts w:ascii="Times New Roman" w:hAnsi="Times New Roman" w:cs="Times New Roman"/>
          <w:i/>
          <w:iCs/>
          <w:sz w:val="28"/>
          <w:szCs w:val="28"/>
        </w:rPr>
        <w:t>S</w:t>
      </w:r>
      <w:r w:rsidRPr="00C85DC4">
        <w:rPr>
          <w:rFonts w:ascii="Times New Roman" w:hAnsi="Times New Roman" w:cs="Times New Roman"/>
          <w:sz w:val="28"/>
          <w:szCs w:val="28"/>
        </w:rPr>
        <w:t xml:space="preserve">max </w:t>
      </w:r>
      <w:r w:rsidRPr="00C85DC4">
        <w:rPr>
          <w:rFonts w:ascii="Times New Roman" w:hAnsi="Times New Roman" w:cs="Times New Roman"/>
          <w:i/>
          <w:iCs/>
          <w:sz w:val="28"/>
          <w:szCs w:val="28"/>
        </w:rPr>
        <w:t>, N</w:t>
      </w:r>
      <w:r w:rsidRPr="00C85DC4">
        <w:rPr>
          <w:rFonts w:ascii="Times New Roman" w:hAnsi="Times New Roman" w:cs="Times New Roman"/>
          <w:sz w:val="28"/>
          <w:szCs w:val="28"/>
        </w:rPr>
        <w:t>max по тем же формулам.</w:t>
      </w:r>
    </w:p>
    <w:p w:rsidR="008F7957" w:rsidRDefault="003E30A3" w:rsidP="003E30A3">
      <w:pPr>
        <w:pStyle w:val="a5"/>
        <w:shd w:val="clear" w:color="auto" w:fill="FFFFFF"/>
        <w:spacing w:before="168" w:after="0" w:line="240" w:lineRule="auto"/>
        <w:jc w:val="center"/>
        <w:rPr>
          <w:rFonts w:ascii="Times New Roman" w:eastAsia="Times New Roman" w:hAnsi="Times New Roman" w:cs="Times New Roman"/>
          <w:b/>
          <w:color w:val="333333"/>
          <w:sz w:val="36"/>
          <w:szCs w:val="36"/>
          <w:lang w:eastAsia="ru-RU"/>
        </w:rPr>
      </w:pPr>
      <w:r w:rsidRPr="003E30A3">
        <w:rPr>
          <w:rFonts w:ascii="Times New Roman" w:hAnsi="Times New Roman" w:cs="Times New Roman"/>
          <w:sz w:val="28"/>
          <w:szCs w:val="28"/>
        </w:rPr>
        <w:br/>
      </w:r>
      <w:r w:rsidR="008F7957">
        <w:rPr>
          <w:rFonts w:ascii="Times New Roman" w:eastAsia="Times New Roman" w:hAnsi="Times New Roman" w:cs="Times New Roman"/>
          <w:b/>
          <w:color w:val="333333"/>
          <w:sz w:val="36"/>
          <w:szCs w:val="36"/>
          <w:lang w:eastAsia="ru-RU"/>
        </w:rPr>
        <w:t>Практическая работа №3</w:t>
      </w:r>
    </w:p>
    <w:p w:rsidR="00023FA4" w:rsidRPr="005E0EDF" w:rsidRDefault="008F7957" w:rsidP="008F7957">
      <w:pPr>
        <w:shd w:val="clear" w:color="auto" w:fill="F5F7E7"/>
        <w:spacing w:before="90" w:after="90" w:line="360" w:lineRule="auto"/>
        <w:rPr>
          <w:rFonts w:ascii="Arial" w:eastAsia="Times New Roman" w:hAnsi="Arial" w:cs="Arial"/>
          <w:sz w:val="18"/>
          <w:szCs w:val="18"/>
          <w:lang w:eastAsia="ru-RU"/>
        </w:rPr>
      </w:pPr>
      <w:r w:rsidRPr="005E0EDF">
        <w:rPr>
          <w:rFonts w:ascii="Times New Roman" w:eastAsia="Times New Roman" w:hAnsi="Times New Roman" w:cs="Times New Roman"/>
          <w:b/>
          <w:sz w:val="28"/>
          <w:szCs w:val="28"/>
          <w:lang w:eastAsia="ru-RU"/>
        </w:rPr>
        <w:t xml:space="preserve">Тема: Определение посадок с натягом, зазором. </w:t>
      </w:r>
    </w:p>
    <w:p w:rsidR="00023FA4" w:rsidRPr="005E0EDF" w:rsidRDefault="00023FA4" w:rsidP="00023FA4">
      <w:pPr>
        <w:shd w:val="clear" w:color="auto" w:fill="F5F7E7"/>
        <w:spacing w:before="90" w:after="90" w:line="360" w:lineRule="auto"/>
        <w:rPr>
          <w:rFonts w:ascii="Times New Roman" w:eastAsia="Times New Roman" w:hAnsi="Times New Roman" w:cs="Times New Roman"/>
          <w:sz w:val="28"/>
          <w:szCs w:val="28"/>
          <w:lang w:eastAsia="ru-RU"/>
        </w:rPr>
      </w:pPr>
      <w:r w:rsidRPr="005E0EDF">
        <w:rPr>
          <w:rFonts w:ascii="Times New Roman" w:eastAsia="Times New Roman" w:hAnsi="Times New Roman" w:cs="Times New Roman"/>
          <w:b/>
          <w:sz w:val="28"/>
          <w:szCs w:val="28"/>
          <w:lang w:eastAsia="ru-RU"/>
        </w:rPr>
        <w:t>Цель работы:</w:t>
      </w:r>
      <w:r w:rsidR="008F7957" w:rsidRPr="005E0EDF">
        <w:rPr>
          <w:rFonts w:ascii="Times New Roman" w:eastAsia="Times New Roman" w:hAnsi="Times New Roman" w:cs="Times New Roman"/>
          <w:sz w:val="28"/>
          <w:szCs w:val="28"/>
          <w:lang w:eastAsia="ru-RU"/>
        </w:rPr>
        <w:t xml:space="preserve">  </w:t>
      </w:r>
      <w:r w:rsidRPr="005E0EDF">
        <w:rPr>
          <w:rFonts w:ascii="Times New Roman" w:eastAsia="Times New Roman" w:hAnsi="Times New Roman" w:cs="Times New Roman"/>
          <w:sz w:val="28"/>
          <w:szCs w:val="28"/>
          <w:lang w:eastAsia="ru-RU"/>
        </w:rPr>
        <w:t>Получить практические навыки расчёта параметров отверстия, вала и посадки, для посадок с зазором, натягом и переходной посадки.</w:t>
      </w:r>
    </w:p>
    <w:p w:rsidR="00023FA4" w:rsidRPr="005E0EDF" w:rsidRDefault="00023FA4" w:rsidP="00023FA4">
      <w:pPr>
        <w:shd w:val="clear" w:color="auto" w:fill="F5F7E7"/>
        <w:spacing w:before="90" w:after="90" w:line="360" w:lineRule="auto"/>
        <w:rPr>
          <w:rFonts w:ascii="Times New Roman" w:eastAsia="Times New Roman" w:hAnsi="Times New Roman" w:cs="Times New Roman"/>
          <w:b/>
          <w:sz w:val="28"/>
          <w:szCs w:val="28"/>
          <w:lang w:eastAsia="ru-RU"/>
        </w:rPr>
      </w:pPr>
      <w:r w:rsidRPr="005E0EDF">
        <w:rPr>
          <w:rFonts w:ascii="Times New Roman" w:eastAsia="Times New Roman" w:hAnsi="Times New Roman" w:cs="Times New Roman"/>
          <w:b/>
          <w:sz w:val="28"/>
          <w:szCs w:val="28"/>
          <w:lang w:eastAsia="ru-RU"/>
        </w:rPr>
        <w:t>Порядок проведения работы:</w:t>
      </w:r>
    </w:p>
    <w:p w:rsidR="00023FA4" w:rsidRPr="005E0EDF" w:rsidRDefault="00023FA4" w:rsidP="00023FA4">
      <w:pPr>
        <w:shd w:val="clear" w:color="auto" w:fill="F5F7E7"/>
        <w:spacing w:before="90" w:after="90" w:line="360" w:lineRule="auto"/>
        <w:rPr>
          <w:rFonts w:ascii="Times New Roman" w:eastAsia="Times New Roman" w:hAnsi="Times New Roman" w:cs="Times New Roman"/>
          <w:sz w:val="28"/>
          <w:szCs w:val="28"/>
          <w:lang w:eastAsia="ru-RU"/>
        </w:rPr>
      </w:pPr>
      <w:r w:rsidRPr="005E0EDF">
        <w:rPr>
          <w:rFonts w:ascii="Times New Roman" w:eastAsia="Times New Roman" w:hAnsi="Times New Roman" w:cs="Times New Roman"/>
          <w:sz w:val="28"/>
          <w:szCs w:val="28"/>
          <w:lang w:eastAsia="ru-RU"/>
        </w:rPr>
        <w:t xml:space="preserve">1 Определение параметров отверстия и вала для посадки зазором </w:t>
      </w:r>
    </w:p>
    <w:p w:rsidR="00023FA4" w:rsidRPr="005E0EDF" w:rsidRDefault="00023FA4" w:rsidP="00023FA4">
      <w:pPr>
        <w:shd w:val="clear" w:color="auto" w:fill="F5F7E7"/>
        <w:spacing w:before="90" w:line="360" w:lineRule="auto"/>
        <w:rPr>
          <w:rFonts w:ascii="Times New Roman" w:eastAsia="Times New Roman" w:hAnsi="Times New Roman" w:cs="Times New Roman"/>
          <w:sz w:val="28"/>
          <w:szCs w:val="28"/>
          <w:lang w:eastAsia="ru-RU"/>
        </w:rPr>
      </w:pPr>
      <w:r w:rsidRPr="005E0EDF">
        <w:rPr>
          <w:rFonts w:ascii="Times New Roman" w:eastAsia="Times New Roman" w:hAnsi="Times New Roman" w:cs="Times New Roman"/>
          <w:sz w:val="28"/>
          <w:szCs w:val="28"/>
          <w:lang w:eastAsia="ru-RU"/>
        </w:rPr>
        <w:t>Номинальный диаметр Dн =dн       </w:t>
      </w:r>
    </w:p>
    <w:tbl>
      <w:tblPr>
        <w:tblW w:w="5000" w:type="pct"/>
        <w:tblCellMar>
          <w:left w:w="0" w:type="dxa"/>
          <w:right w:w="0" w:type="dxa"/>
        </w:tblCellMar>
        <w:tblLook w:val="04A0"/>
      </w:tblPr>
      <w:tblGrid>
        <w:gridCol w:w="3327"/>
        <w:gridCol w:w="3820"/>
        <w:gridCol w:w="2298"/>
      </w:tblGrid>
      <w:tr w:rsidR="00023FA4" w:rsidRPr="005E0EDF" w:rsidTr="00023FA4">
        <w:tc>
          <w:tcPr>
            <w:tcW w:w="0" w:type="auto"/>
            <w:tcMar>
              <w:top w:w="45" w:type="dxa"/>
              <w:left w:w="45" w:type="dxa"/>
              <w:bottom w:w="45" w:type="dxa"/>
              <w:right w:w="45" w:type="dxa"/>
            </w:tcMar>
            <w:vAlign w:val="center"/>
            <w:hideMark/>
          </w:tcPr>
          <w:p w:rsidR="00023FA4" w:rsidRPr="005E0EDF" w:rsidRDefault="00023FA4" w:rsidP="00023FA4">
            <w:pPr>
              <w:spacing w:before="90" w:after="90" w:line="360" w:lineRule="auto"/>
              <w:rPr>
                <w:rFonts w:ascii="Times New Roman" w:eastAsia="Times New Roman" w:hAnsi="Times New Roman" w:cs="Times New Roman"/>
                <w:sz w:val="28"/>
                <w:szCs w:val="28"/>
                <w:lang w:eastAsia="ru-RU"/>
              </w:rPr>
            </w:pPr>
            <w:bookmarkStart w:id="0" w:name="81d60b0930411e07d9dd63cd9e4d58208522b7f0"/>
            <w:bookmarkStart w:id="1" w:name="0"/>
            <w:bookmarkEnd w:id="0"/>
            <w:bookmarkEnd w:id="1"/>
            <w:r w:rsidRPr="005E0EDF">
              <w:rPr>
                <w:rFonts w:ascii="Times New Roman" w:eastAsia="Times New Roman" w:hAnsi="Times New Roman" w:cs="Times New Roman"/>
                <w:sz w:val="28"/>
                <w:szCs w:val="28"/>
                <w:lang w:eastAsia="ru-RU"/>
              </w:rPr>
              <w:t>Параметры</w:t>
            </w:r>
          </w:p>
        </w:tc>
        <w:tc>
          <w:tcPr>
            <w:tcW w:w="0" w:type="auto"/>
            <w:tcMar>
              <w:top w:w="45" w:type="dxa"/>
              <w:left w:w="45" w:type="dxa"/>
              <w:bottom w:w="45" w:type="dxa"/>
              <w:right w:w="45" w:type="dxa"/>
            </w:tcMar>
            <w:vAlign w:val="center"/>
            <w:hideMark/>
          </w:tcPr>
          <w:p w:rsidR="00023FA4" w:rsidRPr="005E0EDF" w:rsidRDefault="00023FA4" w:rsidP="00023FA4">
            <w:pPr>
              <w:spacing w:before="90" w:after="90" w:line="360" w:lineRule="auto"/>
              <w:rPr>
                <w:rFonts w:ascii="Times New Roman" w:eastAsia="Times New Roman" w:hAnsi="Times New Roman" w:cs="Times New Roman"/>
                <w:sz w:val="28"/>
                <w:szCs w:val="28"/>
                <w:lang w:eastAsia="ru-RU"/>
              </w:rPr>
            </w:pPr>
            <w:r w:rsidRPr="005E0EDF">
              <w:rPr>
                <w:rFonts w:ascii="Times New Roman" w:eastAsia="Times New Roman" w:hAnsi="Times New Roman" w:cs="Times New Roman"/>
                <w:sz w:val="28"/>
                <w:szCs w:val="28"/>
                <w:lang w:eastAsia="ru-RU"/>
              </w:rPr>
              <w:t xml:space="preserve">Отверстия </w:t>
            </w:r>
          </w:p>
        </w:tc>
        <w:tc>
          <w:tcPr>
            <w:tcW w:w="0" w:type="auto"/>
            <w:tcMar>
              <w:top w:w="45" w:type="dxa"/>
              <w:left w:w="45" w:type="dxa"/>
              <w:bottom w:w="45" w:type="dxa"/>
              <w:right w:w="45" w:type="dxa"/>
            </w:tcMar>
            <w:vAlign w:val="center"/>
            <w:hideMark/>
          </w:tcPr>
          <w:p w:rsidR="00023FA4" w:rsidRPr="005E0EDF" w:rsidRDefault="00023FA4" w:rsidP="00023FA4">
            <w:pPr>
              <w:spacing w:before="90" w:after="90" w:line="360" w:lineRule="auto"/>
              <w:rPr>
                <w:rFonts w:ascii="Times New Roman" w:eastAsia="Times New Roman" w:hAnsi="Times New Roman" w:cs="Times New Roman"/>
                <w:sz w:val="28"/>
                <w:szCs w:val="28"/>
                <w:lang w:eastAsia="ru-RU"/>
              </w:rPr>
            </w:pPr>
            <w:r w:rsidRPr="005E0EDF">
              <w:rPr>
                <w:rFonts w:ascii="Times New Roman" w:eastAsia="Times New Roman" w:hAnsi="Times New Roman" w:cs="Times New Roman"/>
                <w:sz w:val="28"/>
                <w:szCs w:val="28"/>
                <w:lang w:eastAsia="ru-RU"/>
              </w:rPr>
              <w:t xml:space="preserve">Вала </w:t>
            </w:r>
          </w:p>
        </w:tc>
      </w:tr>
      <w:tr w:rsidR="00023FA4" w:rsidRPr="00023FA4" w:rsidTr="00023FA4">
        <w:tc>
          <w:tcPr>
            <w:tcW w:w="0" w:type="auto"/>
            <w:tcMar>
              <w:top w:w="45" w:type="dxa"/>
              <w:left w:w="45" w:type="dxa"/>
              <w:bottom w:w="45" w:type="dxa"/>
              <w:right w:w="45" w:type="dxa"/>
            </w:tcMar>
            <w:vAlign w:val="center"/>
            <w:hideMark/>
          </w:tcPr>
          <w:p w:rsidR="00023FA4" w:rsidRPr="00023FA4" w:rsidRDefault="00023FA4" w:rsidP="00023FA4">
            <w:pPr>
              <w:spacing w:before="90" w:after="90" w:line="360" w:lineRule="auto"/>
              <w:rPr>
                <w:rFonts w:ascii="Times New Roman" w:eastAsia="Times New Roman" w:hAnsi="Times New Roman" w:cs="Times New Roman"/>
                <w:sz w:val="28"/>
                <w:szCs w:val="28"/>
                <w:lang w:eastAsia="ru-RU"/>
              </w:rPr>
            </w:pPr>
            <w:r w:rsidRPr="008F7957">
              <w:rPr>
                <w:rFonts w:ascii="Times New Roman" w:eastAsia="Times New Roman" w:hAnsi="Times New Roman" w:cs="Times New Roman"/>
                <w:sz w:val="28"/>
                <w:szCs w:val="28"/>
                <w:lang w:eastAsia="ru-RU"/>
              </w:rPr>
              <w:t>Обозначение</w:t>
            </w:r>
          </w:p>
        </w:tc>
        <w:tc>
          <w:tcPr>
            <w:tcW w:w="0" w:type="auto"/>
            <w:tcMar>
              <w:top w:w="45" w:type="dxa"/>
              <w:left w:w="45" w:type="dxa"/>
              <w:bottom w:w="45" w:type="dxa"/>
              <w:right w:w="45" w:type="dxa"/>
            </w:tcMar>
            <w:vAlign w:val="center"/>
            <w:hideMark/>
          </w:tcPr>
          <w:p w:rsidR="00023FA4" w:rsidRPr="00023FA4" w:rsidRDefault="00023FA4" w:rsidP="00023FA4">
            <w:pPr>
              <w:spacing w:after="0" w:line="240" w:lineRule="auto"/>
              <w:rPr>
                <w:rFonts w:ascii="Times New Roman" w:eastAsia="Times New Roman" w:hAnsi="Times New Roman" w:cs="Times New Roman"/>
                <w:sz w:val="28"/>
                <w:szCs w:val="28"/>
                <w:lang w:eastAsia="ru-RU"/>
              </w:rPr>
            </w:pPr>
          </w:p>
        </w:tc>
        <w:tc>
          <w:tcPr>
            <w:tcW w:w="0" w:type="auto"/>
            <w:tcMar>
              <w:top w:w="45" w:type="dxa"/>
              <w:left w:w="45" w:type="dxa"/>
              <w:bottom w:w="45" w:type="dxa"/>
              <w:right w:w="45" w:type="dxa"/>
            </w:tcMar>
            <w:vAlign w:val="center"/>
            <w:hideMark/>
          </w:tcPr>
          <w:p w:rsidR="00023FA4" w:rsidRPr="00023FA4" w:rsidRDefault="00023FA4" w:rsidP="00023FA4">
            <w:pPr>
              <w:spacing w:after="0" w:line="240" w:lineRule="auto"/>
              <w:rPr>
                <w:rFonts w:ascii="Times New Roman" w:eastAsia="Times New Roman" w:hAnsi="Times New Roman" w:cs="Times New Roman"/>
                <w:sz w:val="28"/>
                <w:szCs w:val="28"/>
                <w:lang w:eastAsia="ru-RU"/>
              </w:rPr>
            </w:pPr>
          </w:p>
        </w:tc>
      </w:tr>
      <w:tr w:rsidR="00023FA4" w:rsidRPr="00023FA4" w:rsidTr="00023FA4">
        <w:tc>
          <w:tcPr>
            <w:tcW w:w="0" w:type="auto"/>
            <w:tcMar>
              <w:top w:w="45" w:type="dxa"/>
              <w:left w:w="45" w:type="dxa"/>
              <w:bottom w:w="45" w:type="dxa"/>
              <w:right w:w="45" w:type="dxa"/>
            </w:tcMar>
            <w:vAlign w:val="center"/>
            <w:hideMark/>
          </w:tcPr>
          <w:p w:rsidR="00023FA4" w:rsidRPr="00023FA4" w:rsidRDefault="00023FA4" w:rsidP="00023FA4">
            <w:pPr>
              <w:spacing w:before="90" w:after="90" w:line="360" w:lineRule="auto"/>
              <w:rPr>
                <w:rFonts w:ascii="Times New Roman" w:eastAsia="Times New Roman" w:hAnsi="Times New Roman" w:cs="Times New Roman"/>
                <w:sz w:val="28"/>
                <w:szCs w:val="28"/>
                <w:lang w:eastAsia="ru-RU"/>
              </w:rPr>
            </w:pPr>
            <w:r w:rsidRPr="008F7957">
              <w:rPr>
                <w:rFonts w:ascii="Times New Roman" w:eastAsia="Times New Roman" w:hAnsi="Times New Roman" w:cs="Times New Roman"/>
                <w:sz w:val="28"/>
                <w:szCs w:val="28"/>
                <w:lang w:eastAsia="ru-RU"/>
              </w:rPr>
              <w:t>Верхнее отклонение</w:t>
            </w:r>
          </w:p>
        </w:tc>
        <w:tc>
          <w:tcPr>
            <w:tcW w:w="0" w:type="auto"/>
            <w:tcMar>
              <w:top w:w="45" w:type="dxa"/>
              <w:left w:w="45" w:type="dxa"/>
              <w:bottom w:w="45" w:type="dxa"/>
              <w:right w:w="45" w:type="dxa"/>
            </w:tcMar>
            <w:vAlign w:val="center"/>
            <w:hideMark/>
          </w:tcPr>
          <w:p w:rsidR="00023FA4" w:rsidRPr="00023FA4" w:rsidRDefault="00023FA4" w:rsidP="00023FA4">
            <w:pPr>
              <w:spacing w:before="90" w:after="90" w:line="360" w:lineRule="auto"/>
              <w:rPr>
                <w:rFonts w:ascii="Times New Roman" w:eastAsia="Times New Roman" w:hAnsi="Times New Roman" w:cs="Times New Roman"/>
                <w:sz w:val="28"/>
                <w:szCs w:val="28"/>
                <w:lang w:eastAsia="ru-RU"/>
              </w:rPr>
            </w:pPr>
            <w:r w:rsidRPr="008F7957">
              <w:rPr>
                <w:rFonts w:ascii="Times New Roman" w:eastAsia="Times New Roman" w:hAnsi="Times New Roman" w:cs="Times New Roman"/>
                <w:sz w:val="28"/>
                <w:szCs w:val="28"/>
                <w:lang w:eastAsia="ru-RU"/>
              </w:rPr>
              <w:t>ЕS =</w:t>
            </w:r>
          </w:p>
        </w:tc>
        <w:tc>
          <w:tcPr>
            <w:tcW w:w="0" w:type="auto"/>
            <w:tcMar>
              <w:top w:w="45" w:type="dxa"/>
              <w:left w:w="45" w:type="dxa"/>
              <w:bottom w:w="45" w:type="dxa"/>
              <w:right w:w="45" w:type="dxa"/>
            </w:tcMar>
            <w:vAlign w:val="center"/>
            <w:hideMark/>
          </w:tcPr>
          <w:p w:rsidR="00023FA4" w:rsidRPr="00023FA4" w:rsidRDefault="00023FA4" w:rsidP="00023FA4">
            <w:pPr>
              <w:spacing w:before="90" w:after="90" w:line="360" w:lineRule="auto"/>
              <w:rPr>
                <w:rFonts w:ascii="Times New Roman" w:eastAsia="Times New Roman" w:hAnsi="Times New Roman" w:cs="Times New Roman"/>
                <w:sz w:val="28"/>
                <w:szCs w:val="28"/>
                <w:lang w:eastAsia="ru-RU"/>
              </w:rPr>
            </w:pPr>
            <w:r w:rsidRPr="008F7957">
              <w:rPr>
                <w:rFonts w:ascii="Times New Roman" w:eastAsia="Times New Roman" w:hAnsi="Times New Roman" w:cs="Times New Roman"/>
                <w:sz w:val="28"/>
                <w:szCs w:val="28"/>
                <w:lang w:eastAsia="ru-RU"/>
              </w:rPr>
              <w:t>es=</w:t>
            </w:r>
          </w:p>
        </w:tc>
      </w:tr>
      <w:tr w:rsidR="00023FA4" w:rsidRPr="00023FA4" w:rsidTr="00023FA4">
        <w:tc>
          <w:tcPr>
            <w:tcW w:w="0" w:type="auto"/>
            <w:tcMar>
              <w:top w:w="45" w:type="dxa"/>
              <w:left w:w="45" w:type="dxa"/>
              <w:bottom w:w="45" w:type="dxa"/>
              <w:right w:w="45" w:type="dxa"/>
            </w:tcMar>
            <w:vAlign w:val="center"/>
            <w:hideMark/>
          </w:tcPr>
          <w:p w:rsidR="00023FA4" w:rsidRPr="00023FA4" w:rsidRDefault="00023FA4" w:rsidP="00023FA4">
            <w:pPr>
              <w:spacing w:before="90" w:after="90" w:line="360" w:lineRule="auto"/>
              <w:rPr>
                <w:rFonts w:ascii="Times New Roman" w:eastAsia="Times New Roman" w:hAnsi="Times New Roman" w:cs="Times New Roman"/>
                <w:sz w:val="28"/>
                <w:szCs w:val="28"/>
                <w:lang w:eastAsia="ru-RU"/>
              </w:rPr>
            </w:pPr>
            <w:r w:rsidRPr="008F7957">
              <w:rPr>
                <w:rFonts w:ascii="Times New Roman" w:eastAsia="Times New Roman" w:hAnsi="Times New Roman" w:cs="Times New Roman"/>
                <w:sz w:val="28"/>
                <w:szCs w:val="28"/>
                <w:lang w:eastAsia="ru-RU"/>
              </w:rPr>
              <w:lastRenderedPageBreak/>
              <w:t xml:space="preserve">Нижнее отклонение </w:t>
            </w:r>
          </w:p>
        </w:tc>
        <w:tc>
          <w:tcPr>
            <w:tcW w:w="0" w:type="auto"/>
            <w:tcMar>
              <w:top w:w="45" w:type="dxa"/>
              <w:left w:w="45" w:type="dxa"/>
              <w:bottom w:w="45" w:type="dxa"/>
              <w:right w:w="45" w:type="dxa"/>
            </w:tcMar>
            <w:vAlign w:val="center"/>
            <w:hideMark/>
          </w:tcPr>
          <w:p w:rsidR="00023FA4" w:rsidRPr="00023FA4" w:rsidRDefault="00023FA4" w:rsidP="00023FA4">
            <w:pPr>
              <w:spacing w:before="90" w:after="90" w:line="360" w:lineRule="auto"/>
              <w:rPr>
                <w:rFonts w:ascii="Times New Roman" w:eastAsia="Times New Roman" w:hAnsi="Times New Roman" w:cs="Times New Roman"/>
                <w:sz w:val="28"/>
                <w:szCs w:val="28"/>
                <w:lang w:eastAsia="ru-RU"/>
              </w:rPr>
            </w:pPr>
            <w:r w:rsidRPr="008F7957">
              <w:rPr>
                <w:rFonts w:ascii="Times New Roman" w:eastAsia="Times New Roman" w:hAnsi="Times New Roman" w:cs="Times New Roman"/>
                <w:sz w:val="28"/>
                <w:szCs w:val="28"/>
                <w:lang w:eastAsia="ru-RU"/>
              </w:rPr>
              <w:t>EI =</w:t>
            </w:r>
          </w:p>
        </w:tc>
        <w:tc>
          <w:tcPr>
            <w:tcW w:w="0" w:type="auto"/>
            <w:tcMar>
              <w:top w:w="45" w:type="dxa"/>
              <w:left w:w="45" w:type="dxa"/>
              <w:bottom w:w="45" w:type="dxa"/>
              <w:right w:w="45" w:type="dxa"/>
            </w:tcMar>
            <w:vAlign w:val="center"/>
            <w:hideMark/>
          </w:tcPr>
          <w:p w:rsidR="00023FA4" w:rsidRPr="00023FA4" w:rsidRDefault="00023FA4" w:rsidP="00023FA4">
            <w:pPr>
              <w:spacing w:before="90" w:after="90" w:line="360" w:lineRule="auto"/>
              <w:rPr>
                <w:rFonts w:ascii="Times New Roman" w:eastAsia="Times New Roman" w:hAnsi="Times New Roman" w:cs="Times New Roman"/>
                <w:sz w:val="28"/>
                <w:szCs w:val="28"/>
                <w:lang w:eastAsia="ru-RU"/>
              </w:rPr>
            </w:pPr>
            <w:r w:rsidRPr="008F7957">
              <w:rPr>
                <w:rFonts w:ascii="Times New Roman" w:eastAsia="Times New Roman" w:hAnsi="Times New Roman" w:cs="Times New Roman"/>
                <w:sz w:val="28"/>
                <w:szCs w:val="28"/>
                <w:lang w:eastAsia="ru-RU"/>
              </w:rPr>
              <w:t>ei =</w:t>
            </w:r>
          </w:p>
        </w:tc>
      </w:tr>
      <w:tr w:rsidR="00023FA4" w:rsidRPr="00023FA4" w:rsidTr="00023FA4">
        <w:tc>
          <w:tcPr>
            <w:tcW w:w="0" w:type="auto"/>
            <w:tcMar>
              <w:top w:w="45" w:type="dxa"/>
              <w:left w:w="45" w:type="dxa"/>
              <w:bottom w:w="45" w:type="dxa"/>
              <w:right w:w="45" w:type="dxa"/>
            </w:tcMar>
            <w:vAlign w:val="center"/>
            <w:hideMark/>
          </w:tcPr>
          <w:p w:rsidR="00023FA4" w:rsidRPr="00023FA4" w:rsidRDefault="00023FA4" w:rsidP="00023FA4">
            <w:pPr>
              <w:spacing w:before="90" w:after="90" w:line="360" w:lineRule="auto"/>
              <w:rPr>
                <w:rFonts w:ascii="Times New Roman" w:eastAsia="Times New Roman" w:hAnsi="Times New Roman" w:cs="Times New Roman"/>
                <w:sz w:val="28"/>
                <w:szCs w:val="28"/>
                <w:lang w:eastAsia="ru-RU"/>
              </w:rPr>
            </w:pPr>
            <w:r w:rsidRPr="008F7957">
              <w:rPr>
                <w:rFonts w:ascii="Times New Roman" w:eastAsia="Times New Roman" w:hAnsi="Times New Roman" w:cs="Times New Roman"/>
                <w:sz w:val="28"/>
                <w:szCs w:val="28"/>
                <w:lang w:eastAsia="ru-RU"/>
              </w:rPr>
              <w:t>Максимальный диаметр</w:t>
            </w:r>
          </w:p>
        </w:tc>
        <w:tc>
          <w:tcPr>
            <w:tcW w:w="0" w:type="auto"/>
            <w:tcMar>
              <w:top w:w="45" w:type="dxa"/>
              <w:left w:w="45" w:type="dxa"/>
              <w:bottom w:w="45" w:type="dxa"/>
              <w:right w:w="45" w:type="dxa"/>
            </w:tcMar>
            <w:vAlign w:val="center"/>
            <w:hideMark/>
          </w:tcPr>
          <w:p w:rsidR="00023FA4" w:rsidRPr="00023FA4" w:rsidRDefault="00023FA4" w:rsidP="00023FA4">
            <w:pPr>
              <w:spacing w:before="90" w:after="90" w:line="360" w:lineRule="auto"/>
              <w:rPr>
                <w:rFonts w:ascii="Times New Roman" w:eastAsia="Times New Roman" w:hAnsi="Times New Roman" w:cs="Times New Roman"/>
                <w:sz w:val="28"/>
                <w:szCs w:val="28"/>
                <w:lang w:eastAsia="ru-RU"/>
              </w:rPr>
            </w:pPr>
            <w:r w:rsidRPr="008F7957">
              <w:rPr>
                <w:rFonts w:ascii="Times New Roman" w:eastAsia="Times New Roman" w:hAnsi="Times New Roman" w:cs="Times New Roman"/>
                <w:sz w:val="28"/>
                <w:szCs w:val="28"/>
                <w:lang w:eastAsia="ru-RU"/>
              </w:rPr>
              <w:t>Dmax =Dн+ES=</w:t>
            </w:r>
          </w:p>
        </w:tc>
        <w:tc>
          <w:tcPr>
            <w:tcW w:w="0" w:type="auto"/>
            <w:tcMar>
              <w:top w:w="45" w:type="dxa"/>
              <w:left w:w="45" w:type="dxa"/>
              <w:bottom w:w="45" w:type="dxa"/>
              <w:right w:w="45" w:type="dxa"/>
            </w:tcMar>
            <w:vAlign w:val="center"/>
            <w:hideMark/>
          </w:tcPr>
          <w:p w:rsidR="00023FA4" w:rsidRPr="00023FA4" w:rsidRDefault="00023FA4" w:rsidP="00023FA4">
            <w:pPr>
              <w:spacing w:before="90" w:after="90" w:line="360" w:lineRule="auto"/>
              <w:rPr>
                <w:rFonts w:ascii="Times New Roman" w:eastAsia="Times New Roman" w:hAnsi="Times New Roman" w:cs="Times New Roman"/>
                <w:sz w:val="28"/>
                <w:szCs w:val="28"/>
                <w:lang w:eastAsia="ru-RU"/>
              </w:rPr>
            </w:pPr>
            <w:r w:rsidRPr="008F7957">
              <w:rPr>
                <w:rFonts w:ascii="Times New Roman" w:eastAsia="Times New Roman" w:hAnsi="Times New Roman" w:cs="Times New Roman"/>
                <w:sz w:val="28"/>
                <w:szCs w:val="28"/>
                <w:lang w:eastAsia="ru-RU"/>
              </w:rPr>
              <w:t>dmax = dн + es =</w:t>
            </w:r>
          </w:p>
        </w:tc>
      </w:tr>
      <w:tr w:rsidR="00023FA4" w:rsidRPr="00023FA4" w:rsidTr="00023FA4">
        <w:tc>
          <w:tcPr>
            <w:tcW w:w="0" w:type="auto"/>
            <w:tcMar>
              <w:top w:w="45" w:type="dxa"/>
              <w:left w:w="45" w:type="dxa"/>
              <w:bottom w:w="45" w:type="dxa"/>
              <w:right w:w="45" w:type="dxa"/>
            </w:tcMar>
            <w:vAlign w:val="center"/>
            <w:hideMark/>
          </w:tcPr>
          <w:p w:rsidR="00023FA4" w:rsidRPr="00023FA4" w:rsidRDefault="00023FA4" w:rsidP="00023FA4">
            <w:pPr>
              <w:spacing w:before="90" w:after="90" w:line="360" w:lineRule="auto"/>
              <w:rPr>
                <w:rFonts w:ascii="Times New Roman" w:eastAsia="Times New Roman" w:hAnsi="Times New Roman" w:cs="Times New Roman"/>
                <w:sz w:val="28"/>
                <w:szCs w:val="28"/>
                <w:lang w:eastAsia="ru-RU"/>
              </w:rPr>
            </w:pPr>
            <w:r w:rsidRPr="008F7957">
              <w:rPr>
                <w:rFonts w:ascii="Times New Roman" w:eastAsia="Times New Roman" w:hAnsi="Times New Roman" w:cs="Times New Roman"/>
                <w:sz w:val="28"/>
                <w:szCs w:val="28"/>
                <w:lang w:eastAsia="ru-RU"/>
              </w:rPr>
              <w:t>Минимальный диаметр</w:t>
            </w:r>
          </w:p>
        </w:tc>
        <w:tc>
          <w:tcPr>
            <w:tcW w:w="0" w:type="auto"/>
            <w:tcMar>
              <w:top w:w="45" w:type="dxa"/>
              <w:left w:w="45" w:type="dxa"/>
              <w:bottom w:w="45" w:type="dxa"/>
              <w:right w:w="45" w:type="dxa"/>
            </w:tcMar>
            <w:vAlign w:val="center"/>
            <w:hideMark/>
          </w:tcPr>
          <w:p w:rsidR="00023FA4" w:rsidRPr="00023FA4" w:rsidRDefault="00023FA4" w:rsidP="00023FA4">
            <w:pPr>
              <w:spacing w:before="90" w:after="90" w:line="360" w:lineRule="auto"/>
              <w:rPr>
                <w:rFonts w:ascii="Times New Roman" w:eastAsia="Times New Roman" w:hAnsi="Times New Roman" w:cs="Times New Roman"/>
                <w:sz w:val="28"/>
                <w:szCs w:val="28"/>
                <w:lang w:eastAsia="ru-RU"/>
              </w:rPr>
            </w:pPr>
            <w:r w:rsidRPr="008F7957">
              <w:rPr>
                <w:rFonts w:ascii="Times New Roman" w:eastAsia="Times New Roman" w:hAnsi="Times New Roman" w:cs="Times New Roman"/>
                <w:sz w:val="28"/>
                <w:szCs w:val="28"/>
                <w:lang w:eastAsia="ru-RU"/>
              </w:rPr>
              <w:t>Dmin =Dн+EI=</w:t>
            </w:r>
          </w:p>
        </w:tc>
        <w:tc>
          <w:tcPr>
            <w:tcW w:w="0" w:type="auto"/>
            <w:tcMar>
              <w:top w:w="45" w:type="dxa"/>
              <w:left w:w="45" w:type="dxa"/>
              <w:bottom w:w="45" w:type="dxa"/>
              <w:right w:w="45" w:type="dxa"/>
            </w:tcMar>
            <w:vAlign w:val="center"/>
            <w:hideMark/>
          </w:tcPr>
          <w:p w:rsidR="00023FA4" w:rsidRPr="00023FA4" w:rsidRDefault="00023FA4" w:rsidP="00023FA4">
            <w:pPr>
              <w:spacing w:before="90" w:after="90" w:line="360" w:lineRule="auto"/>
              <w:rPr>
                <w:rFonts w:ascii="Times New Roman" w:eastAsia="Times New Roman" w:hAnsi="Times New Roman" w:cs="Times New Roman"/>
                <w:sz w:val="28"/>
                <w:szCs w:val="28"/>
                <w:lang w:eastAsia="ru-RU"/>
              </w:rPr>
            </w:pPr>
            <w:r w:rsidRPr="008F7957">
              <w:rPr>
                <w:rFonts w:ascii="Times New Roman" w:eastAsia="Times New Roman" w:hAnsi="Times New Roman" w:cs="Times New Roman"/>
                <w:sz w:val="28"/>
                <w:szCs w:val="28"/>
                <w:lang w:eastAsia="ru-RU"/>
              </w:rPr>
              <w:t>dmin = dн + еi =</w:t>
            </w:r>
          </w:p>
        </w:tc>
      </w:tr>
      <w:tr w:rsidR="00023FA4" w:rsidRPr="00023FA4" w:rsidTr="00023FA4">
        <w:tc>
          <w:tcPr>
            <w:tcW w:w="0" w:type="auto"/>
            <w:tcMar>
              <w:top w:w="45" w:type="dxa"/>
              <w:left w:w="45" w:type="dxa"/>
              <w:bottom w:w="45" w:type="dxa"/>
              <w:right w:w="45" w:type="dxa"/>
            </w:tcMar>
            <w:vAlign w:val="center"/>
            <w:hideMark/>
          </w:tcPr>
          <w:p w:rsidR="00023FA4" w:rsidRPr="00023FA4" w:rsidRDefault="00023FA4" w:rsidP="00023FA4">
            <w:pPr>
              <w:spacing w:before="90" w:after="90" w:line="360" w:lineRule="auto"/>
              <w:rPr>
                <w:rFonts w:ascii="Times New Roman" w:eastAsia="Times New Roman" w:hAnsi="Times New Roman" w:cs="Times New Roman"/>
                <w:sz w:val="28"/>
                <w:szCs w:val="28"/>
                <w:lang w:eastAsia="ru-RU"/>
              </w:rPr>
            </w:pPr>
            <w:r w:rsidRPr="008F7957">
              <w:rPr>
                <w:rFonts w:ascii="Times New Roman" w:eastAsia="Times New Roman" w:hAnsi="Times New Roman" w:cs="Times New Roman"/>
                <w:sz w:val="28"/>
                <w:szCs w:val="28"/>
                <w:lang w:eastAsia="ru-RU"/>
              </w:rPr>
              <w:t xml:space="preserve">Допуск размера </w:t>
            </w:r>
          </w:p>
        </w:tc>
        <w:tc>
          <w:tcPr>
            <w:tcW w:w="0" w:type="auto"/>
            <w:tcMar>
              <w:top w:w="45" w:type="dxa"/>
              <w:left w:w="45" w:type="dxa"/>
              <w:bottom w:w="45" w:type="dxa"/>
              <w:right w:w="45" w:type="dxa"/>
            </w:tcMar>
            <w:vAlign w:val="center"/>
            <w:hideMark/>
          </w:tcPr>
          <w:p w:rsidR="00023FA4" w:rsidRPr="00023FA4" w:rsidRDefault="00023FA4" w:rsidP="00023FA4">
            <w:pPr>
              <w:spacing w:before="90" w:after="90" w:line="360" w:lineRule="auto"/>
              <w:rPr>
                <w:rFonts w:ascii="Times New Roman" w:eastAsia="Times New Roman" w:hAnsi="Times New Roman" w:cs="Times New Roman"/>
                <w:sz w:val="28"/>
                <w:szCs w:val="28"/>
                <w:lang w:eastAsia="ru-RU"/>
              </w:rPr>
            </w:pPr>
            <w:r w:rsidRPr="008F7957">
              <w:rPr>
                <w:rFonts w:ascii="Times New Roman" w:eastAsia="Times New Roman" w:hAnsi="Times New Roman" w:cs="Times New Roman"/>
                <w:sz w:val="28"/>
                <w:szCs w:val="28"/>
                <w:lang w:eastAsia="ru-RU"/>
              </w:rPr>
              <w:t>TD=ES-EI</w:t>
            </w:r>
          </w:p>
        </w:tc>
        <w:tc>
          <w:tcPr>
            <w:tcW w:w="0" w:type="auto"/>
            <w:tcMar>
              <w:top w:w="45" w:type="dxa"/>
              <w:left w:w="45" w:type="dxa"/>
              <w:bottom w:w="45" w:type="dxa"/>
              <w:right w:w="45" w:type="dxa"/>
            </w:tcMar>
            <w:vAlign w:val="center"/>
            <w:hideMark/>
          </w:tcPr>
          <w:p w:rsidR="00023FA4" w:rsidRPr="00023FA4" w:rsidRDefault="00023FA4" w:rsidP="00023FA4">
            <w:pPr>
              <w:spacing w:before="90" w:after="90" w:line="360" w:lineRule="auto"/>
              <w:rPr>
                <w:rFonts w:ascii="Times New Roman" w:eastAsia="Times New Roman" w:hAnsi="Times New Roman" w:cs="Times New Roman"/>
                <w:sz w:val="28"/>
                <w:szCs w:val="28"/>
                <w:lang w:eastAsia="ru-RU"/>
              </w:rPr>
            </w:pPr>
            <w:r w:rsidRPr="008F7957">
              <w:rPr>
                <w:rFonts w:ascii="Times New Roman" w:eastAsia="Times New Roman" w:hAnsi="Times New Roman" w:cs="Times New Roman"/>
                <w:sz w:val="28"/>
                <w:szCs w:val="28"/>
                <w:lang w:eastAsia="ru-RU"/>
              </w:rPr>
              <w:t>Td=es-ei=</w:t>
            </w:r>
          </w:p>
        </w:tc>
      </w:tr>
      <w:tr w:rsidR="00023FA4" w:rsidRPr="00023FA4" w:rsidTr="00023FA4">
        <w:tc>
          <w:tcPr>
            <w:tcW w:w="0" w:type="auto"/>
            <w:tcMar>
              <w:top w:w="45" w:type="dxa"/>
              <w:left w:w="45" w:type="dxa"/>
              <w:bottom w:w="45" w:type="dxa"/>
              <w:right w:w="45" w:type="dxa"/>
            </w:tcMar>
            <w:vAlign w:val="center"/>
            <w:hideMark/>
          </w:tcPr>
          <w:p w:rsidR="00023FA4" w:rsidRPr="00023FA4" w:rsidRDefault="00023FA4" w:rsidP="00023FA4">
            <w:pPr>
              <w:spacing w:before="90" w:after="90" w:line="360" w:lineRule="auto"/>
              <w:rPr>
                <w:rFonts w:ascii="Times New Roman" w:eastAsia="Times New Roman" w:hAnsi="Times New Roman" w:cs="Times New Roman"/>
                <w:sz w:val="28"/>
                <w:szCs w:val="28"/>
                <w:lang w:eastAsia="ru-RU"/>
              </w:rPr>
            </w:pPr>
            <w:r w:rsidRPr="008F7957">
              <w:rPr>
                <w:rFonts w:ascii="Times New Roman" w:eastAsia="Times New Roman" w:hAnsi="Times New Roman" w:cs="Times New Roman"/>
                <w:sz w:val="28"/>
                <w:szCs w:val="28"/>
                <w:lang w:eastAsia="ru-RU"/>
              </w:rPr>
              <w:t>Допуск посадки</w:t>
            </w:r>
          </w:p>
        </w:tc>
        <w:tc>
          <w:tcPr>
            <w:tcW w:w="0" w:type="auto"/>
            <w:tcMar>
              <w:top w:w="45" w:type="dxa"/>
              <w:left w:w="45" w:type="dxa"/>
              <w:bottom w:w="45" w:type="dxa"/>
              <w:right w:w="45" w:type="dxa"/>
            </w:tcMar>
            <w:vAlign w:val="center"/>
            <w:hideMark/>
          </w:tcPr>
          <w:p w:rsidR="00023FA4" w:rsidRPr="00023FA4" w:rsidRDefault="00023FA4" w:rsidP="00023FA4">
            <w:pPr>
              <w:spacing w:before="90" w:after="90" w:line="360" w:lineRule="auto"/>
              <w:rPr>
                <w:rFonts w:ascii="Times New Roman" w:eastAsia="Times New Roman" w:hAnsi="Times New Roman" w:cs="Times New Roman"/>
                <w:sz w:val="28"/>
                <w:szCs w:val="28"/>
                <w:lang w:eastAsia="ru-RU"/>
              </w:rPr>
            </w:pPr>
            <w:r w:rsidRPr="00023FA4">
              <w:rPr>
                <w:rFonts w:ascii="Arial" w:eastAsia="Times New Roman" w:hAnsi="Arial" w:cs="Arial"/>
                <w:sz w:val="18"/>
                <w:lang w:eastAsia="ru-RU"/>
              </w:rPr>
              <w:t>                             </w:t>
            </w:r>
            <w:r w:rsidRPr="008F7957">
              <w:rPr>
                <w:rFonts w:ascii="Times New Roman" w:eastAsia="Times New Roman" w:hAnsi="Times New Roman" w:cs="Times New Roman"/>
                <w:sz w:val="28"/>
                <w:szCs w:val="28"/>
                <w:lang w:eastAsia="ru-RU"/>
              </w:rPr>
              <w:t>ТП = ТD + Td =</w:t>
            </w:r>
          </w:p>
        </w:tc>
        <w:tc>
          <w:tcPr>
            <w:tcW w:w="0" w:type="auto"/>
            <w:tcMar>
              <w:top w:w="45" w:type="dxa"/>
              <w:left w:w="45" w:type="dxa"/>
              <w:bottom w:w="45" w:type="dxa"/>
              <w:right w:w="45" w:type="dxa"/>
            </w:tcMar>
            <w:vAlign w:val="center"/>
            <w:hideMark/>
          </w:tcPr>
          <w:p w:rsidR="00023FA4" w:rsidRPr="00023FA4" w:rsidRDefault="00023FA4" w:rsidP="00023FA4">
            <w:pPr>
              <w:spacing w:after="0" w:line="240" w:lineRule="auto"/>
              <w:rPr>
                <w:rFonts w:ascii="Arial" w:eastAsia="Times New Roman" w:hAnsi="Arial" w:cs="Arial"/>
                <w:sz w:val="18"/>
                <w:szCs w:val="18"/>
                <w:lang w:eastAsia="ru-RU"/>
              </w:rPr>
            </w:pPr>
          </w:p>
        </w:tc>
      </w:tr>
    </w:tbl>
    <w:p w:rsidR="00023FA4" w:rsidRPr="005E0EDF" w:rsidRDefault="00023FA4" w:rsidP="00023FA4">
      <w:pPr>
        <w:shd w:val="clear" w:color="auto" w:fill="F5F7E7"/>
        <w:spacing w:before="90" w:after="90" w:line="360" w:lineRule="auto"/>
        <w:rPr>
          <w:rFonts w:ascii="Times New Roman" w:eastAsia="Times New Roman" w:hAnsi="Times New Roman" w:cs="Times New Roman"/>
          <w:sz w:val="28"/>
          <w:szCs w:val="28"/>
          <w:lang w:eastAsia="ru-RU"/>
        </w:rPr>
      </w:pPr>
      <w:r w:rsidRPr="005E0EDF">
        <w:rPr>
          <w:rFonts w:ascii="Times New Roman" w:eastAsia="Times New Roman" w:hAnsi="Times New Roman" w:cs="Times New Roman"/>
          <w:sz w:val="28"/>
          <w:szCs w:val="28"/>
          <w:lang w:eastAsia="ru-RU"/>
        </w:rPr>
        <w:t>Построение схемы полей допусков отверстия и вала в посадке с зазором</w:t>
      </w:r>
    </w:p>
    <w:p w:rsidR="00023FA4" w:rsidRPr="005E0EDF" w:rsidRDefault="00023FA4" w:rsidP="00023FA4">
      <w:pPr>
        <w:shd w:val="clear" w:color="auto" w:fill="F5F7E7"/>
        <w:spacing w:before="90" w:after="90" w:line="360" w:lineRule="auto"/>
        <w:rPr>
          <w:rFonts w:ascii="Times New Roman" w:eastAsia="Times New Roman" w:hAnsi="Times New Roman" w:cs="Times New Roman"/>
          <w:sz w:val="28"/>
          <w:szCs w:val="28"/>
          <w:lang w:eastAsia="ru-RU"/>
        </w:rPr>
      </w:pPr>
      <w:r w:rsidRPr="005E0EDF">
        <w:rPr>
          <w:rFonts w:ascii="Times New Roman" w:eastAsia="Times New Roman" w:hAnsi="Times New Roman" w:cs="Times New Roman"/>
          <w:sz w:val="28"/>
          <w:szCs w:val="28"/>
          <w:lang w:eastAsia="ru-RU"/>
        </w:rPr>
        <w:t>Предельные зазоры:</w:t>
      </w:r>
    </w:p>
    <w:p w:rsidR="00023FA4" w:rsidRPr="005E0EDF" w:rsidRDefault="00023FA4" w:rsidP="00023FA4">
      <w:pPr>
        <w:shd w:val="clear" w:color="auto" w:fill="F5F7E7"/>
        <w:spacing w:before="90" w:after="90" w:line="360" w:lineRule="auto"/>
        <w:rPr>
          <w:rFonts w:ascii="Times New Roman" w:eastAsia="Times New Roman" w:hAnsi="Times New Roman" w:cs="Times New Roman"/>
          <w:sz w:val="28"/>
          <w:szCs w:val="28"/>
          <w:lang w:eastAsia="ru-RU"/>
        </w:rPr>
      </w:pPr>
      <w:r w:rsidRPr="005E0EDF">
        <w:rPr>
          <w:rFonts w:ascii="Times New Roman" w:eastAsia="Times New Roman" w:hAnsi="Times New Roman" w:cs="Times New Roman"/>
          <w:sz w:val="28"/>
          <w:szCs w:val="28"/>
          <w:lang w:eastAsia="ru-RU"/>
        </w:rPr>
        <w:t>Smax  = ES – ei =</w:t>
      </w:r>
    </w:p>
    <w:p w:rsidR="00023FA4" w:rsidRPr="005E0EDF" w:rsidRDefault="00023FA4" w:rsidP="00023FA4">
      <w:pPr>
        <w:shd w:val="clear" w:color="auto" w:fill="F5F7E7"/>
        <w:spacing w:before="90" w:after="90" w:line="360" w:lineRule="auto"/>
        <w:rPr>
          <w:rFonts w:ascii="Times New Roman" w:eastAsia="Times New Roman" w:hAnsi="Times New Roman" w:cs="Times New Roman"/>
          <w:sz w:val="28"/>
          <w:szCs w:val="28"/>
          <w:lang w:eastAsia="ru-RU"/>
        </w:rPr>
      </w:pPr>
      <w:r w:rsidRPr="005E0EDF">
        <w:rPr>
          <w:rFonts w:ascii="Times New Roman" w:eastAsia="Times New Roman" w:hAnsi="Times New Roman" w:cs="Times New Roman"/>
          <w:sz w:val="28"/>
          <w:szCs w:val="28"/>
          <w:lang w:eastAsia="ru-RU"/>
        </w:rPr>
        <w:t>S min = EI – es =</w:t>
      </w:r>
    </w:p>
    <w:p w:rsidR="00023FA4" w:rsidRPr="005E0EDF" w:rsidRDefault="00023FA4" w:rsidP="00023FA4">
      <w:pPr>
        <w:shd w:val="clear" w:color="auto" w:fill="F5F7E7"/>
        <w:spacing w:before="90" w:after="90" w:line="360" w:lineRule="auto"/>
        <w:rPr>
          <w:rFonts w:ascii="Times New Roman" w:eastAsia="Times New Roman" w:hAnsi="Times New Roman" w:cs="Times New Roman"/>
          <w:sz w:val="28"/>
          <w:szCs w:val="28"/>
          <w:lang w:eastAsia="ru-RU"/>
        </w:rPr>
      </w:pPr>
      <w:r w:rsidRPr="005E0EDF">
        <w:rPr>
          <w:rFonts w:ascii="Times New Roman" w:eastAsia="Times New Roman" w:hAnsi="Times New Roman" w:cs="Times New Roman"/>
          <w:sz w:val="28"/>
          <w:szCs w:val="28"/>
          <w:lang w:eastAsia="ru-RU"/>
        </w:rPr>
        <w:t xml:space="preserve">Допуск посадки: </w:t>
      </w:r>
    </w:p>
    <w:p w:rsidR="00023FA4" w:rsidRPr="005E0EDF" w:rsidRDefault="00023FA4" w:rsidP="00023FA4">
      <w:pPr>
        <w:shd w:val="clear" w:color="auto" w:fill="F5F7E7"/>
        <w:spacing w:before="90" w:after="90" w:line="360" w:lineRule="auto"/>
        <w:rPr>
          <w:rFonts w:ascii="Times New Roman" w:eastAsia="Times New Roman" w:hAnsi="Times New Roman" w:cs="Times New Roman"/>
          <w:sz w:val="28"/>
          <w:szCs w:val="28"/>
          <w:lang w:eastAsia="ru-RU"/>
        </w:rPr>
      </w:pPr>
      <w:r w:rsidRPr="005E0EDF">
        <w:rPr>
          <w:rFonts w:ascii="Times New Roman" w:eastAsia="Times New Roman" w:hAnsi="Times New Roman" w:cs="Times New Roman"/>
          <w:sz w:val="28"/>
          <w:szCs w:val="28"/>
          <w:lang w:eastAsia="ru-RU"/>
        </w:rPr>
        <w:t>ТП=TS=Smax-Smin=</w:t>
      </w:r>
    </w:p>
    <w:p w:rsidR="00023FA4" w:rsidRPr="005E0EDF" w:rsidRDefault="008F7957" w:rsidP="00023FA4">
      <w:pPr>
        <w:shd w:val="clear" w:color="auto" w:fill="F5F7E7"/>
        <w:spacing w:before="90" w:after="90" w:line="360" w:lineRule="auto"/>
        <w:rPr>
          <w:rFonts w:ascii="Times New Roman" w:eastAsia="Times New Roman" w:hAnsi="Times New Roman" w:cs="Times New Roman"/>
          <w:sz w:val="28"/>
          <w:szCs w:val="28"/>
          <w:lang w:eastAsia="ru-RU"/>
        </w:rPr>
      </w:pPr>
      <w:r w:rsidRPr="005E0EDF">
        <w:rPr>
          <w:rFonts w:ascii="Times New Roman" w:eastAsia="Times New Roman" w:hAnsi="Times New Roman" w:cs="Times New Roman"/>
          <w:sz w:val="28"/>
          <w:szCs w:val="28"/>
          <w:lang w:eastAsia="ru-RU"/>
        </w:rPr>
        <w:t>2.</w:t>
      </w:r>
      <w:r w:rsidR="00023FA4" w:rsidRPr="005E0EDF">
        <w:rPr>
          <w:rFonts w:ascii="Times New Roman" w:eastAsia="Times New Roman" w:hAnsi="Times New Roman" w:cs="Times New Roman"/>
          <w:sz w:val="28"/>
          <w:szCs w:val="28"/>
          <w:lang w:eastAsia="ru-RU"/>
        </w:rPr>
        <w:t>Определение параметров отверстия и вала для посадки с натягом.</w:t>
      </w:r>
    </w:p>
    <w:p w:rsidR="00023FA4" w:rsidRPr="005E0EDF" w:rsidRDefault="00023FA4" w:rsidP="00023FA4">
      <w:pPr>
        <w:shd w:val="clear" w:color="auto" w:fill="F5F7E7"/>
        <w:spacing w:before="90" w:after="90" w:line="360" w:lineRule="auto"/>
        <w:rPr>
          <w:rFonts w:ascii="Times New Roman" w:eastAsia="Times New Roman" w:hAnsi="Times New Roman" w:cs="Times New Roman"/>
          <w:sz w:val="28"/>
          <w:szCs w:val="28"/>
          <w:lang w:eastAsia="ru-RU"/>
        </w:rPr>
      </w:pPr>
      <w:r w:rsidRPr="005E0EDF">
        <w:rPr>
          <w:rFonts w:ascii="Times New Roman" w:eastAsia="Times New Roman" w:hAnsi="Times New Roman" w:cs="Times New Roman"/>
          <w:sz w:val="28"/>
          <w:szCs w:val="28"/>
          <w:lang w:eastAsia="ru-RU"/>
        </w:rPr>
        <w:t> </w:t>
      </w:r>
    </w:p>
    <w:p w:rsidR="00023FA4" w:rsidRPr="005E0EDF" w:rsidRDefault="00023FA4" w:rsidP="00023FA4">
      <w:pPr>
        <w:shd w:val="clear" w:color="auto" w:fill="F5F7E7"/>
        <w:spacing w:before="90" w:after="90" w:line="360" w:lineRule="auto"/>
        <w:rPr>
          <w:rFonts w:ascii="Times New Roman" w:eastAsia="Times New Roman" w:hAnsi="Times New Roman" w:cs="Times New Roman"/>
          <w:sz w:val="28"/>
          <w:szCs w:val="28"/>
          <w:lang w:eastAsia="ru-RU"/>
        </w:rPr>
      </w:pPr>
      <w:r w:rsidRPr="005E0EDF">
        <w:rPr>
          <w:rFonts w:ascii="Times New Roman" w:eastAsia="Times New Roman" w:hAnsi="Times New Roman" w:cs="Times New Roman"/>
          <w:sz w:val="28"/>
          <w:szCs w:val="28"/>
          <w:lang w:eastAsia="ru-RU"/>
        </w:rPr>
        <w:t>Расчёт и заполнение таблицы производится аналогично.</w:t>
      </w:r>
    </w:p>
    <w:p w:rsidR="00023FA4" w:rsidRPr="005E0EDF" w:rsidRDefault="00023FA4" w:rsidP="00023FA4">
      <w:pPr>
        <w:shd w:val="clear" w:color="auto" w:fill="F5F7E7"/>
        <w:spacing w:before="90" w:after="90" w:line="360" w:lineRule="auto"/>
        <w:rPr>
          <w:rFonts w:ascii="Times New Roman" w:eastAsia="Times New Roman" w:hAnsi="Times New Roman" w:cs="Times New Roman"/>
          <w:sz w:val="28"/>
          <w:szCs w:val="28"/>
          <w:lang w:eastAsia="ru-RU"/>
        </w:rPr>
      </w:pPr>
      <w:r w:rsidRPr="005E0EDF">
        <w:rPr>
          <w:rFonts w:ascii="Times New Roman" w:eastAsia="Times New Roman" w:hAnsi="Times New Roman" w:cs="Times New Roman"/>
          <w:sz w:val="28"/>
          <w:szCs w:val="28"/>
          <w:lang w:eastAsia="ru-RU"/>
        </w:rPr>
        <w:t>   Посадка с натягом характеризуется предельными натягами, которые определяются по формулам:</w:t>
      </w:r>
    </w:p>
    <w:p w:rsidR="00023FA4" w:rsidRPr="005E0EDF" w:rsidRDefault="00023FA4" w:rsidP="00023FA4">
      <w:pPr>
        <w:shd w:val="clear" w:color="auto" w:fill="F5F7E7"/>
        <w:spacing w:before="90" w:after="90" w:line="360" w:lineRule="auto"/>
        <w:rPr>
          <w:rFonts w:ascii="Times New Roman" w:eastAsia="Times New Roman" w:hAnsi="Times New Roman" w:cs="Times New Roman"/>
          <w:sz w:val="28"/>
          <w:szCs w:val="28"/>
          <w:lang w:val="en-US" w:eastAsia="ru-RU"/>
        </w:rPr>
      </w:pPr>
      <w:r w:rsidRPr="005E0EDF">
        <w:rPr>
          <w:rFonts w:ascii="Times New Roman" w:eastAsia="Times New Roman" w:hAnsi="Times New Roman" w:cs="Times New Roman"/>
          <w:sz w:val="28"/>
          <w:szCs w:val="28"/>
          <w:lang w:val="en-US" w:eastAsia="ru-RU"/>
        </w:rPr>
        <w:t>N min = ei – ES =</w:t>
      </w:r>
    </w:p>
    <w:p w:rsidR="00023FA4" w:rsidRPr="005E0EDF" w:rsidRDefault="00023FA4" w:rsidP="00023FA4">
      <w:pPr>
        <w:shd w:val="clear" w:color="auto" w:fill="F5F7E7"/>
        <w:spacing w:before="90" w:after="90" w:line="360" w:lineRule="auto"/>
        <w:rPr>
          <w:rFonts w:ascii="Times New Roman" w:eastAsia="Times New Roman" w:hAnsi="Times New Roman" w:cs="Times New Roman"/>
          <w:sz w:val="28"/>
          <w:szCs w:val="28"/>
          <w:lang w:val="en-US" w:eastAsia="ru-RU"/>
        </w:rPr>
      </w:pPr>
      <w:r w:rsidRPr="005E0EDF">
        <w:rPr>
          <w:rFonts w:ascii="Times New Roman" w:eastAsia="Times New Roman" w:hAnsi="Times New Roman" w:cs="Times New Roman"/>
          <w:sz w:val="28"/>
          <w:szCs w:val="28"/>
          <w:lang w:val="en-US" w:eastAsia="ru-RU"/>
        </w:rPr>
        <w:t>N max = es – EI =</w:t>
      </w:r>
    </w:p>
    <w:p w:rsidR="00023FA4" w:rsidRPr="005E0EDF" w:rsidRDefault="00023FA4" w:rsidP="00023FA4">
      <w:pPr>
        <w:shd w:val="clear" w:color="auto" w:fill="F5F7E7"/>
        <w:spacing w:before="90" w:after="90" w:line="360" w:lineRule="auto"/>
        <w:rPr>
          <w:rFonts w:ascii="Times New Roman" w:eastAsia="Times New Roman" w:hAnsi="Times New Roman" w:cs="Times New Roman"/>
          <w:sz w:val="28"/>
          <w:szCs w:val="28"/>
          <w:lang w:eastAsia="ru-RU"/>
        </w:rPr>
      </w:pPr>
      <w:r w:rsidRPr="005E0EDF">
        <w:rPr>
          <w:rFonts w:ascii="Times New Roman" w:eastAsia="Times New Roman" w:hAnsi="Times New Roman" w:cs="Times New Roman"/>
          <w:sz w:val="28"/>
          <w:szCs w:val="28"/>
          <w:lang w:eastAsia="ru-RU"/>
        </w:rPr>
        <w:t xml:space="preserve">Допуск посадки: </w:t>
      </w:r>
    </w:p>
    <w:p w:rsidR="00023FA4" w:rsidRPr="005E0EDF" w:rsidRDefault="00023FA4" w:rsidP="00023FA4">
      <w:pPr>
        <w:shd w:val="clear" w:color="auto" w:fill="F5F7E7"/>
        <w:spacing w:before="90" w:after="90" w:line="360" w:lineRule="auto"/>
        <w:rPr>
          <w:rFonts w:ascii="Times New Roman" w:eastAsia="Times New Roman" w:hAnsi="Times New Roman" w:cs="Times New Roman"/>
          <w:sz w:val="28"/>
          <w:szCs w:val="28"/>
          <w:lang w:eastAsia="ru-RU"/>
        </w:rPr>
      </w:pPr>
      <w:r w:rsidRPr="005E0EDF">
        <w:rPr>
          <w:rFonts w:ascii="Times New Roman" w:eastAsia="Times New Roman" w:hAnsi="Times New Roman" w:cs="Times New Roman"/>
          <w:sz w:val="28"/>
          <w:szCs w:val="28"/>
          <w:lang w:eastAsia="ru-RU"/>
        </w:rPr>
        <w:t>ТП=TN=Nmax-Nmin=</w:t>
      </w:r>
    </w:p>
    <w:p w:rsidR="00023FA4" w:rsidRPr="005E0EDF" w:rsidRDefault="00023FA4" w:rsidP="00023FA4">
      <w:pPr>
        <w:shd w:val="clear" w:color="auto" w:fill="F5F7E7"/>
        <w:spacing w:before="90" w:after="90" w:line="360" w:lineRule="auto"/>
        <w:rPr>
          <w:rFonts w:ascii="Times New Roman" w:eastAsia="Times New Roman" w:hAnsi="Times New Roman" w:cs="Times New Roman"/>
          <w:sz w:val="28"/>
          <w:szCs w:val="28"/>
          <w:lang w:eastAsia="ru-RU"/>
        </w:rPr>
      </w:pPr>
      <w:r w:rsidRPr="005E0EDF">
        <w:rPr>
          <w:rFonts w:ascii="Times New Roman" w:eastAsia="Times New Roman" w:hAnsi="Times New Roman" w:cs="Times New Roman"/>
          <w:sz w:val="28"/>
          <w:szCs w:val="28"/>
          <w:lang w:eastAsia="ru-RU"/>
        </w:rPr>
        <w:t>3.Определение параметров отверстия и вала для переходной посадки.</w:t>
      </w:r>
    </w:p>
    <w:p w:rsidR="00023FA4" w:rsidRPr="005E0EDF" w:rsidRDefault="00023FA4" w:rsidP="00023FA4">
      <w:pPr>
        <w:shd w:val="clear" w:color="auto" w:fill="F5F7E7"/>
        <w:spacing w:before="90" w:after="90" w:line="360" w:lineRule="auto"/>
        <w:rPr>
          <w:rFonts w:ascii="Times New Roman" w:eastAsia="Times New Roman" w:hAnsi="Times New Roman" w:cs="Times New Roman"/>
          <w:sz w:val="28"/>
          <w:szCs w:val="28"/>
          <w:lang w:eastAsia="ru-RU"/>
        </w:rPr>
      </w:pPr>
      <w:r w:rsidRPr="005E0EDF">
        <w:rPr>
          <w:rFonts w:ascii="Times New Roman" w:eastAsia="Times New Roman" w:hAnsi="Times New Roman" w:cs="Times New Roman"/>
          <w:sz w:val="28"/>
          <w:szCs w:val="28"/>
          <w:lang w:eastAsia="ru-RU"/>
        </w:rPr>
        <w:t>Расчёт и заполнение таблицы производится аналогично.</w:t>
      </w:r>
    </w:p>
    <w:p w:rsidR="00023FA4" w:rsidRPr="005E0EDF" w:rsidRDefault="00023FA4" w:rsidP="00023FA4">
      <w:pPr>
        <w:shd w:val="clear" w:color="auto" w:fill="F5F7E7"/>
        <w:spacing w:before="90" w:after="90" w:line="360" w:lineRule="auto"/>
        <w:rPr>
          <w:rFonts w:ascii="Times New Roman" w:eastAsia="Times New Roman" w:hAnsi="Times New Roman" w:cs="Times New Roman"/>
          <w:sz w:val="28"/>
          <w:szCs w:val="28"/>
          <w:lang w:eastAsia="ru-RU"/>
        </w:rPr>
      </w:pPr>
      <w:r w:rsidRPr="005E0EDF">
        <w:rPr>
          <w:rFonts w:ascii="Times New Roman" w:eastAsia="Times New Roman" w:hAnsi="Times New Roman" w:cs="Times New Roman"/>
          <w:sz w:val="28"/>
          <w:szCs w:val="28"/>
          <w:lang w:eastAsia="ru-RU"/>
        </w:rPr>
        <w:t>   Переходная посадка характеризуется максимальными зазором и натягом, которые определяются по формулам:</w:t>
      </w:r>
    </w:p>
    <w:p w:rsidR="00023FA4" w:rsidRPr="005E0EDF" w:rsidRDefault="00023FA4" w:rsidP="00023FA4">
      <w:pPr>
        <w:shd w:val="clear" w:color="auto" w:fill="F5F7E7"/>
        <w:spacing w:before="90" w:after="90" w:line="360" w:lineRule="auto"/>
        <w:rPr>
          <w:rFonts w:ascii="Times New Roman" w:eastAsia="Times New Roman" w:hAnsi="Times New Roman" w:cs="Times New Roman"/>
          <w:sz w:val="28"/>
          <w:szCs w:val="28"/>
          <w:lang w:val="en-US" w:eastAsia="ru-RU"/>
        </w:rPr>
      </w:pPr>
      <w:r w:rsidRPr="005E0EDF">
        <w:rPr>
          <w:rFonts w:ascii="Times New Roman" w:eastAsia="Times New Roman" w:hAnsi="Times New Roman" w:cs="Times New Roman"/>
          <w:sz w:val="28"/>
          <w:szCs w:val="28"/>
          <w:lang w:val="en-US" w:eastAsia="ru-RU"/>
        </w:rPr>
        <w:lastRenderedPageBreak/>
        <w:t>Smax  = ES – ei =</w:t>
      </w:r>
    </w:p>
    <w:p w:rsidR="00023FA4" w:rsidRPr="005E0EDF" w:rsidRDefault="00023FA4" w:rsidP="00023FA4">
      <w:pPr>
        <w:shd w:val="clear" w:color="auto" w:fill="F5F7E7"/>
        <w:spacing w:before="90" w:after="90" w:line="360" w:lineRule="auto"/>
        <w:rPr>
          <w:rFonts w:ascii="Times New Roman" w:eastAsia="Times New Roman" w:hAnsi="Times New Roman" w:cs="Times New Roman"/>
          <w:sz w:val="28"/>
          <w:szCs w:val="28"/>
          <w:lang w:val="en-US" w:eastAsia="ru-RU"/>
        </w:rPr>
      </w:pPr>
      <w:r w:rsidRPr="005E0EDF">
        <w:rPr>
          <w:rFonts w:ascii="Times New Roman" w:eastAsia="Times New Roman" w:hAnsi="Times New Roman" w:cs="Times New Roman"/>
          <w:sz w:val="28"/>
          <w:szCs w:val="28"/>
          <w:lang w:val="en-US" w:eastAsia="ru-RU"/>
        </w:rPr>
        <w:t>N max =  es – EI =</w:t>
      </w:r>
    </w:p>
    <w:p w:rsidR="00023FA4" w:rsidRPr="005E0EDF" w:rsidRDefault="00023FA4" w:rsidP="00023FA4">
      <w:pPr>
        <w:shd w:val="clear" w:color="auto" w:fill="F5F7E7"/>
        <w:spacing w:before="90" w:after="90" w:line="360" w:lineRule="auto"/>
        <w:rPr>
          <w:rFonts w:ascii="Times New Roman" w:eastAsia="Times New Roman" w:hAnsi="Times New Roman" w:cs="Times New Roman"/>
          <w:sz w:val="28"/>
          <w:szCs w:val="28"/>
          <w:lang w:eastAsia="ru-RU"/>
        </w:rPr>
      </w:pPr>
      <w:r w:rsidRPr="005E0EDF">
        <w:rPr>
          <w:rFonts w:ascii="Times New Roman" w:eastAsia="Times New Roman" w:hAnsi="Times New Roman" w:cs="Times New Roman"/>
          <w:sz w:val="28"/>
          <w:szCs w:val="28"/>
          <w:lang w:eastAsia="ru-RU"/>
        </w:rPr>
        <w:t xml:space="preserve">Допуск посадки: </w:t>
      </w:r>
    </w:p>
    <w:p w:rsidR="00023FA4" w:rsidRPr="005E0EDF" w:rsidRDefault="00023FA4" w:rsidP="00023FA4">
      <w:pPr>
        <w:shd w:val="clear" w:color="auto" w:fill="F5F7E7"/>
        <w:spacing w:before="90" w:after="90" w:line="360" w:lineRule="auto"/>
        <w:rPr>
          <w:rFonts w:ascii="Times New Roman" w:eastAsia="Times New Roman" w:hAnsi="Times New Roman" w:cs="Times New Roman"/>
          <w:sz w:val="28"/>
          <w:szCs w:val="28"/>
          <w:lang w:eastAsia="ru-RU"/>
        </w:rPr>
      </w:pPr>
      <w:r w:rsidRPr="005E0EDF">
        <w:rPr>
          <w:rFonts w:ascii="Times New Roman" w:eastAsia="Times New Roman" w:hAnsi="Times New Roman" w:cs="Times New Roman"/>
          <w:sz w:val="28"/>
          <w:szCs w:val="28"/>
          <w:lang w:eastAsia="ru-RU"/>
        </w:rPr>
        <w:t>ТП=Smax+Nmax=</w:t>
      </w:r>
    </w:p>
    <w:p w:rsidR="00023FA4" w:rsidRPr="005E0EDF" w:rsidRDefault="00023FA4" w:rsidP="00023FA4">
      <w:pPr>
        <w:shd w:val="clear" w:color="auto" w:fill="F5F7E7"/>
        <w:spacing w:before="90" w:after="90" w:line="360" w:lineRule="auto"/>
        <w:rPr>
          <w:rFonts w:ascii="Times New Roman" w:eastAsia="Times New Roman" w:hAnsi="Times New Roman" w:cs="Times New Roman"/>
          <w:sz w:val="28"/>
          <w:szCs w:val="28"/>
          <w:lang w:eastAsia="ru-RU"/>
        </w:rPr>
      </w:pPr>
      <w:r w:rsidRPr="005E0EDF">
        <w:rPr>
          <w:rFonts w:ascii="Times New Roman" w:eastAsia="Times New Roman" w:hAnsi="Times New Roman" w:cs="Times New Roman"/>
          <w:sz w:val="28"/>
          <w:szCs w:val="28"/>
          <w:lang w:eastAsia="ru-RU"/>
        </w:rPr>
        <w:t>3.Отчёт о проделанной работе должен содержать все расчёты по определению параметров отверстия  и вала, а также схемы полей допусков для трёх видов посадок.</w:t>
      </w:r>
    </w:p>
    <w:p w:rsidR="008F7957" w:rsidRPr="005E0EDF" w:rsidRDefault="008F7957" w:rsidP="001629B0">
      <w:pPr>
        <w:shd w:val="clear" w:color="auto" w:fill="FFFFFF"/>
        <w:spacing w:after="0" w:line="270" w:lineRule="atLeast"/>
        <w:jc w:val="center"/>
        <w:rPr>
          <w:rFonts w:ascii="Times New Roman" w:eastAsia="Times New Roman" w:hAnsi="Times New Roman" w:cs="Times New Roman"/>
          <w:b/>
          <w:sz w:val="36"/>
          <w:szCs w:val="36"/>
          <w:lang w:eastAsia="ru-RU"/>
        </w:rPr>
      </w:pPr>
    </w:p>
    <w:p w:rsidR="008F7957" w:rsidRPr="005E0EDF" w:rsidRDefault="008F7957" w:rsidP="008F7957">
      <w:pPr>
        <w:shd w:val="clear" w:color="auto" w:fill="FFFFFF"/>
        <w:spacing w:after="0" w:line="270" w:lineRule="atLeast"/>
        <w:jc w:val="center"/>
        <w:rPr>
          <w:rFonts w:ascii="Times New Roman" w:eastAsia="Times New Roman" w:hAnsi="Times New Roman" w:cs="Times New Roman"/>
          <w:b/>
          <w:sz w:val="36"/>
          <w:szCs w:val="36"/>
          <w:lang w:eastAsia="ru-RU"/>
        </w:rPr>
      </w:pPr>
      <w:r w:rsidRPr="005E0EDF">
        <w:rPr>
          <w:rFonts w:ascii="Times New Roman" w:eastAsia="Times New Roman" w:hAnsi="Times New Roman" w:cs="Times New Roman"/>
          <w:b/>
          <w:sz w:val="36"/>
          <w:szCs w:val="36"/>
          <w:lang w:eastAsia="ru-RU"/>
        </w:rPr>
        <w:t>Практическая работа №4</w:t>
      </w:r>
    </w:p>
    <w:p w:rsidR="008F7957" w:rsidRPr="005E0EDF" w:rsidRDefault="008F7957" w:rsidP="008F7957">
      <w:pPr>
        <w:shd w:val="clear" w:color="auto" w:fill="F5F7E7"/>
        <w:spacing w:before="90" w:after="90" w:line="360" w:lineRule="auto"/>
        <w:rPr>
          <w:rFonts w:ascii="Times New Roman" w:eastAsia="Times New Roman" w:hAnsi="Times New Roman" w:cs="Times New Roman"/>
          <w:sz w:val="18"/>
          <w:szCs w:val="18"/>
          <w:lang w:eastAsia="ru-RU"/>
        </w:rPr>
      </w:pPr>
      <w:r w:rsidRPr="005E0EDF">
        <w:rPr>
          <w:rFonts w:ascii="Times New Roman" w:eastAsia="Times New Roman" w:hAnsi="Times New Roman" w:cs="Times New Roman"/>
          <w:b/>
          <w:sz w:val="28"/>
          <w:szCs w:val="28"/>
          <w:lang w:eastAsia="ru-RU"/>
        </w:rPr>
        <w:t xml:space="preserve">Тема: Определение переходных  посадок. </w:t>
      </w:r>
    </w:p>
    <w:p w:rsidR="008F7957" w:rsidRPr="005E0EDF" w:rsidRDefault="008F7957" w:rsidP="008F7957">
      <w:pPr>
        <w:shd w:val="clear" w:color="auto" w:fill="F5F7E7"/>
        <w:spacing w:before="90" w:after="90" w:line="360" w:lineRule="auto"/>
        <w:rPr>
          <w:rFonts w:ascii="Times New Roman" w:eastAsia="Times New Roman" w:hAnsi="Times New Roman" w:cs="Times New Roman"/>
          <w:sz w:val="28"/>
          <w:szCs w:val="28"/>
          <w:lang w:eastAsia="ru-RU"/>
        </w:rPr>
      </w:pPr>
      <w:r w:rsidRPr="005E0EDF">
        <w:rPr>
          <w:rFonts w:ascii="Times New Roman" w:eastAsia="Times New Roman" w:hAnsi="Times New Roman" w:cs="Times New Roman"/>
          <w:b/>
          <w:sz w:val="28"/>
          <w:szCs w:val="28"/>
          <w:lang w:eastAsia="ru-RU"/>
        </w:rPr>
        <w:t>Цель работы:</w:t>
      </w:r>
      <w:r w:rsidRPr="005E0EDF">
        <w:rPr>
          <w:rFonts w:ascii="Times New Roman" w:eastAsia="Times New Roman" w:hAnsi="Times New Roman" w:cs="Times New Roman"/>
          <w:sz w:val="28"/>
          <w:szCs w:val="28"/>
          <w:lang w:eastAsia="ru-RU"/>
        </w:rPr>
        <w:t xml:space="preserve">  Получить практические навыки расчёта параметров отверстия, вала и посадки, для посадок с зазором, натягом и переходной посадки.</w:t>
      </w:r>
    </w:p>
    <w:p w:rsidR="008F7957" w:rsidRPr="005E0EDF" w:rsidRDefault="008F7957" w:rsidP="008F7957">
      <w:pPr>
        <w:shd w:val="clear" w:color="auto" w:fill="F5F7E7"/>
        <w:spacing w:before="90" w:after="90" w:line="360" w:lineRule="auto"/>
        <w:rPr>
          <w:rFonts w:ascii="Times New Roman" w:eastAsia="Times New Roman" w:hAnsi="Times New Roman" w:cs="Times New Roman"/>
          <w:b/>
          <w:sz w:val="28"/>
          <w:szCs w:val="28"/>
          <w:lang w:eastAsia="ru-RU"/>
        </w:rPr>
      </w:pPr>
      <w:r w:rsidRPr="005E0EDF">
        <w:rPr>
          <w:rFonts w:ascii="Times New Roman" w:eastAsia="Times New Roman" w:hAnsi="Times New Roman" w:cs="Times New Roman"/>
          <w:b/>
          <w:sz w:val="28"/>
          <w:szCs w:val="28"/>
          <w:lang w:eastAsia="ru-RU"/>
        </w:rPr>
        <w:t>Порядок проведения работы:</w:t>
      </w:r>
    </w:p>
    <w:p w:rsidR="008F7957" w:rsidRPr="005E0EDF" w:rsidRDefault="008F7957" w:rsidP="008F7957">
      <w:pPr>
        <w:shd w:val="clear" w:color="auto" w:fill="F5F7E7"/>
        <w:spacing w:before="90" w:after="90" w:line="360" w:lineRule="auto"/>
        <w:rPr>
          <w:rFonts w:ascii="Times New Roman" w:eastAsia="Times New Roman" w:hAnsi="Times New Roman" w:cs="Times New Roman"/>
          <w:sz w:val="28"/>
          <w:szCs w:val="28"/>
          <w:lang w:eastAsia="ru-RU"/>
        </w:rPr>
      </w:pPr>
      <w:r w:rsidRPr="005E0EDF">
        <w:rPr>
          <w:rFonts w:ascii="Times New Roman" w:eastAsia="Times New Roman" w:hAnsi="Times New Roman" w:cs="Times New Roman"/>
          <w:sz w:val="28"/>
          <w:szCs w:val="28"/>
          <w:lang w:eastAsia="ru-RU"/>
        </w:rPr>
        <w:t xml:space="preserve">1 Определение параметров отверстия и вала для посадки зазором </w:t>
      </w:r>
    </w:p>
    <w:p w:rsidR="008F7957" w:rsidRPr="005E0EDF" w:rsidRDefault="008F7957" w:rsidP="008F7957">
      <w:pPr>
        <w:shd w:val="clear" w:color="auto" w:fill="F5F7E7"/>
        <w:spacing w:before="90" w:line="360" w:lineRule="auto"/>
        <w:rPr>
          <w:rFonts w:ascii="Times New Roman" w:eastAsia="Times New Roman" w:hAnsi="Times New Roman" w:cs="Times New Roman"/>
          <w:sz w:val="28"/>
          <w:szCs w:val="28"/>
          <w:lang w:eastAsia="ru-RU"/>
        </w:rPr>
      </w:pPr>
      <w:r w:rsidRPr="005E0EDF">
        <w:rPr>
          <w:rFonts w:ascii="Times New Roman" w:eastAsia="Times New Roman" w:hAnsi="Times New Roman" w:cs="Times New Roman"/>
          <w:sz w:val="28"/>
          <w:szCs w:val="28"/>
          <w:lang w:eastAsia="ru-RU"/>
        </w:rPr>
        <w:t>Номинальный диаметр Dн =dн       </w:t>
      </w:r>
    </w:p>
    <w:tbl>
      <w:tblPr>
        <w:tblW w:w="5000" w:type="pct"/>
        <w:tblCellMar>
          <w:left w:w="0" w:type="dxa"/>
          <w:right w:w="0" w:type="dxa"/>
        </w:tblCellMar>
        <w:tblLook w:val="04A0"/>
      </w:tblPr>
      <w:tblGrid>
        <w:gridCol w:w="3386"/>
        <w:gridCol w:w="3721"/>
        <w:gridCol w:w="2338"/>
      </w:tblGrid>
      <w:tr w:rsidR="008F7957" w:rsidRPr="005E0EDF" w:rsidTr="005674D2">
        <w:tc>
          <w:tcPr>
            <w:tcW w:w="0" w:type="auto"/>
            <w:tcMar>
              <w:top w:w="45" w:type="dxa"/>
              <w:left w:w="45" w:type="dxa"/>
              <w:bottom w:w="45" w:type="dxa"/>
              <w:right w:w="45" w:type="dxa"/>
            </w:tcMar>
            <w:vAlign w:val="center"/>
            <w:hideMark/>
          </w:tcPr>
          <w:p w:rsidR="00023FA4" w:rsidRPr="005E0EDF" w:rsidRDefault="008F7957" w:rsidP="005674D2">
            <w:pPr>
              <w:spacing w:before="90" w:after="90" w:line="360" w:lineRule="auto"/>
              <w:rPr>
                <w:rFonts w:ascii="Times New Roman" w:eastAsia="Times New Roman" w:hAnsi="Times New Roman" w:cs="Times New Roman"/>
                <w:sz w:val="28"/>
                <w:szCs w:val="28"/>
                <w:lang w:eastAsia="ru-RU"/>
              </w:rPr>
            </w:pPr>
            <w:r w:rsidRPr="005E0EDF">
              <w:rPr>
                <w:rFonts w:ascii="Times New Roman" w:eastAsia="Times New Roman" w:hAnsi="Times New Roman" w:cs="Times New Roman"/>
                <w:sz w:val="28"/>
                <w:szCs w:val="28"/>
                <w:lang w:eastAsia="ru-RU"/>
              </w:rPr>
              <w:t>Параметры</w:t>
            </w:r>
          </w:p>
        </w:tc>
        <w:tc>
          <w:tcPr>
            <w:tcW w:w="0" w:type="auto"/>
            <w:tcMar>
              <w:top w:w="45" w:type="dxa"/>
              <w:left w:w="45" w:type="dxa"/>
              <w:bottom w:w="45" w:type="dxa"/>
              <w:right w:w="45" w:type="dxa"/>
            </w:tcMar>
            <w:vAlign w:val="center"/>
            <w:hideMark/>
          </w:tcPr>
          <w:p w:rsidR="00023FA4" w:rsidRPr="005E0EDF" w:rsidRDefault="008F7957" w:rsidP="005674D2">
            <w:pPr>
              <w:spacing w:before="90" w:after="90" w:line="360" w:lineRule="auto"/>
              <w:rPr>
                <w:rFonts w:ascii="Times New Roman" w:eastAsia="Times New Roman" w:hAnsi="Times New Roman" w:cs="Times New Roman"/>
                <w:sz w:val="28"/>
                <w:szCs w:val="28"/>
                <w:lang w:eastAsia="ru-RU"/>
              </w:rPr>
            </w:pPr>
            <w:r w:rsidRPr="005E0EDF">
              <w:rPr>
                <w:rFonts w:ascii="Times New Roman" w:eastAsia="Times New Roman" w:hAnsi="Times New Roman" w:cs="Times New Roman"/>
                <w:sz w:val="28"/>
                <w:szCs w:val="28"/>
                <w:lang w:eastAsia="ru-RU"/>
              </w:rPr>
              <w:t xml:space="preserve">Отверстия </w:t>
            </w:r>
          </w:p>
        </w:tc>
        <w:tc>
          <w:tcPr>
            <w:tcW w:w="0" w:type="auto"/>
            <w:tcMar>
              <w:top w:w="45" w:type="dxa"/>
              <w:left w:w="45" w:type="dxa"/>
              <w:bottom w:w="45" w:type="dxa"/>
              <w:right w:w="45" w:type="dxa"/>
            </w:tcMar>
            <w:vAlign w:val="center"/>
            <w:hideMark/>
          </w:tcPr>
          <w:p w:rsidR="00023FA4" w:rsidRPr="005E0EDF" w:rsidRDefault="008F7957" w:rsidP="005674D2">
            <w:pPr>
              <w:spacing w:before="90" w:after="90" w:line="360" w:lineRule="auto"/>
              <w:rPr>
                <w:rFonts w:ascii="Times New Roman" w:eastAsia="Times New Roman" w:hAnsi="Times New Roman" w:cs="Times New Roman"/>
                <w:sz w:val="28"/>
                <w:szCs w:val="28"/>
                <w:lang w:eastAsia="ru-RU"/>
              </w:rPr>
            </w:pPr>
            <w:r w:rsidRPr="005E0EDF">
              <w:rPr>
                <w:rFonts w:ascii="Times New Roman" w:eastAsia="Times New Roman" w:hAnsi="Times New Roman" w:cs="Times New Roman"/>
                <w:sz w:val="28"/>
                <w:szCs w:val="28"/>
                <w:lang w:eastAsia="ru-RU"/>
              </w:rPr>
              <w:t xml:space="preserve">Вала </w:t>
            </w:r>
          </w:p>
        </w:tc>
      </w:tr>
      <w:tr w:rsidR="008F7957" w:rsidRPr="005E0EDF" w:rsidTr="005674D2">
        <w:tc>
          <w:tcPr>
            <w:tcW w:w="0" w:type="auto"/>
            <w:tcMar>
              <w:top w:w="45" w:type="dxa"/>
              <w:left w:w="45" w:type="dxa"/>
              <w:bottom w:w="45" w:type="dxa"/>
              <w:right w:w="45" w:type="dxa"/>
            </w:tcMar>
            <w:vAlign w:val="center"/>
            <w:hideMark/>
          </w:tcPr>
          <w:p w:rsidR="00023FA4" w:rsidRPr="005E0EDF" w:rsidRDefault="008F7957" w:rsidP="005674D2">
            <w:pPr>
              <w:spacing w:before="90" w:after="90" w:line="360" w:lineRule="auto"/>
              <w:rPr>
                <w:rFonts w:ascii="Times New Roman" w:eastAsia="Times New Roman" w:hAnsi="Times New Roman" w:cs="Times New Roman"/>
                <w:sz w:val="28"/>
                <w:szCs w:val="28"/>
                <w:lang w:eastAsia="ru-RU"/>
              </w:rPr>
            </w:pPr>
            <w:r w:rsidRPr="005E0EDF">
              <w:rPr>
                <w:rFonts w:ascii="Times New Roman" w:eastAsia="Times New Roman" w:hAnsi="Times New Roman" w:cs="Times New Roman"/>
                <w:sz w:val="28"/>
                <w:szCs w:val="28"/>
                <w:lang w:eastAsia="ru-RU"/>
              </w:rPr>
              <w:t>Обозначение</w:t>
            </w:r>
          </w:p>
        </w:tc>
        <w:tc>
          <w:tcPr>
            <w:tcW w:w="0" w:type="auto"/>
            <w:tcMar>
              <w:top w:w="45" w:type="dxa"/>
              <w:left w:w="45" w:type="dxa"/>
              <w:bottom w:w="45" w:type="dxa"/>
              <w:right w:w="45" w:type="dxa"/>
            </w:tcMar>
            <w:vAlign w:val="center"/>
            <w:hideMark/>
          </w:tcPr>
          <w:p w:rsidR="008F7957" w:rsidRPr="005E0EDF" w:rsidRDefault="008F7957" w:rsidP="005674D2">
            <w:pPr>
              <w:spacing w:after="0" w:line="240" w:lineRule="auto"/>
              <w:rPr>
                <w:rFonts w:ascii="Times New Roman" w:eastAsia="Times New Roman" w:hAnsi="Times New Roman" w:cs="Times New Roman"/>
                <w:sz w:val="28"/>
                <w:szCs w:val="28"/>
                <w:lang w:eastAsia="ru-RU"/>
              </w:rPr>
            </w:pPr>
          </w:p>
        </w:tc>
        <w:tc>
          <w:tcPr>
            <w:tcW w:w="0" w:type="auto"/>
            <w:tcMar>
              <w:top w:w="45" w:type="dxa"/>
              <w:left w:w="45" w:type="dxa"/>
              <w:bottom w:w="45" w:type="dxa"/>
              <w:right w:w="45" w:type="dxa"/>
            </w:tcMar>
            <w:vAlign w:val="center"/>
            <w:hideMark/>
          </w:tcPr>
          <w:p w:rsidR="008F7957" w:rsidRPr="005E0EDF" w:rsidRDefault="008F7957" w:rsidP="005674D2">
            <w:pPr>
              <w:spacing w:after="0" w:line="240" w:lineRule="auto"/>
              <w:rPr>
                <w:rFonts w:ascii="Times New Roman" w:eastAsia="Times New Roman" w:hAnsi="Times New Roman" w:cs="Times New Roman"/>
                <w:sz w:val="28"/>
                <w:szCs w:val="28"/>
                <w:lang w:eastAsia="ru-RU"/>
              </w:rPr>
            </w:pPr>
          </w:p>
        </w:tc>
      </w:tr>
      <w:tr w:rsidR="008F7957" w:rsidRPr="005E0EDF" w:rsidTr="005674D2">
        <w:tc>
          <w:tcPr>
            <w:tcW w:w="0" w:type="auto"/>
            <w:tcMar>
              <w:top w:w="45" w:type="dxa"/>
              <w:left w:w="45" w:type="dxa"/>
              <w:bottom w:w="45" w:type="dxa"/>
              <w:right w:w="45" w:type="dxa"/>
            </w:tcMar>
            <w:vAlign w:val="center"/>
            <w:hideMark/>
          </w:tcPr>
          <w:p w:rsidR="00023FA4" w:rsidRPr="005E0EDF" w:rsidRDefault="008F7957" w:rsidP="005674D2">
            <w:pPr>
              <w:spacing w:before="90" w:after="90" w:line="360" w:lineRule="auto"/>
              <w:rPr>
                <w:rFonts w:ascii="Times New Roman" w:eastAsia="Times New Roman" w:hAnsi="Times New Roman" w:cs="Times New Roman"/>
                <w:sz w:val="28"/>
                <w:szCs w:val="28"/>
                <w:lang w:eastAsia="ru-RU"/>
              </w:rPr>
            </w:pPr>
            <w:r w:rsidRPr="005E0EDF">
              <w:rPr>
                <w:rFonts w:ascii="Times New Roman" w:eastAsia="Times New Roman" w:hAnsi="Times New Roman" w:cs="Times New Roman"/>
                <w:sz w:val="28"/>
                <w:szCs w:val="28"/>
                <w:lang w:eastAsia="ru-RU"/>
              </w:rPr>
              <w:t>Верхнее отклонение</w:t>
            </w:r>
          </w:p>
        </w:tc>
        <w:tc>
          <w:tcPr>
            <w:tcW w:w="0" w:type="auto"/>
            <w:tcMar>
              <w:top w:w="45" w:type="dxa"/>
              <w:left w:w="45" w:type="dxa"/>
              <w:bottom w:w="45" w:type="dxa"/>
              <w:right w:w="45" w:type="dxa"/>
            </w:tcMar>
            <w:vAlign w:val="center"/>
            <w:hideMark/>
          </w:tcPr>
          <w:p w:rsidR="00023FA4" w:rsidRPr="005E0EDF" w:rsidRDefault="008F7957" w:rsidP="005674D2">
            <w:pPr>
              <w:spacing w:before="90" w:after="90" w:line="360" w:lineRule="auto"/>
              <w:rPr>
                <w:rFonts w:ascii="Times New Roman" w:eastAsia="Times New Roman" w:hAnsi="Times New Roman" w:cs="Times New Roman"/>
                <w:sz w:val="28"/>
                <w:szCs w:val="28"/>
                <w:lang w:eastAsia="ru-RU"/>
              </w:rPr>
            </w:pPr>
            <w:r w:rsidRPr="005E0EDF">
              <w:rPr>
                <w:rFonts w:ascii="Times New Roman" w:eastAsia="Times New Roman" w:hAnsi="Times New Roman" w:cs="Times New Roman"/>
                <w:sz w:val="28"/>
                <w:szCs w:val="28"/>
                <w:lang w:eastAsia="ru-RU"/>
              </w:rPr>
              <w:t>ЕS =</w:t>
            </w:r>
          </w:p>
        </w:tc>
        <w:tc>
          <w:tcPr>
            <w:tcW w:w="0" w:type="auto"/>
            <w:tcMar>
              <w:top w:w="45" w:type="dxa"/>
              <w:left w:w="45" w:type="dxa"/>
              <w:bottom w:w="45" w:type="dxa"/>
              <w:right w:w="45" w:type="dxa"/>
            </w:tcMar>
            <w:vAlign w:val="center"/>
            <w:hideMark/>
          </w:tcPr>
          <w:p w:rsidR="00023FA4" w:rsidRPr="005E0EDF" w:rsidRDefault="008F7957" w:rsidP="005674D2">
            <w:pPr>
              <w:spacing w:before="90" w:after="90" w:line="360" w:lineRule="auto"/>
              <w:rPr>
                <w:rFonts w:ascii="Times New Roman" w:eastAsia="Times New Roman" w:hAnsi="Times New Roman" w:cs="Times New Roman"/>
                <w:sz w:val="28"/>
                <w:szCs w:val="28"/>
                <w:lang w:eastAsia="ru-RU"/>
              </w:rPr>
            </w:pPr>
            <w:r w:rsidRPr="005E0EDF">
              <w:rPr>
                <w:rFonts w:ascii="Times New Roman" w:eastAsia="Times New Roman" w:hAnsi="Times New Roman" w:cs="Times New Roman"/>
                <w:sz w:val="28"/>
                <w:szCs w:val="28"/>
                <w:lang w:eastAsia="ru-RU"/>
              </w:rPr>
              <w:t>es=</w:t>
            </w:r>
          </w:p>
        </w:tc>
      </w:tr>
      <w:tr w:rsidR="008F7957" w:rsidRPr="005E0EDF" w:rsidTr="005674D2">
        <w:tc>
          <w:tcPr>
            <w:tcW w:w="0" w:type="auto"/>
            <w:tcMar>
              <w:top w:w="45" w:type="dxa"/>
              <w:left w:w="45" w:type="dxa"/>
              <w:bottom w:w="45" w:type="dxa"/>
              <w:right w:w="45" w:type="dxa"/>
            </w:tcMar>
            <w:vAlign w:val="center"/>
            <w:hideMark/>
          </w:tcPr>
          <w:p w:rsidR="00023FA4" w:rsidRPr="005E0EDF" w:rsidRDefault="008F7957" w:rsidP="005674D2">
            <w:pPr>
              <w:spacing w:before="90" w:after="90" w:line="360" w:lineRule="auto"/>
              <w:rPr>
                <w:rFonts w:ascii="Times New Roman" w:eastAsia="Times New Roman" w:hAnsi="Times New Roman" w:cs="Times New Roman"/>
                <w:sz w:val="28"/>
                <w:szCs w:val="28"/>
                <w:lang w:eastAsia="ru-RU"/>
              </w:rPr>
            </w:pPr>
            <w:r w:rsidRPr="005E0EDF">
              <w:rPr>
                <w:rFonts w:ascii="Times New Roman" w:eastAsia="Times New Roman" w:hAnsi="Times New Roman" w:cs="Times New Roman"/>
                <w:sz w:val="28"/>
                <w:szCs w:val="28"/>
                <w:lang w:eastAsia="ru-RU"/>
              </w:rPr>
              <w:t xml:space="preserve">Нижнее отклонение </w:t>
            </w:r>
          </w:p>
        </w:tc>
        <w:tc>
          <w:tcPr>
            <w:tcW w:w="0" w:type="auto"/>
            <w:tcMar>
              <w:top w:w="45" w:type="dxa"/>
              <w:left w:w="45" w:type="dxa"/>
              <w:bottom w:w="45" w:type="dxa"/>
              <w:right w:w="45" w:type="dxa"/>
            </w:tcMar>
            <w:vAlign w:val="center"/>
            <w:hideMark/>
          </w:tcPr>
          <w:p w:rsidR="00023FA4" w:rsidRPr="005E0EDF" w:rsidRDefault="008F7957" w:rsidP="005674D2">
            <w:pPr>
              <w:spacing w:before="90" w:after="90" w:line="360" w:lineRule="auto"/>
              <w:rPr>
                <w:rFonts w:ascii="Times New Roman" w:eastAsia="Times New Roman" w:hAnsi="Times New Roman" w:cs="Times New Roman"/>
                <w:sz w:val="28"/>
                <w:szCs w:val="28"/>
                <w:lang w:eastAsia="ru-RU"/>
              </w:rPr>
            </w:pPr>
            <w:r w:rsidRPr="005E0EDF">
              <w:rPr>
                <w:rFonts w:ascii="Times New Roman" w:eastAsia="Times New Roman" w:hAnsi="Times New Roman" w:cs="Times New Roman"/>
                <w:sz w:val="28"/>
                <w:szCs w:val="28"/>
                <w:lang w:eastAsia="ru-RU"/>
              </w:rPr>
              <w:t>EI =</w:t>
            </w:r>
          </w:p>
        </w:tc>
        <w:tc>
          <w:tcPr>
            <w:tcW w:w="0" w:type="auto"/>
            <w:tcMar>
              <w:top w:w="45" w:type="dxa"/>
              <w:left w:w="45" w:type="dxa"/>
              <w:bottom w:w="45" w:type="dxa"/>
              <w:right w:w="45" w:type="dxa"/>
            </w:tcMar>
            <w:vAlign w:val="center"/>
            <w:hideMark/>
          </w:tcPr>
          <w:p w:rsidR="00023FA4" w:rsidRPr="005E0EDF" w:rsidRDefault="008F7957" w:rsidP="005674D2">
            <w:pPr>
              <w:spacing w:before="90" w:after="90" w:line="360" w:lineRule="auto"/>
              <w:rPr>
                <w:rFonts w:ascii="Times New Roman" w:eastAsia="Times New Roman" w:hAnsi="Times New Roman" w:cs="Times New Roman"/>
                <w:sz w:val="28"/>
                <w:szCs w:val="28"/>
                <w:lang w:eastAsia="ru-RU"/>
              </w:rPr>
            </w:pPr>
            <w:r w:rsidRPr="005E0EDF">
              <w:rPr>
                <w:rFonts w:ascii="Times New Roman" w:eastAsia="Times New Roman" w:hAnsi="Times New Roman" w:cs="Times New Roman"/>
                <w:sz w:val="28"/>
                <w:szCs w:val="28"/>
                <w:lang w:eastAsia="ru-RU"/>
              </w:rPr>
              <w:t>ei =</w:t>
            </w:r>
          </w:p>
        </w:tc>
      </w:tr>
      <w:tr w:rsidR="008F7957" w:rsidRPr="005E0EDF" w:rsidTr="005674D2">
        <w:tc>
          <w:tcPr>
            <w:tcW w:w="0" w:type="auto"/>
            <w:tcMar>
              <w:top w:w="45" w:type="dxa"/>
              <w:left w:w="45" w:type="dxa"/>
              <w:bottom w:w="45" w:type="dxa"/>
              <w:right w:w="45" w:type="dxa"/>
            </w:tcMar>
            <w:vAlign w:val="center"/>
            <w:hideMark/>
          </w:tcPr>
          <w:p w:rsidR="00023FA4" w:rsidRPr="005E0EDF" w:rsidRDefault="008F7957" w:rsidP="005674D2">
            <w:pPr>
              <w:spacing w:before="90" w:after="90" w:line="360" w:lineRule="auto"/>
              <w:rPr>
                <w:rFonts w:ascii="Times New Roman" w:eastAsia="Times New Roman" w:hAnsi="Times New Roman" w:cs="Times New Roman"/>
                <w:sz w:val="28"/>
                <w:szCs w:val="28"/>
                <w:lang w:eastAsia="ru-RU"/>
              </w:rPr>
            </w:pPr>
            <w:r w:rsidRPr="005E0EDF">
              <w:rPr>
                <w:rFonts w:ascii="Times New Roman" w:eastAsia="Times New Roman" w:hAnsi="Times New Roman" w:cs="Times New Roman"/>
                <w:sz w:val="28"/>
                <w:szCs w:val="28"/>
                <w:lang w:eastAsia="ru-RU"/>
              </w:rPr>
              <w:t>Максимальный диаметр</w:t>
            </w:r>
          </w:p>
        </w:tc>
        <w:tc>
          <w:tcPr>
            <w:tcW w:w="0" w:type="auto"/>
            <w:tcMar>
              <w:top w:w="45" w:type="dxa"/>
              <w:left w:w="45" w:type="dxa"/>
              <w:bottom w:w="45" w:type="dxa"/>
              <w:right w:w="45" w:type="dxa"/>
            </w:tcMar>
            <w:vAlign w:val="center"/>
            <w:hideMark/>
          </w:tcPr>
          <w:p w:rsidR="00023FA4" w:rsidRPr="005E0EDF" w:rsidRDefault="008F7957" w:rsidP="005674D2">
            <w:pPr>
              <w:spacing w:before="90" w:after="90" w:line="360" w:lineRule="auto"/>
              <w:rPr>
                <w:rFonts w:ascii="Times New Roman" w:eastAsia="Times New Roman" w:hAnsi="Times New Roman" w:cs="Times New Roman"/>
                <w:sz w:val="28"/>
                <w:szCs w:val="28"/>
                <w:lang w:eastAsia="ru-RU"/>
              </w:rPr>
            </w:pPr>
            <w:r w:rsidRPr="005E0EDF">
              <w:rPr>
                <w:rFonts w:ascii="Times New Roman" w:eastAsia="Times New Roman" w:hAnsi="Times New Roman" w:cs="Times New Roman"/>
                <w:sz w:val="28"/>
                <w:szCs w:val="28"/>
                <w:lang w:eastAsia="ru-RU"/>
              </w:rPr>
              <w:t>Dmax =Dн+ES=</w:t>
            </w:r>
          </w:p>
        </w:tc>
        <w:tc>
          <w:tcPr>
            <w:tcW w:w="0" w:type="auto"/>
            <w:tcMar>
              <w:top w:w="45" w:type="dxa"/>
              <w:left w:w="45" w:type="dxa"/>
              <w:bottom w:w="45" w:type="dxa"/>
              <w:right w:w="45" w:type="dxa"/>
            </w:tcMar>
            <w:vAlign w:val="center"/>
            <w:hideMark/>
          </w:tcPr>
          <w:p w:rsidR="00023FA4" w:rsidRPr="005E0EDF" w:rsidRDefault="008F7957" w:rsidP="005674D2">
            <w:pPr>
              <w:spacing w:before="90" w:after="90" w:line="360" w:lineRule="auto"/>
              <w:rPr>
                <w:rFonts w:ascii="Times New Roman" w:eastAsia="Times New Roman" w:hAnsi="Times New Roman" w:cs="Times New Roman"/>
                <w:sz w:val="28"/>
                <w:szCs w:val="28"/>
                <w:lang w:eastAsia="ru-RU"/>
              </w:rPr>
            </w:pPr>
            <w:r w:rsidRPr="005E0EDF">
              <w:rPr>
                <w:rFonts w:ascii="Times New Roman" w:eastAsia="Times New Roman" w:hAnsi="Times New Roman" w:cs="Times New Roman"/>
                <w:sz w:val="28"/>
                <w:szCs w:val="28"/>
                <w:lang w:eastAsia="ru-RU"/>
              </w:rPr>
              <w:t>dmax = dн + es =</w:t>
            </w:r>
          </w:p>
        </w:tc>
      </w:tr>
      <w:tr w:rsidR="008F7957" w:rsidRPr="005E0EDF" w:rsidTr="005674D2">
        <w:tc>
          <w:tcPr>
            <w:tcW w:w="0" w:type="auto"/>
            <w:tcMar>
              <w:top w:w="45" w:type="dxa"/>
              <w:left w:w="45" w:type="dxa"/>
              <w:bottom w:w="45" w:type="dxa"/>
              <w:right w:w="45" w:type="dxa"/>
            </w:tcMar>
            <w:vAlign w:val="center"/>
            <w:hideMark/>
          </w:tcPr>
          <w:p w:rsidR="00023FA4" w:rsidRPr="005E0EDF" w:rsidRDefault="008F7957" w:rsidP="005674D2">
            <w:pPr>
              <w:spacing w:before="90" w:after="90" w:line="360" w:lineRule="auto"/>
              <w:rPr>
                <w:rFonts w:ascii="Times New Roman" w:eastAsia="Times New Roman" w:hAnsi="Times New Roman" w:cs="Times New Roman"/>
                <w:sz w:val="28"/>
                <w:szCs w:val="28"/>
                <w:lang w:eastAsia="ru-RU"/>
              </w:rPr>
            </w:pPr>
            <w:r w:rsidRPr="005E0EDF">
              <w:rPr>
                <w:rFonts w:ascii="Times New Roman" w:eastAsia="Times New Roman" w:hAnsi="Times New Roman" w:cs="Times New Roman"/>
                <w:sz w:val="28"/>
                <w:szCs w:val="28"/>
                <w:lang w:eastAsia="ru-RU"/>
              </w:rPr>
              <w:t>Минимальный диаметр</w:t>
            </w:r>
          </w:p>
        </w:tc>
        <w:tc>
          <w:tcPr>
            <w:tcW w:w="0" w:type="auto"/>
            <w:tcMar>
              <w:top w:w="45" w:type="dxa"/>
              <w:left w:w="45" w:type="dxa"/>
              <w:bottom w:w="45" w:type="dxa"/>
              <w:right w:w="45" w:type="dxa"/>
            </w:tcMar>
            <w:vAlign w:val="center"/>
            <w:hideMark/>
          </w:tcPr>
          <w:p w:rsidR="00023FA4" w:rsidRPr="005E0EDF" w:rsidRDefault="008F7957" w:rsidP="005674D2">
            <w:pPr>
              <w:spacing w:before="90" w:after="90" w:line="360" w:lineRule="auto"/>
              <w:rPr>
                <w:rFonts w:ascii="Times New Roman" w:eastAsia="Times New Roman" w:hAnsi="Times New Roman" w:cs="Times New Roman"/>
                <w:sz w:val="28"/>
                <w:szCs w:val="28"/>
                <w:lang w:eastAsia="ru-RU"/>
              </w:rPr>
            </w:pPr>
            <w:r w:rsidRPr="005E0EDF">
              <w:rPr>
                <w:rFonts w:ascii="Times New Roman" w:eastAsia="Times New Roman" w:hAnsi="Times New Roman" w:cs="Times New Roman"/>
                <w:sz w:val="28"/>
                <w:szCs w:val="28"/>
                <w:lang w:eastAsia="ru-RU"/>
              </w:rPr>
              <w:t>Dmin =Dн+EI=</w:t>
            </w:r>
          </w:p>
        </w:tc>
        <w:tc>
          <w:tcPr>
            <w:tcW w:w="0" w:type="auto"/>
            <w:tcMar>
              <w:top w:w="45" w:type="dxa"/>
              <w:left w:w="45" w:type="dxa"/>
              <w:bottom w:w="45" w:type="dxa"/>
              <w:right w:w="45" w:type="dxa"/>
            </w:tcMar>
            <w:vAlign w:val="center"/>
            <w:hideMark/>
          </w:tcPr>
          <w:p w:rsidR="00023FA4" w:rsidRPr="005E0EDF" w:rsidRDefault="008F7957" w:rsidP="005674D2">
            <w:pPr>
              <w:spacing w:before="90" w:after="90" w:line="360" w:lineRule="auto"/>
              <w:rPr>
                <w:rFonts w:ascii="Times New Roman" w:eastAsia="Times New Roman" w:hAnsi="Times New Roman" w:cs="Times New Roman"/>
                <w:sz w:val="28"/>
                <w:szCs w:val="28"/>
                <w:lang w:eastAsia="ru-RU"/>
              </w:rPr>
            </w:pPr>
            <w:r w:rsidRPr="005E0EDF">
              <w:rPr>
                <w:rFonts w:ascii="Times New Roman" w:eastAsia="Times New Roman" w:hAnsi="Times New Roman" w:cs="Times New Roman"/>
                <w:sz w:val="28"/>
                <w:szCs w:val="28"/>
                <w:lang w:eastAsia="ru-RU"/>
              </w:rPr>
              <w:t>dmin = dн + еi =</w:t>
            </w:r>
          </w:p>
        </w:tc>
      </w:tr>
      <w:tr w:rsidR="008F7957" w:rsidRPr="005E0EDF" w:rsidTr="005674D2">
        <w:tc>
          <w:tcPr>
            <w:tcW w:w="0" w:type="auto"/>
            <w:tcMar>
              <w:top w:w="45" w:type="dxa"/>
              <w:left w:w="45" w:type="dxa"/>
              <w:bottom w:w="45" w:type="dxa"/>
              <w:right w:w="45" w:type="dxa"/>
            </w:tcMar>
            <w:vAlign w:val="center"/>
            <w:hideMark/>
          </w:tcPr>
          <w:p w:rsidR="00023FA4" w:rsidRPr="005E0EDF" w:rsidRDefault="008F7957" w:rsidP="005674D2">
            <w:pPr>
              <w:spacing w:before="90" w:after="90" w:line="360" w:lineRule="auto"/>
              <w:rPr>
                <w:rFonts w:ascii="Times New Roman" w:eastAsia="Times New Roman" w:hAnsi="Times New Roman" w:cs="Times New Roman"/>
                <w:sz w:val="28"/>
                <w:szCs w:val="28"/>
                <w:lang w:eastAsia="ru-RU"/>
              </w:rPr>
            </w:pPr>
            <w:r w:rsidRPr="005E0EDF">
              <w:rPr>
                <w:rFonts w:ascii="Times New Roman" w:eastAsia="Times New Roman" w:hAnsi="Times New Roman" w:cs="Times New Roman"/>
                <w:sz w:val="28"/>
                <w:szCs w:val="28"/>
                <w:lang w:eastAsia="ru-RU"/>
              </w:rPr>
              <w:t xml:space="preserve">Допуск размера </w:t>
            </w:r>
          </w:p>
        </w:tc>
        <w:tc>
          <w:tcPr>
            <w:tcW w:w="0" w:type="auto"/>
            <w:tcMar>
              <w:top w:w="45" w:type="dxa"/>
              <w:left w:w="45" w:type="dxa"/>
              <w:bottom w:w="45" w:type="dxa"/>
              <w:right w:w="45" w:type="dxa"/>
            </w:tcMar>
            <w:vAlign w:val="center"/>
            <w:hideMark/>
          </w:tcPr>
          <w:p w:rsidR="00023FA4" w:rsidRPr="005E0EDF" w:rsidRDefault="008F7957" w:rsidP="005674D2">
            <w:pPr>
              <w:spacing w:before="90" w:after="90" w:line="360" w:lineRule="auto"/>
              <w:rPr>
                <w:rFonts w:ascii="Times New Roman" w:eastAsia="Times New Roman" w:hAnsi="Times New Roman" w:cs="Times New Roman"/>
                <w:sz w:val="28"/>
                <w:szCs w:val="28"/>
                <w:lang w:eastAsia="ru-RU"/>
              </w:rPr>
            </w:pPr>
            <w:r w:rsidRPr="005E0EDF">
              <w:rPr>
                <w:rFonts w:ascii="Times New Roman" w:eastAsia="Times New Roman" w:hAnsi="Times New Roman" w:cs="Times New Roman"/>
                <w:sz w:val="28"/>
                <w:szCs w:val="28"/>
                <w:lang w:eastAsia="ru-RU"/>
              </w:rPr>
              <w:t>TD=ES-EI</w:t>
            </w:r>
          </w:p>
        </w:tc>
        <w:tc>
          <w:tcPr>
            <w:tcW w:w="0" w:type="auto"/>
            <w:tcMar>
              <w:top w:w="45" w:type="dxa"/>
              <w:left w:w="45" w:type="dxa"/>
              <w:bottom w:w="45" w:type="dxa"/>
              <w:right w:w="45" w:type="dxa"/>
            </w:tcMar>
            <w:vAlign w:val="center"/>
            <w:hideMark/>
          </w:tcPr>
          <w:p w:rsidR="00023FA4" w:rsidRPr="005E0EDF" w:rsidRDefault="008F7957" w:rsidP="005674D2">
            <w:pPr>
              <w:spacing w:before="90" w:after="90" w:line="360" w:lineRule="auto"/>
              <w:rPr>
                <w:rFonts w:ascii="Times New Roman" w:eastAsia="Times New Roman" w:hAnsi="Times New Roman" w:cs="Times New Roman"/>
                <w:sz w:val="28"/>
                <w:szCs w:val="28"/>
                <w:lang w:eastAsia="ru-RU"/>
              </w:rPr>
            </w:pPr>
            <w:r w:rsidRPr="005E0EDF">
              <w:rPr>
                <w:rFonts w:ascii="Times New Roman" w:eastAsia="Times New Roman" w:hAnsi="Times New Roman" w:cs="Times New Roman"/>
                <w:sz w:val="28"/>
                <w:szCs w:val="28"/>
                <w:lang w:eastAsia="ru-RU"/>
              </w:rPr>
              <w:t>Td=es-ei=</w:t>
            </w:r>
          </w:p>
        </w:tc>
      </w:tr>
      <w:tr w:rsidR="008F7957" w:rsidRPr="005E0EDF" w:rsidTr="005674D2">
        <w:tc>
          <w:tcPr>
            <w:tcW w:w="0" w:type="auto"/>
            <w:tcMar>
              <w:top w:w="45" w:type="dxa"/>
              <w:left w:w="45" w:type="dxa"/>
              <w:bottom w:w="45" w:type="dxa"/>
              <w:right w:w="45" w:type="dxa"/>
            </w:tcMar>
            <w:vAlign w:val="center"/>
            <w:hideMark/>
          </w:tcPr>
          <w:p w:rsidR="00023FA4" w:rsidRPr="005E0EDF" w:rsidRDefault="008F7957" w:rsidP="005674D2">
            <w:pPr>
              <w:spacing w:before="90" w:after="90" w:line="360" w:lineRule="auto"/>
              <w:rPr>
                <w:rFonts w:ascii="Times New Roman" w:eastAsia="Times New Roman" w:hAnsi="Times New Roman" w:cs="Times New Roman"/>
                <w:sz w:val="28"/>
                <w:szCs w:val="28"/>
                <w:lang w:eastAsia="ru-RU"/>
              </w:rPr>
            </w:pPr>
            <w:r w:rsidRPr="005E0EDF">
              <w:rPr>
                <w:rFonts w:ascii="Times New Roman" w:eastAsia="Times New Roman" w:hAnsi="Times New Roman" w:cs="Times New Roman"/>
                <w:sz w:val="28"/>
                <w:szCs w:val="28"/>
                <w:lang w:eastAsia="ru-RU"/>
              </w:rPr>
              <w:lastRenderedPageBreak/>
              <w:t>Допуск посадки</w:t>
            </w:r>
          </w:p>
        </w:tc>
        <w:tc>
          <w:tcPr>
            <w:tcW w:w="0" w:type="auto"/>
            <w:tcMar>
              <w:top w:w="45" w:type="dxa"/>
              <w:left w:w="45" w:type="dxa"/>
              <w:bottom w:w="45" w:type="dxa"/>
              <w:right w:w="45" w:type="dxa"/>
            </w:tcMar>
            <w:vAlign w:val="center"/>
            <w:hideMark/>
          </w:tcPr>
          <w:p w:rsidR="00023FA4" w:rsidRPr="005E0EDF" w:rsidRDefault="008F7957" w:rsidP="005674D2">
            <w:pPr>
              <w:spacing w:before="90" w:after="90" w:line="360" w:lineRule="auto"/>
              <w:rPr>
                <w:rFonts w:ascii="Times New Roman" w:eastAsia="Times New Roman" w:hAnsi="Times New Roman" w:cs="Times New Roman"/>
                <w:sz w:val="28"/>
                <w:szCs w:val="28"/>
                <w:lang w:eastAsia="ru-RU"/>
              </w:rPr>
            </w:pPr>
            <w:r w:rsidRPr="005E0EDF">
              <w:rPr>
                <w:rFonts w:ascii="Times New Roman" w:eastAsia="Times New Roman" w:hAnsi="Times New Roman" w:cs="Times New Roman"/>
                <w:sz w:val="18"/>
                <w:lang w:eastAsia="ru-RU"/>
              </w:rPr>
              <w:t>                             </w:t>
            </w:r>
            <w:r w:rsidRPr="005E0EDF">
              <w:rPr>
                <w:rFonts w:ascii="Times New Roman" w:eastAsia="Times New Roman" w:hAnsi="Times New Roman" w:cs="Times New Roman"/>
                <w:sz w:val="28"/>
                <w:szCs w:val="28"/>
                <w:lang w:eastAsia="ru-RU"/>
              </w:rPr>
              <w:t>ТП = ТD + Td =</w:t>
            </w:r>
          </w:p>
        </w:tc>
        <w:tc>
          <w:tcPr>
            <w:tcW w:w="0" w:type="auto"/>
            <w:tcMar>
              <w:top w:w="45" w:type="dxa"/>
              <w:left w:w="45" w:type="dxa"/>
              <w:bottom w:w="45" w:type="dxa"/>
              <w:right w:w="45" w:type="dxa"/>
            </w:tcMar>
            <w:vAlign w:val="center"/>
            <w:hideMark/>
          </w:tcPr>
          <w:p w:rsidR="008F7957" w:rsidRPr="005E0EDF" w:rsidRDefault="008F7957" w:rsidP="005674D2">
            <w:pPr>
              <w:spacing w:after="0" w:line="240" w:lineRule="auto"/>
              <w:rPr>
                <w:rFonts w:ascii="Times New Roman" w:eastAsia="Times New Roman" w:hAnsi="Times New Roman" w:cs="Times New Roman"/>
                <w:sz w:val="18"/>
                <w:szCs w:val="18"/>
                <w:lang w:eastAsia="ru-RU"/>
              </w:rPr>
            </w:pPr>
          </w:p>
        </w:tc>
      </w:tr>
    </w:tbl>
    <w:p w:rsidR="008F7957" w:rsidRPr="005E0EDF" w:rsidRDefault="008F7957" w:rsidP="008F7957">
      <w:pPr>
        <w:shd w:val="clear" w:color="auto" w:fill="F5F7E7"/>
        <w:spacing w:before="90" w:after="90" w:line="360" w:lineRule="auto"/>
        <w:rPr>
          <w:rFonts w:ascii="Times New Roman" w:eastAsia="Times New Roman" w:hAnsi="Times New Roman" w:cs="Times New Roman"/>
          <w:sz w:val="28"/>
          <w:szCs w:val="28"/>
          <w:lang w:eastAsia="ru-RU"/>
        </w:rPr>
      </w:pPr>
      <w:r w:rsidRPr="005E0EDF">
        <w:rPr>
          <w:rFonts w:ascii="Times New Roman" w:eastAsia="Times New Roman" w:hAnsi="Times New Roman" w:cs="Times New Roman"/>
          <w:sz w:val="28"/>
          <w:szCs w:val="28"/>
          <w:lang w:eastAsia="ru-RU"/>
        </w:rPr>
        <w:t>Построение схемы полей допусков отверстия и вала в посадке с зазором</w:t>
      </w:r>
    </w:p>
    <w:p w:rsidR="008F7957" w:rsidRPr="005E0EDF" w:rsidRDefault="008F7957" w:rsidP="008F7957">
      <w:pPr>
        <w:shd w:val="clear" w:color="auto" w:fill="F5F7E7"/>
        <w:spacing w:before="90" w:after="90" w:line="360" w:lineRule="auto"/>
        <w:rPr>
          <w:rFonts w:ascii="Times New Roman" w:eastAsia="Times New Roman" w:hAnsi="Times New Roman" w:cs="Times New Roman"/>
          <w:sz w:val="28"/>
          <w:szCs w:val="28"/>
          <w:lang w:eastAsia="ru-RU"/>
        </w:rPr>
      </w:pPr>
      <w:r w:rsidRPr="005E0EDF">
        <w:rPr>
          <w:rFonts w:ascii="Times New Roman" w:eastAsia="Times New Roman" w:hAnsi="Times New Roman" w:cs="Times New Roman"/>
          <w:sz w:val="28"/>
          <w:szCs w:val="28"/>
          <w:lang w:eastAsia="ru-RU"/>
        </w:rPr>
        <w:t>Предельные зазоры:</w:t>
      </w:r>
    </w:p>
    <w:p w:rsidR="008F7957" w:rsidRPr="005E0EDF" w:rsidRDefault="008F7957" w:rsidP="008F7957">
      <w:pPr>
        <w:shd w:val="clear" w:color="auto" w:fill="F5F7E7"/>
        <w:spacing w:before="90" w:after="90" w:line="360" w:lineRule="auto"/>
        <w:rPr>
          <w:rFonts w:ascii="Times New Roman" w:eastAsia="Times New Roman" w:hAnsi="Times New Roman" w:cs="Times New Roman"/>
          <w:sz w:val="28"/>
          <w:szCs w:val="28"/>
          <w:lang w:eastAsia="ru-RU"/>
        </w:rPr>
      </w:pPr>
      <w:r w:rsidRPr="005E0EDF">
        <w:rPr>
          <w:rFonts w:ascii="Times New Roman" w:eastAsia="Times New Roman" w:hAnsi="Times New Roman" w:cs="Times New Roman"/>
          <w:sz w:val="28"/>
          <w:szCs w:val="28"/>
          <w:lang w:eastAsia="ru-RU"/>
        </w:rPr>
        <w:t>Smax  = ES – ei =</w:t>
      </w:r>
    </w:p>
    <w:p w:rsidR="008F7957" w:rsidRPr="005E0EDF" w:rsidRDefault="008F7957" w:rsidP="008F7957">
      <w:pPr>
        <w:shd w:val="clear" w:color="auto" w:fill="F5F7E7"/>
        <w:spacing w:before="90" w:after="90" w:line="360" w:lineRule="auto"/>
        <w:rPr>
          <w:rFonts w:ascii="Times New Roman" w:eastAsia="Times New Roman" w:hAnsi="Times New Roman" w:cs="Times New Roman"/>
          <w:sz w:val="28"/>
          <w:szCs w:val="28"/>
          <w:lang w:eastAsia="ru-RU"/>
        </w:rPr>
      </w:pPr>
      <w:r w:rsidRPr="005E0EDF">
        <w:rPr>
          <w:rFonts w:ascii="Times New Roman" w:eastAsia="Times New Roman" w:hAnsi="Times New Roman" w:cs="Times New Roman"/>
          <w:sz w:val="28"/>
          <w:szCs w:val="28"/>
          <w:lang w:eastAsia="ru-RU"/>
        </w:rPr>
        <w:t>S min = EI – es =</w:t>
      </w:r>
    </w:p>
    <w:p w:rsidR="008F7957" w:rsidRPr="005E0EDF" w:rsidRDefault="008F7957" w:rsidP="008F7957">
      <w:pPr>
        <w:shd w:val="clear" w:color="auto" w:fill="F5F7E7"/>
        <w:spacing w:before="90" w:after="90" w:line="360" w:lineRule="auto"/>
        <w:rPr>
          <w:rFonts w:ascii="Times New Roman" w:eastAsia="Times New Roman" w:hAnsi="Times New Roman" w:cs="Times New Roman"/>
          <w:sz w:val="28"/>
          <w:szCs w:val="28"/>
          <w:lang w:eastAsia="ru-RU"/>
        </w:rPr>
      </w:pPr>
      <w:r w:rsidRPr="005E0EDF">
        <w:rPr>
          <w:rFonts w:ascii="Times New Roman" w:eastAsia="Times New Roman" w:hAnsi="Times New Roman" w:cs="Times New Roman"/>
          <w:sz w:val="28"/>
          <w:szCs w:val="28"/>
          <w:lang w:eastAsia="ru-RU"/>
        </w:rPr>
        <w:t xml:space="preserve">Допуск посадки: </w:t>
      </w:r>
    </w:p>
    <w:p w:rsidR="008F7957" w:rsidRPr="005E0EDF" w:rsidRDefault="008F7957" w:rsidP="008F7957">
      <w:pPr>
        <w:shd w:val="clear" w:color="auto" w:fill="F5F7E7"/>
        <w:spacing w:before="90" w:after="90" w:line="360" w:lineRule="auto"/>
        <w:rPr>
          <w:rFonts w:ascii="Times New Roman" w:eastAsia="Times New Roman" w:hAnsi="Times New Roman" w:cs="Times New Roman"/>
          <w:sz w:val="28"/>
          <w:szCs w:val="28"/>
          <w:lang w:eastAsia="ru-RU"/>
        </w:rPr>
      </w:pPr>
      <w:r w:rsidRPr="005E0EDF">
        <w:rPr>
          <w:rFonts w:ascii="Times New Roman" w:eastAsia="Times New Roman" w:hAnsi="Times New Roman" w:cs="Times New Roman"/>
          <w:sz w:val="28"/>
          <w:szCs w:val="28"/>
          <w:lang w:eastAsia="ru-RU"/>
        </w:rPr>
        <w:t>ТП=TS=Smax-Smin=</w:t>
      </w:r>
    </w:p>
    <w:p w:rsidR="008F7957" w:rsidRPr="005E0EDF" w:rsidRDefault="008F7957" w:rsidP="008F7957">
      <w:pPr>
        <w:shd w:val="clear" w:color="auto" w:fill="F5F7E7"/>
        <w:spacing w:before="90" w:after="90" w:line="360" w:lineRule="auto"/>
        <w:rPr>
          <w:rFonts w:ascii="Times New Roman" w:eastAsia="Times New Roman" w:hAnsi="Times New Roman" w:cs="Times New Roman"/>
          <w:sz w:val="28"/>
          <w:szCs w:val="28"/>
          <w:lang w:eastAsia="ru-RU"/>
        </w:rPr>
      </w:pPr>
      <w:r w:rsidRPr="005E0EDF">
        <w:rPr>
          <w:rFonts w:ascii="Times New Roman" w:eastAsia="Times New Roman" w:hAnsi="Times New Roman" w:cs="Times New Roman"/>
          <w:sz w:val="28"/>
          <w:szCs w:val="28"/>
          <w:lang w:eastAsia="ru-RU"/>
        </w:rPr>
        <w:t>2.Определение параметров отверстия и вала для посадки с натягом.</w:t>
      </w:r>
    </w:p>
    <w:p w:rsidR="008F7957" w:rsidRPr="005E0EDF" w:rsidRDefault="008F7957" w:rsidP="008F7957">
      <w:pPr>
        <w:shd w:val="clear" w:color="auto" w:fill="F5F7E7"/>
        <w:spacing w:before="90" w:after="90" w:line="360" w:lineRule="auto"/>
        <w:rPr>
          <w:rFonts w:ascii="Times New Roman" w:eastAsia="Times New Roman" w:hAnsi="Times New Roman" w:cs="Times New Roman"/>
          <w:sz w:val="28"/>
          <w:szCs w:val="28"/>
          <w:lang w:eastAsia="ru-RU"/>
        </w:rPr>
      </w:pPr>
      <w:r w:rsidRPr="005E0EDF">
        <w:rPr>
          <w:rFonts w:ascii="Times New Roman" w:eastAsia="Times New Roman" w:hAnsi="Times New Roman" w:cs="Times New Roman"/>
          <w:sz w:val="28"/>
          <w:szCs w:val="28"/>
          <w:lang w:eastAsia="ru-RU"/>
        </w:rPr>
        <w:t> </w:t>
      </w:r>
    </w:p>
    <w:p w:rsidR="008F7957" w:rsidRPr="005E0EDF" w:rsidRDefault="008F7957" w:rsidP="008F7957">
      <w:pPr>
        <w:shd w:val="clear" w:color="auto" w:fill="F5F7E7"/>
        <w:spacing w:before="90" w:after="90" w:line="360" w:lineRule="auto"/>
        <w:rPr>
          <w:rFonts w:ascii="Times New Roman" w:eastAsia="Times New Roman" w:hAnsi="Times New Roman" w:cs="Times New Roman"/>
          <w:sz w:val="28"/>
          <w:szCs w:val="28"/>
          <w:lang w:eastAsia="ru-RU"/>
        </w:rPr>
      </w:pPr>
      <w:r w:rsidRPr="005E0EDF">
        <w:rPr>
          <w:rFonts w:ascii="Times New Roman" w:eastAsia="Times New Roman" w:hAnsi="Times New Roman" w:cs="Times New Roman"/>
          <w:sz w:val="28"/>
          <w:szCs w:val="28"/>
          <w:lang w:eastAsia="ru-RU"/>
        </w:rPr>
        <w:t>Расчёт и заполнение таблицы производится аналогично.</w:t>
      </w:r>
    </w:p>
    <w:p w:rsidR="008F7957" w:rsidRPr="005E0EDF" w:rsidRDefault="008F7957" w:rsidP="008F7957">
      <w:pPr>
        <w:shd w:val="clear" w:color="auto" w:fill="F5F7E7"/>
        <w:spacing w:before="90" w:after="90" w:line="360" w:lineRule="auto"/>
        <w:rPr>
          <w:rFonts w:ascii="Times New Roman" w:eastAsia="Times New Roman" w:hAnsi="Times New Roman" w:cs="Times New Roman"/>
          <w:sz w:val="28"/>
          <w:szCs w:val="28"/>
          <w:lang w:eastAsia="ru-RU"/>
        </w:rPr>
      </w:pPr>
      <w:r w:rsidRPr="005E0EDF">
        <w:rPr>
          <w:rFonts w:ascii="Times New Roman" w:eastAsia="Times New Roman" w:hAnsi="Times New Roman" w:cs="Times New Roman"/>
          <w:sz w:val="28"/>
          <w:szCs w:val="28"/>
          <w:lang w:eastAsia="ru-RU"/>
        </w:rPr>
        <w:t>   Посадка с натягом характеризуется предельными натягами, которые определяются по формулам:</w:t>
      </w:r>
    </w:p>
    <w:p w:rsidR="008F7957" w:rsidRPr="005E0EDF" w:rsidRDefault="008F7957" w:rsidP="008F7957">
      <w:pPr>
        <w:shd w:val="clear" w:color="auto" w:fill="F5F7E7"/>
        <w:spacing w:before="90" w:after="90" w:line="360" w:lineRule="auto"/>
        <w:rPr>
          <w:rFonts w:ascii="Times New Roman" w:eastAsia="Times New Roman" w:hAnsi="Times New Roman" w:cs="Times New Roman"/>
          <w:sz w:val="28"/>
          <w:szCs w:val="28"/>
          <w:lang w:val="en-US" w:eastAsia="ru-RU"/>
        </w:rPr>
      </w:pPr>
      <w:r w:rsidRPr="005E0EDF">
        <w:rPr>
          <w:rFonts w:ascii="Times New Roman" w:eastAsia="Times New Roman" w:hAnsi="Times New Roman" w:cs="Times New Roman"/>
          <w:sz w:val="28"/>
          <w:szCs w:val="28"/>
          <w:lang w:val="en-US" w:eastAsia="ru-RU"/>
        </w:rPr>
        <w:t>N min = ei – ES =</w:t>
      </w:r>
    </w:p>
    <w:p w:rsidR="008F7957" w:rsidRPr="005E0EDF" w:rsidRDefault="008F7957" w:rsidP="008F7957">
      <w:pPr>
        <w:shd w:val="clear" w:color="auto" w:fill="F5F7E7"/>
        <w:spacing w:before="90" w:after="90" w:line="360" w:lineRule="auto"/>
        <w:rPr>
          <w:rFonts w:ascii="Times New Roman" w:eastAsia="Times New Roman" w:hAnsi="Times New Roman" w:cs="Times New Roman"/>
          <w:sz w:val="28"/>
          <w:szCs w:val="28"/>
          <w:lang w:val="en-US" w:eastAsia="ru-RU"/>
        </w:rPr>
      </w:pPr>
      <w:r w:rsidRPr="005E0EDF">
        <w:rPr>
          <w:rFonts w:ascii="Times New Roman" w:eastAsia="Times New Roman" w:hAnsi="Times New Roman" w:cs="Times New Roman"/>
          <w:sz w:val="28"/>
          <w:szCs w:val="28"/>
          <w:lang w:val="en-US" w:eastAsia="ru-RU"/>
        </w:rPr>
        <w:t>N max = es – EI =</w:t>
      </w:r>
    </w:p>
    <w:p w:rsidR="008F7957" w:rsidRPr="005E0EDF" w:rsidRDefault="008F7957" w:rsidP="008F7957">
      <w:pPr>
        <w:shd w:val="clear" w:color="auto" w:fill="F5F7E7"/>
        <w:spacing w:before="90" w:after="90" w:line="360" w:lineRule="auto"/>
        <w:rPr>
          <w:rFonts w:ascii="Times New Roman" w:eastAsia="Times New Roman" w:hAnsi="Times New Roman" w:cs="Times New Roman"/>
          <w:sz w:val="28"/>
          <w:szCs w:val="28"/>
          <w:lang w:eastAsia="ru-RU"/>
        </w:rPr>
      </w:pPr>
      <w:r w:rsidRPr="005E0EDF">
        <w:rPr>
          <w:rFonts w:ascii="Times New Roman" w:eastAsia="Times New Roman" w:hAnsi="Times New Roman" w:cs="Times New Roman"/>
          <w:sz w:val="28"/>
          <w:szCs w:val="28"/>
          <w:lang w:eastAsia="ru-RU"/>
        </w:rPr>
        <w:t xml:space="preserve">Допуск посадки: </w:t>
      </w:r>
    </w:p>
    <w:p w:rsidR="008F7957" w:rsidRPr="005E0EDF" w:rsidRDefault="008F7957" w:rsidP="008F7957">
      <w:pPr>
        <w:shd w:val="clear" w:color="auto" w:fill="F5F7E7"/>
        <w:spacing w:before="90" w:after="90" w:line="360" w:lineRule="auto"/>
        <w:rPr>
          <w:rFonts w:ascii="Times New Roman" w:eastAsia="Times New Roman" w:hAnsi="Times New Roman" w:cs="Times New Roman"/>
          <w:sz w:val="28"/>
          <w:szCs w:val="28"/>
          <w:lang w:eastAsia="ru-RU"/>
        </w:rPr>
      </w:pPr>
      <w:r w:rsidRPr="005E0EDF">
        <w:rPr>
          <w:rFonts w:ascii="Times New Roman" w:eastAsia="Times New Roman" w:hAnsi="Times New Roman" w:cs="Times New Roman"/>
          <w:sz w:val="28"/>
          <w:szCs w:val="28"/>
          <w:lang w:eastAsia="ru-RU"/>
        </w:rPr>
        <w:t>ТП=TN=Nmax-Nmin=</w:t>
      </w:r>
    </w:p>
    <w:p w:rsidR="008F7957" w:rsidRPr="005E0EDF" w:rsidRDefault="008F7957" w:rsidP="008F7957">
      <w:pPr>
        <w:shd w:val="clear" w:color="auto" w:fill="F5F7E7"/>
        <w:spacing w:before="90" w:after="90" w:line="360" w:lineRule="auto"/>
        <w:rPr>
          <w:rFonts w:ascii="Times New Roman" w:eastAsia="Times New Roman" w:hAnsi="Times New Roman" w:cs="Times New Roman"/>
          <w:sz w:val="28"/>
          <w:szCs w:val="28"/>
          <w:lang w:eastAsia="ru-RU"/>
        </w:rPr>
      </w:pPr>
      <w:r w:rsidRPr="005E0EDF">
        <w:rPr>
          <w:rFonts w:ascii="Times New Roman" w:eastAsia="Times New Roman" w:hAnsi="Times New Roman" w:cs="Times New Roman"/>
          <w:sz w:val="28"/>
          <w:szCs w:val="28"/>
          <w:lang w:eastAsia="ru-RU"/>
        </w:rPr>
        <w:t>3.Определение параметров отверстия и вала для переходной посадки.</w:t>
      </w:r>
    </w:p>
    <w:p w:rsidR="008F7957" w:rsidRPr="005E0EDF" w:rsidRDefault="008F7957" w:rsidP="008F7957">
      <w:pPr>
        <w:shd w:val="clear" w:color="auto" w:fill="F5F7E7"/>
        <w:spacing w:before="90" w:after="90" w:line="360" w:lineRule="auto"/>
        <w:rPr>
          <w:rFonts w:ascii="Times New Roman" w:eastAsia="Times New Roman" w:hAnsi="Times New Roman" w:cs="Times New Roman"/>
          <w:sz w:val="28"/>
          <w:szCs w:val="28"/>
          <w:lang w:eastAsia="ru-RU"/>
        </w:rPr>
      </w:pPr>
      <w:r w:rsidRPr="005E0EDF">
        <w:rPr>
          <w:rFonts w:ascii="Times New Roman" w:eastAsia="Times New Roman" w:hAnsi="Times New Roman" w:cs="Times New Roman"/>
          <w:sz w:val="28"/>
          <w:szCs w:val="28"/>
          <w:lang w:eastAsia="ru-RU"/>
        </w:rPr>
        <w:t>Расчёт и заполнение таблицы производится аналогично.</w:t>
      </w:r>
    </w:p>
    <w:p w:rsidR="008F7957" w:rsidRPr="005E0EDF" w:rsidRDefault="008F7957" w:rsidP="008F7957">
      <w:pPr>
        <w:shd w:val="clear" w:color="auto" w:fill="F5F7E7"/>
        <w:spacing w:before="90" w:after="90" w:line="360" w:lineRule="auto"/>
        <w:rPr>
          <w:rFonts w:ascii="Times New Roman" w:eastAsia="Times New Roman" w:hAnsi="Times New Roman" w:cs="Times New Roman"/>
          <w:sz w:val="28"/>
          <w:szCs w:val="28"/>
          <w:lang w:eastAsia="ru-RU"/>
        </w:rPr>
      </w:pPr>
      <w:r w:rsidRPr="005E0EDF">
        <w:rPr>
          <w:rFonts w:ascii="Times New Roman" w:eastAsia="Times New Roman" w:hAnsi="Times New Roman" w:cs="Times New Roman"/>
          <w:sz w:val="28"/>
          <w:szCs w:val="28"/>
          <w:lang w:eastAsia="ru-RU"/>
        </w:rPr>
        <w:t>   Переходная посадка характеризуется максимальными зазором и натягом, которые определяются по формулам:</w:t>
      </w:r>
    </w:p>
    <w:p w:rsidR="008F7957" w:rsidRPr="005E0EDF" w:rsidRDefault="008F7957" w:rsidP="008F7957">
      <w:pPr>
        <w:shd w:val="clear" w:color="auto" w:fill="F5F7E7"/>
        <w:spacing w:before="90" w:after="90" w:line="360" w:lineRule="auto"/>
        <w:rPr>
          <w:rFonts w:ascii="Times New Roman" w:eastAsia="Times New Roman" w:hAnsi="Times New Roman" w:cs="Times New Roman"/>
          <w:sz w:val="28"/>
          <w:szCs w:val="28"/>
          <w:lang w:val="en-US" w:eastAsia="ru-RU"/>
        </w:rPr>
      </w:pPr>
      <w:r w:rsidRPr="005E0EDF">
        <w:rPr>
          <w:rFonts w:ascii="Times New Roman" w:eastAsia="Times New Roman" w:hAnsi="Times New Roman" w:cs="Times New Roman"/>
          <w:sz w:val="28"/>
          <w:szCs w:val="28"/>
          <w:lang w:val="en-US" w:eastAsia="ru-RU"/>
        </w:rPr>
        <w:t>Smax  = ES – ei =</w:t>
      </w:r>
    </w:p>
    <w:p w:rsidR="008F7957" w:rsidRPr="005E0EDF" w:rsidRDefault="008F7957" w:rsidP="008F7957">
      <w:pPr>
        <w:shd w:val="clear" w:color="auto" w:fill="F5F7E7"/>
        <w:spacing w:before="90" w:after="90" w:line="360" w:lineRule="auto"/>
        <w:rPr>
          <w:rFonts w:ascii="Times New Roman" w:eastAsia="Times New Roman" w:hAnsi="Times New Roman" w:cs="Times New Roman"/>
          <w:sz w:val="28"/>
          <w:szCs w:val="28"/>
          <w:lang w:val="en-US" w:eastAsia="ru-RU"/>
        </w:rPr>
      </w:pPr>
      <w:r w:rsidRPr="005E0EDF">
        <w:rPr>
          <w:rFonts w:ascii="Times New Roman" w:eastAsia="Times New Roman" w:hAnsi="Times New Roman" w:cs="Times New Roman"/>
          <w:sz w:val="28"/>
          <w:szCs w:val="28"/>
          <w:lang w:val="en-US" w:eastAsia="ru-RU"/>
        </w:rPr>
        <w:t>N max =  es – EI =</w:t>
      </w:r>
    </w:p>
    <w:p w:rsidR="008F7957" w:rsidRPr="005E0EDF" w:rsidRDefault="008F7957" w:rsidP="008F7957">
      <w:pPr>
        <w:shd w:val="clear" w:color="auto" w:fill="F5F7E7"/>
        <w:spacing w:before="90" w:after="90" w:line="360" w:lineRule="auto"/>
        <w:rPr>
          <w:rFonts w:ascii="Times New Roman" w:eastAsia="Times New Roman" w:hAnsi="Times New Roman" w:cs="Times New Roman"/>
          <w:sz w:val="28"/>
          <w:szCs w:val="28"/>
          <w:lang w:eastAsia="ru-RU"/>
        </w:rPr>
      </w:pPr>
      <w:r w:rsidRPr="005E0EDF">
        <w:rPr>
          <w:rFonts w:ascii="Times New Roman" w:eastAsia="Times New Roman" w:hAnsi="Times New Roman" w:cs="Times New Roman"/>
          <w:sz w:val="28"/>
          <w:szCs w:val="28"/>
          <w:lang w:eastAsia="ru-RU"/>
        </w:rPr>
        <w:t xml:space="preserve">Допуск посадки: </w:t>
      </w:r>
    </w:p>
    <w:p w:rsidR="008F7957" w:rsidRPr="005E0EDF" w:rsidRDefault="008F7957" w:rsidP="008F7957">
      <w:pPr>
        <w:shd w:val="clear" w:color="auto" w:fill="F5F7E7"/>
        <w:spacing w:before="90" w:after="90" w:line="360" w:lineRule="auto"/>
        <w:rPr>
          <w:rFonts w:ascii="Times New Roman" w:eastAsia="Times New Roman" w:hAnsi="Times New Roman" w:cs="Times New Roman"/>
          <w:sz w:val="28"/>
          <w:szCs w:val="28"/>
          <w:lang w:eastAsia="ru-RU"/>
        </w:rPr>
      </w:pPr>
      <w:r w:rsidRPr="005E0EDF">
        <w:rPr>
          <w:rFonts w:ascii="Times New Roman" w:eastAsia="Times New Roman" w:hAnsi="Times New Roman" w:cs="Times New Roman"/>
          <w:sz w:val="28"/>
          <w:szCs w:val="28"/>
          <w:lang w:eastAsia="ru-RU"/>
        </w:rPr>
        <w:t>ТП=Smax+Nmax=</w:t>
      </w:r>
    </w:p>
    <w:p w:rsidR="008F7957" w:rsidRPr="005E0EDF" w:rsidRDefault="008F7957" w:rsidP="008F7957">
      <w:pPr>
        <w:shd w:val="clear" w:color="auto" w:fill="F5F7E7"/>
        <w:spacing w:before="90" w:after="90" w:line="360" w:lineRule="auto"/>
        <w:rPr>
          <w:rFonts w:ascii="Times New Roman" w:eastAsia="Times New Roman" w:hAnsi="Times New Roman" w:cs="Times New Roman"/>
          <w:sz w:val="28"/>
          <w:szCs w:val="28"/>
          <w:lang w:eastAsia="ru-RU"/>
        </w:rPr>
      </w:pPr>
      <w:r w:rsidRPr="005E0EDF">
        <w:rPr>
          <w:rFonts w:ascii="Times New Roman" w:eastAsia="Times New Roman" w:hAnsi="Times New Roman" w:cs="Times New Roman"/>
          <w:sz w:val="28"/>
          <w:szCs w:val="28"/>
          <w:lang w:eastAsia="ru-RU"/>
        </w:rPr>
        <w:lastRenderedPageBreak/>
        <w:t>3.Отчёт о проделанной работе должен содержать все расчёты по определению параметров отверстия  и вала, а также схемы полей допусков для трёх видов посадок.</w:t>
      </w:r>
    </w:p>
    <w:p w:rsidR="008F7957" w:rsidRPr="005E0EDF" w:rsidRDefault="008F7957" w:rsidP="001629B0">
      <w:pPr>
        <w:shd w:val="clear" w:color="auto" w:fill="FFFFFF"/>
        <w:spacing w:after="0" w:line="270" w:lineRule="atLeast"/>
        <w:jc w:val="center"/>
        <w:rPr>
          <w:rFonts w:ascii="Times New Roman" w:eastAsia="Times New Roman" w:hAnsi="Times New Roman" w:cs="Times New Roman"/>
          <w:b/>
          <w:sz w:val="36"/>
          <w:szCs w:val="36"/>
          <w:lang w:eastAsia="ru-RU"/>
        </w:rPr>
      </w:pPr>
    </w:p>
    <w:p w:rsidR="001629B0" w:rsidRPr="005E0EDF" w:rsidRDefault="001629B0" w:rsidP="001629B0">
      <w:pPr>
        <w:shd w:val="clear" w:color="auto" w:fill="FFFFFF"/>
        <w:spacing w:after="0" w:line="270" w:lineRule="atLeast"/>
        <w:jc w:val="center"/>
        <w:rPr>
          <w:rFonts w:ascii="Times New Roman" w:eastAsia="Times New Roman" w:hAnsi="Times New Roman" w:cs="Times New Roman"/>
          <w:b/>
          <w:sz w:val="36"/>
          <w:szCs w:val="36"/>
          <w:lang w:eastAsia="ru-RU"/>
        </w:rPr>
      </w:pPr>
      <w:r w:rsidRPr="005E0EDF">
        <w:rPr>
          <w:rFonts w:ascii="Times New Roman" w:eastAsia="Times New Roman" w:hAnsi="Times New Roman" w:cs="Times New Roman"/>
          <w:b/>
          <w:sz w:val="36"/>
          <w:szCs w:val="36"/>
          <w:lang w:eastAsia="ru-RU"/>
        </w:rPr>
        <w:t>Практическая работа №5</w:t>
      </w:r>
    </w:p>
    <w:p w:rsidR="001629B0" w:rsidRPr="005E0EDF" w:rsidRDefault="001629B0" w:rsidP="001629B0">
      <w:pPr>
        <w:shd w:val="clear" w:color="auto" w:fill="FFFFFF"/>
        <w:spacing w:after="0" w:line="270" w:lineRule="atLeast"/>
        <w:jc w:val="both"/>
        <w:rPr>
          <w:rFonts w:ascii="Times New Roman" w:eastAsia="Times New Roman" w:hAnsi="Times New Roman" w:cs="Times New Roman"/>
          <w:b/>
          <w:sz w:val="28"/>
          <w:szCs w:val="28"/>
          <w:lang w:eastAsia="ru-RU"/>
        </w:rPr>
      </w:pPr>
      <w:r w:rsidRPr="005E0EDF">
        <w:rPr>
          <w:rFonts w:ascii="Times New Roman" w:eastAsia="Times New Roman" w:hAnsi="Times New Roman" w:cs="Times New Roman"/>
          <w:b/>
          <w:sz w:val="28"/>
          <w:szCs w:val="28"/>
          <w:lang w:eastAsia="ru-RU"/>
        </w:rPr>
        <w:t xml:space="preserve">Тема: </w:t>
      </w:r>
      <w:r w:rsidR="00062695" w:rsidRPr="005E0EDF">
        <w:rPr>
          <w:rFonts w:ascii="Times New Roman" w:eastAsia="Times New Roman" w:hAnsi="Times New Roman" w:cs="Times New Roman"/>
          <w:b/>
          <w:sz w:val="28"/>
          <w:szCs w:val="28"/>
          <w:lang w:eastAsia="ru-RU"/>
        </w:rPr>
        <w:t>«Измерение размеров и отклонений формы поверхности деталей»</w:t>
      </w:r>
      <w:r w:rsidR="00062695" w:rsidRPr="005E0EDF">
        <w:rPr>
          <w:rFonts w:ascii="Times New Roman" w:eastAsia="Times New Roman" w:hAnsi="Times New Roman" w:cs="Times New Roman"/>
          <w:b/>
          <w:sz w:val="28"/>
          <w:szCs w:val="28"/>
          <w:lang w:eastAsia="ru-RU"/>
        </w:rPr>
        <w:br/>
      </w:r>
    </w:p>
    <w:p w:rsidR="001629B0" w:rsidRPr="005E0EDF" w:rsidRDefault="001629B0" w:rsidP="001629B0">
      <w:pPr>
        <w:shd w:val="clear" w:color="auto" w:fill="FFFFFF"/>
        <w:spacing w:after="0" w:line="270" w:lineRule="atLeast"/>
        <w:jc w:val="both"/>
        <w:rPr>
          <w:rFonts w:ascii="Times New Roman" w:eastAsia="Times New Roman" w:hAnsi="Times New Roman" w:cs="Times New Roman"/>
          <w:b/>
          <w:sz w:val="28"/>
          <w:szCs w:val="28"/>
          <w:lang w:eastAsia="ru-RU"/>
        </w:rPr>
      </w:pPr>
      <w:r w:rsidRPr="005E0EDF">
        <w:rPr>
          <w:rFonts w:ascii="Times New Roman" w:eastAsia="Times New Roman" w:hAnsi="Times New Roman" w:cs="Times New Roman"/>
          <w:b/>
          <w:sz w:val="28"/>
          <w:szCs w:val="28"/>
          <w:lang w:eastAsia="ru-RU"/>
        </w:rPr>
        <w:t>Цель работы:</w:t>
      </w:r>
      <w:r w:rsidRPr="005E0EDF">
        <w:rPr>
          <w:rFonts w:ascii="Times New Roman" w:eastAsia="Times New Roman" w:hAnsi="Times New Roman" w:cs="Times New Roman"/>
          <w:sz w:val="28"/>
          <w:szCs w:val="28"/>
          <w:lang w:eastAsia="ru-RU"/>
        </w:rPr>
        <w:t xml:space="preserve"> </w:t>
      </w:r>
      <w:r w:rsidR="00062695" w:rsidRPr="005E0EDF">
        <w:rPr>
          <w:rFonts w:ascii="Times New Roman" w:eastAsia="Times New Roman" w:hAnsi="Times New Roman" w:cs="Times New Roman"/>
          <w:sz w:val="28"/>
          <w:szCs w:val="28"/>
          <w:lang w:eastAsia="ru-RU"/>
        </w:rPr>
        <w:t>Освоить приемы применения устройства измерительных головок и стоек для установки этих головок при измерении размеров и отклонений формы поверхности детали.</w:t>
      </w:r>
      <w:r w:rsidR="00062695" w:rsidRPr="005E0EDF">
        <w:rPr>
          <w:rFonts w:ascii="Times New Roman" w:eastAsia="Times New Roman" w:hAnsi="Times New Roman" w:cs="Times New Roman"/>
          <w:sz w:val="28"/>
          <w:szCs w:val="28"/>
          <w:lang w:eastAsia="ru-RU"/>
        </w:rPr>
        <w:br/>
      </w:r>
    </w:p>
    <w:p w:rsidR="001629B0" w:rsidRPr="005E0EDF" w:rsidRDefault="001629B0" w:rsidP="001629B0">
      <w:pPr>
        <w:shd w:val="clear" w:color="auto" w:fill="FFFFFF"/>
        <w:spacing w:after="0" w:line="270" w:lineRule="atLeast"/>
        <w:jc w:val="both"/>
        <w:rPr>
          <w:rFonts w:ascii="Times New Roman" w:eastAsia="Times New Roman" w:hAnsi="Times New Roman" w:cs="Times New Roman"/>
          <w:b/>
          <w:bCs/>
          <w:sz w:val="28"/>
          <w:szCs w:val="28"/>
          <w:lang w:eastAsia="ru-RU"/>
        </w:rPr>
      </w:pPr>
      <w:r w:rsidRPr="005E0EDF">
        <w:rPr>
          <w:rFonts w:ascii="Times New Roman" w:eastAsia="Times New Roman" w:hAnsi="Times New Roman" w:cs="Times New Roman"/>
          <w:b/>
          <w:sz w:val="28"/>
          <w:szCs w:val="28"/>
          <w:lang w:eastAsia="ru-RU"/>
        </w:rPr>
        <w:t>Задание:</w:t>
      </w:r>
      <w:r w:rsidRPr="005E0EDF">
        <w:rPr>
          <w:rFonts w:ascii="Times New Roman" w:eastAsia="Times New Roman" w:hAnsi="Times New Roman" w:cs="Times New Roman"/>
          <w:sz w:val="28"/>
          <w:szCs w:val="28"/>
          <w:lang w:eastAsia="ru-RU"/>
        </w:rPr>
        <w:t xml:space="preserve"> </w:t>
      </w:r>
      <w:r w:rsidR="00062695" w:rsidRPr="005E0EDF">
        <w:rPr>
          <w:rFonts w:ascii="Times New Roman" w:eastAsia="Times New Roman" w:hAnsi="Times New Roman" w:cs="Times New Roman"/>
          <w:sz w:val="28"/>
          <w:szCs w:val="28"/>
          <w:lang w:eastAsia="ru-RU"/>
        </w:rPr>
        <w:t>Измерить диаметр и отклонения формы поверхности вала индикатором часового типа, установленным в стойке со столиком.</w:t>
      </w:r>
      <w:r w:rsidR="00062695" w:rsidRPr="005E0EDF">
        <w:rPr>
          <w:rFonts w:ascii="Times New Roman" w:eastAsia="Times New Roman" w:hAnsi="Times New Roman" w:cs="Times New Roman"/>
          <w:sz w:val="28"/>
          <w:szCs w:val="28"/>
          <w:lang w:eastAsia="ru-RU"/>
        </w:rPr>
        <w:br/>
      </w:r>
    </w:p>
    <w:p w:rsidR="00062695" w:rsidRPr="005E0EDF" w:rsidRDefault="00062695" w:rsidP="001629B0">
      <w:pPr>
        <w:shd w:val="clear" w:color="auto" w:fill="FFFFFF"/>
        <w:spacing w:after="0" w:line="270" w:lineRule="atLeast"/>
        <w:jc w:val="both"/>
        <w:rPr>
          <w:rFonts w:ascii="Times New Roman" w:eastAsia="Times New Roman" w:hAnsi="Times New Roman" w:cs="Times New Roman"/>
          <w:sz w:val="28"/>
          <w:szCs w:val="28"/>
          <w:lang w:eastAsia="ru-RU"/>
        </w:rPr>
      </w:pPr>
      <w:r w:rsidRPr="005E0EDF">
        <w:rPr>
          <w:rFonts w:ascii="Times New Roman" w:eastAsia="Times New Roman" w:hAnsi="Times New Roman" w:cs="Times New Roman"/>
          <w:b/>
          <w:bCs/>
          <w:sz w:val="28"/>
          <w:szCs w:val="28"/>
          <w:lang w:eastAsia="ru-RU"/>
        </w:rPr>
        <w:t>Измеряемая деталь</w:t>
      </w:r>
      <w:r w:rsidR="001629B0" w:rsidRPr="005E0EDF">
        <w:rPr>
          <w:rFonts w:ascii="Times New Roman" w:eastAsia="Times New Roman" w:hAnsi="Times New Roman" w:cs="Times New Roman"/>
          <w:b/>
          <w:bCs/>
          <w:sz w:val="28"/>
          <w:szCs w:val="28"/>
          <w:lang w:eastAsia="ru-RU"/>
        </w:rPr>
        <w:t xml:space="preserve">: </w:t>
      </w:r>
      <w:r w:rsidR="001629B0" w:rsidRPr="005E0EDF">
        <w:rPr>
          <w:rFonts w:ascii="Times New Roman" w:hAnsi="Times New Roman" w:cs="Times New Roman"/>
          <w:sz w:val="28"/>
          <w:szCs w:val="28"/>
        </w:rPr>
        <w:t>Гладкий вал или наружный размер кольца, номинальный размер диаметра 20...50 мм, поле допуска е8, длина вала 50...75 мм, а длина кольца 10...30 мм.</w:t>
      </w:r>
    </w:p>
    <w:p w:rsidR="00062695" w:rsidRPr="005E0EDF" w:rsidRDefault="00062695" w:rsidP="001629B0">
      <w:pPr>
        <w:shd w:val="clear" w:color="auto" w:fill="FFFFFF"/>
        <w:spacing w:after="240" w:line="270" w:lineRule="atLeast"/>
        <w:jc w:val="both"/>
        <w:rPr>
          <w:rFonts w:ascii="Times New Roman" w:eastAsia="Times New Roman" w:hAnsi="Times New Roman" w:cs="Times New Roman"/>
          <w:sz w:val="28"/>
          <w:szCs w:val="28"/>
          <w:lang w:eastAsia="ru-RU"/>
        </w:rPr>
      </w:pPr>
      <w:r w:rsidRPr="005E0EDF">
        <w:rPr>
          <w:rFonts w:ascii="Times New Roman" w:eastAsia="Times New Roman" w:hAnsi="Times New Roman" w:cs="Times New Roman"/>
          <w:sz w:val="28"/>
          <w:szCs w:val="28"/>
          <w:lang w:eastAsia="ru-RU"/>
        </w:rPr>
        <w:br/>
      </w:r>
      <w:r w:rsidR="001629B0" w:rsidRPr="005E0EDF">
        <w:rPr>
          <w:rFonts w:ascii="Times New Roman" w:eastAsia="Times New Roman" w:hAnsi="Times New Roman" w:cs="Times New Roman"/>
          <w:b/>
          <w:sz w:val="28"/>
          <w:szCs w:val="28"/>
          <w:lang w:eastAsia="ru-RU"/>
        </w:rPr>
        <w:t>Средства измерений:</w:t>
      </w:r>
      <w:r w:rsidR="001629B0" w:rsidRPr="005E0EDF">
        <w:rPr>
          <w:rFonts w:ascii="Times New Roman" w:eastAsia="Times New Roman" w:hAnsi="Times New Roman" w:cs="Times New Roman"/>
          <w:sz w:val="28"/>
          <w:szCs w:val="28"/>
          <w:lang w:eastAsia="ru-RU"/>
        </w:rPr>
        <w:t xml:space="preserve"> </w:t>
      </w:r>
      <w:r w:rsidRPr="005E0EDF">
        <w:rPr>
          <w:rFonts w:ascii="Times New Roman" w:eastAsia="Times New Roman" w:hAnsi="Times New Roman" w:cs="Times New Roman"/>
          <w:sz w:val="28"/>
          <w:szCs w:val="28"/>
          <w:lang w:eastAsia="ru-RU"/>
        </w:rPr>
        <w:t>1. Индикатор часового типа, укрепленный в стойке С-Ш. Основанием индикатора часового типа служит корпус 8 (рис. 1, а), внутри которого смонтирован передаточный механизм — реечно-зубчатая передача. Сквозь корпус 8 проходит измерительный стержень 2 с наконечником 1. На стержне 2 нарезана рейка, движения измерительного стержня-рейки 2 передаются зубчатыми колесами стрелке 5, повороты которой отсчитываются по круговой шкале 4. Для установки на «О» круговая шкала поворачивается ободком 6. Для присоединения к стойке индикатор оснащен гильзой 3 или ушком 7</w:t>
      </w:r>
      <w:r w:rsidRPr="005E0EDF">
        <w:rPr>
          <w:rFonts w:ascii="Times New Roman" w:eastAsia="Times New Roman" w:hAnsi="Times New Roman" w:cs="Times New Roman"/>
          <w:sz w:val="28"/>
          <w:szCs w:val="28"/>
          <w:lang w:eastAsia="ru-RU"/>
        </w:rPr>
        <w:br/>
      </w:r>
      <w:r w:rsidRPr="005E0EDF">
        <w:rPr>
          <w:rFonts w:ascii="Times New Roman" w:eastAsia="Times New Roman" w:hAnsi="Times New Roman" w:cs="Times New Roman"/>
          <w:sz w:val="28"/>
          <w:szCs w:val="28"/>
          <w:lang w:eastAsia="ru-RU"/>
        </w:rPr>
        <w:br/>
        <w:t>Круговая шкала индикатора часового типа состоит из 100 делений. Цена деления 0,01 мм, это означает, что при перемещении измерительного наконечника на 0,01 мм стрелка передвигается на одно деление шкалы.</w:t>
      </w:r>
      <w:r w:rsidRPr="005E0EDF">
        <w:rPr>
          <w:rFonts w:ascii="Times New Roman" w:eastAsia="Times New Roman" w:hAnsi="Times New Roman" w:cs="Times New Roman"/>
          <w:sz w:val="28"/>
          <w:szCs w:val="28"/>
          <w:lang w:eastAsia="ru-RU"/>
        </w:rPr>
        <w:br/>
      </w:r>
      <w:r w:rsidRPr="005E0EDF">
        <w:rPr>
          <w:rFonts w:ascii="Times New Roman" w:eastAsia="Times New Roman" w:hAnsi="Times New Roman" w:cs="Times New Roman"/>
          <w:sz w:val="28"/>
          <w:szCs w:val="28"/>
          <w:lang w:eastAsia="ru-RU"/>
        </w:rPr>
        <w:br/>
        <w:t>Для измерения деталей сравнением с концевыми мерами длины индикаторы часового типа чаще всего устанавливают в стойки.</w:t>
      </w:r>
      <w:r w:rsidRPr="005E0EDF">
        <w:rPr>
          <w:rFonts w:ascii="Times New Roman" w:eastAsia="Times New Roman" w:hAnsi="Times New Roman" w:cs="Times New Roman"/>
          <w:sz w:val="28"/>
          <w:szCs w:val="28"/>
          <w:lang w:eastAsia="ru-RU"/>
        </w:rPr>
        <w:br/>
      </w:r>
      <w:r w:rsidRPr="005E0EDF">
        <w:rPr>
          <w:rFonts w:ascii="Times New Roman" w:eastAsia="Times New Roman" w:hAnsi="Times New Roman" w:cs="Times New Roman"/>
          <w:sz w:val="28"/>
          <w:szCs w:val="28"/>
          <w:lang w:eastAsia="ru-RU"/>
        </w:rPr>
        <w:br/>
        <w:t>2. Стойка с круглым столиком типа С-Ш показана на рис. 1, б. В основании 1 стойки жестко укреплены круглый столик 2 и колонка 6. На столик 2 устанавли</w:t>
      </w:r>
      <w:r w:rsidRPr="005E0EDF">
        <w:rPr>
          <w:rFonts w:ascii="Times New Roman" w:eastAsia="Times New Roman" w:hAnsi="Times New Roman" w:cs="Times New Roman"/>
          <w:sz w:val="28"/>
          <w:szCs w:val="28"/>
          <w:lang w:eastAsia="ru-RU"/>
        </w:rPr>
        <w:softHyphen/>
        <w:t>вают измеряемые детали или концевые меры длины. По колонке 6 перемещается и устанавливается на требуемую высоту кронштейн 5, закрепляемый зажимом 7. Индикатор часового типа 4 устанавливается гильзой в присоединительное отверстие кронштейна и закрепляется зажимом 3.</w:t>
      </w:r>
      <w:r w:rsidRPr="005E0EDF">
        <w:rPr>
          <w:rFonts w:ascii="Times New Roman" w:eastAsia="Times New Roman" w:hAnsi="Times New Roman" w:cs="Times New Roman"/>
          <w:sz w:val="28"/>
          <w:szCs w:val="28"/>
          <w:lang w:eastAsia="ru-RU"/>
        </w:rPr>
        <w:br/>
      </w:r>
      <w:r w:rsidRPr="005E0EDF">
        <w:rPr>
          <w:rFonts w:ascii="Times New Roman" w:eastAsia="Times New Roman" w:hAnsi="Times New Roman" w:cs="Times New Roman"/>
          <w:noProof/>
          <w:sz w:val="28"/>
          <w:szCs w:val="28"/>
          <w:lang w:eastAsia="ru-RU"/>
        </w:rPr>
        <w:lastRenderedPageBreak/>
        <w:drawing>
          <wp:inline distT="0" distB="0" distL="0" distR="0">
            <wp:extent cx="4124325" cy="3009900"/>
            <wp:effectExtent l="19050" t="0" r="9525" b="0"/>
            <wp:docPr id="1" name="Рисунок 1" descr="http://www.studmed.ru/docs/static/c/8/0/b/3/c80b34e52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tudmed.ru/docs/static/c/8/0/b/3/c80b34e5249.png"/>
                    <pic:cNvPicPr>
                      <a:picLocks noChangeAspect="1" noChangeArrowheads="1"/>
                    </pic:cNvPicPr>
                  </pic:nvPicPr>
                  <pic:blipFill>
                    <a:blip r:embed="rId14" cstate="print"/>
                    <a:srcRect/>
                    <a:stretch>
                      <a:fillRect/>
                    </a:stretch>
                  </pic:blipFill>
                  <pic:spPr bwMode="auto">
                    <a:xfrm>
                      <a:off x="0" y="0"/>
                      <a:ext cx="4124325" cy="3009900"/>
                    </a:xfrm>
                    <a:prstGeom prst="rect">
                      <a:avLst/>
                    </a:prstGeom>
                    <a:noFill/>
                    <a:ln w="9525">
                      <a:noFill/>
                      <a:miter lim="800000"/>
                      <a:headEnd/>
                      <a:tailEnd/>
                    </a:ln>
                  </pic:spPr>
                </pic:pic>
              </a:graphicData>
            </a:graphic>
          </wp:inline>
        </w:drawing>
      </w:r>
      <w:r w:rsidRPr="005E0EDF">
        <w:rPr>
          <w:rFonts w:ascii="Times New Roman" w:eastAsia="Times New Roman" w:hAnsi="Times New Roman" w:cs="Times New Roman"/>
          <w:sz w:val="28"/>
          <w:szCs w:val="28"/>
          <w:lang w:eastAsia="ru-RU"/>
        </w:rPr>
        <w:br/>
      </w:r>
      <w:r w:rsidRPr="005E0EDF">
        <w:rPr>
          <w:rFonts w:ascii="Times New Roman" w:eastAsia="Times New Roman" w:hAnsi="Times New Roman" w:cs="Times New Roman"/>
          <w:sz w:val="28"/>
          <w:szCs w:val="28"/>
          <w:lang w:eastAsia="ru-RU"/>
        </w:rPr>
        <w:br/>
        <w:t>Рис. 1. Индикатор часового типа (а) и стойка с круглым столиком (б)</w:t>
      </w:r>
      <w:r w:rsidRPr="005E0EDF">
        <w:rPr>
          <w:rFonts w:ascii="Times New Roman" w:eastAsia="Times New Roman" w:hAnsi="Times New Roman" w:cs="Times New Roman"/>
          <w:sz w:val="28"/>
          <w:szCs w:val="28"/>
          <w:lang w:eastAsia="ru-RU"/>
        </w:rPr>
        <w:br/>
      </w:r>
      <w:r w:rsidRPr="005E0EDF">
        <w:rPr>
          <w:rFonts w:ascii="Times New Roman" w:eastAsia="Times New Roman" w:hAnsi="Times New Roman" w:cs="Times New Roman"/>
          <w:sz w:val="28"/>
          <w:szCs w:val="28"/>
          <w:lang w:eastAsia="ru-RU"/>
        </w:rPr>
        <w:br/>
        <w:t>3. Плоскопараллельные концевые меры длины (КМД). Для установки индикатора часового типа на размер и на «О» в виде образцов размера обычно применяют КМД. Эти меры представляют собой стальные закаленные пластины с высокоточными плоскопараллельными измери</w:t>
      </w:r>
      <w:r w:rsidRPr="005E0EDF">
        <w:rPr>
          <w:rFonts w:ascii="Times New Roman" w:eastAsia="Times New Roman" w:hAnsi="Times New Roman" w:cs="Times New Roman"/>
          <w:sz w:val="28"/>
          <w:szCs w:val="28"/>
          <w:lang w:eastAsia="ru-RU"/>
        </w:rPr>
        <w:softHyphen/>
        <w:t>тельными поверхностями, обладающими весьма малой шероховатостью. Размеры этих КМД изготовляют с до</w:t>
      </w:r>
      <w:r w:rsidRPr="005E0EDF">
        <w:rPr>
          <w:rFonts w:ascii="Times New Roman" w:eastAsia="Times New Roman" w:hAnsi="Times New Roman" w:cs="Times New Roman"/>
          <w:sz w:val="28"/>
          <w:szCs w:val="28"/>
          <w:lang w:eastAsia="ru-RU"/>
        </w:rPr>
        <w:softHyphen/>
        <w:t>пусками 0,07 до 2,0 мкм в зависимости от номинального размера и класса точности данной меры. КМД применяют как в отдельности, так и в блоках.</w:t>
      </w:r>
    </w:p>
    <w:tbl>
      <w:tblPr>
        <w:tblpPr w:leftFromText="45" w:rightFromText="45" w:vertAnchor="text"/>
        <w:tblW w:w="810" w:type="dxa"/>
        <w:tblCellSpacing w:w="0" w:type="dxa"/>
        <w:tblCellMar>
          <w:top w:w="105" w:type="dxa"/>
          <w:left w:w="105" w:type="dxa"/>
          <w:bottom w:w="105" w:type="dxa"/>
          <w:right w:w="105" w:type="dxa"/>
        </w:tblCellMar>
        <w:tblLook w:val="04A0"/>
      </w:tblPr>
      <w:tblGrid>
        <w:gridCol w:w="810"/>
      </w:tblGrid>
      <w:tr w:rsidR="00062695" w:rsidRPr="005E0EDF" w:rsidTr="00062695">
        <w:trPr>
          <w:tblCellSpacing w:w="0" w:type="dxa"/>
        </w:trPr>
        <w:tc>
          <w:tcPr>
            <w:tcW w:w="600" w:type="dxa"/>
            <w:hideMark/>
          </w:tcPr>
          <w:p w:rsidR="00062695" w:rsidRPr="005E0EDF" w:rsidRDefault="00062695" w:rsidP="001629B0">
            <w:pPr>
              <w:spacing w:after="0" w:line="270" w:lineRule="atLeast"/>
              <w:jc w:val="both"/>
              <w:rPr>
                <w:rFonts w:ascii="Times New Roman" w:eastAsia="Times New Roman" w:hAnsi="Times New Roman" w:cs="Times New Roman"/>
                <w:sz w:val="28"/>
                <w:szCs w:val="28"/>
                <w:lang w:eastAsia="ru-RU"/>
              </w:rPr>
            </w:pPr>
          </w:p>
        </w:tc>
      </w:tr>
      <w:tr w:rsidR="00062695" w:rsidRPr="005E0EDF" w:rsidTr="00062695">
        <w:trPr>
          <w:tblCellSpacing w:w="0" w:type="dxa"/>
        </w:trPr>
        <w:tc>
          <w:tcPr>
            <w:tcW w:w="600" w:type="dxa"/>
            <w:hideMark/>
          </w:tcPr>
          <w:p w:rsidR="00062695" w:rsidRPr="005E0EDF" w:rsidRDefault="00062695" w:rsidP="001629B0">
            <w:pPr>
              <w:spacing w:after="0" w:line="270" w:lineRule="atLeast"/>
              <w:jc w:val="both"/>
              <w:rPr>
                <w:rFonts w:ascii="Times New Roman" w:eastAsia="Times New Roman" w:hAnsi="Times New Roman" w:cs="Times New Roman"/>
                <w:sz w:val="28"/>
                <w:szCs w:val="28"/>
                <w:lang w:eastAsia="ru-RU"/>
              </w:rPr>
            </w:pPr>
          </w:p>
        </w:tc>
      </w:tr>
    </w:tbl>
    <w:p w:rsidR="00062695" w:rsidRPr="005E0EDF" w:rsidRDefault="00062695" w:rsidP="001629B0">
      <w:pPr>
        <w:shd w:val="clear" w:color="auto" w:fill="FFFFFF"/>
        <w:spacing w:after="0" w:line="270" w:lineRule="atLeast"/>
        <w:jc w:val="both"/>
        <w:rPr>
          <w:rFonts w:ascii="Times New Roman" w:eastAsia="Times New Roman" w:hAnsi="Times New Roman" w:cs="Times New Roman"/>
          <w:b/>
          <w:bCs/>
          <w:sz w:val="28"/>
          <w:szCs w:val="28"/>
          <w:lang w:eastAsia="ru-RU"/>
        </w:rPr>
      </w:pPr>
      <w:r w:rsidRPr="005E0EDF">
        <w:rPr>
          <w:rFonts w:ascii="Times New Roman" w:eastAsia="Times New Roman" w:hAnsi="Times New Roman" w:cs="Times New Roman"/>
          <w:sz w:val="28"/>
          <w:szCs w:val="28"/>
          <w:lang w:eastAsia="ru-RU"/>
        </w:rPr>
        <w:t xml:space="preserve">Сопоставление допускаемой погрешности измерения вала Ø040е8 ( ) с предельной погрешностью измерения индикатором часового типа детали этого же размера: </w:t>
      </w:r>
      <w:r w:rsidRPr="005E0EDF">
        <w:rPr>
          <w:rFonts w:ascii="Times New Roman" w:eastAsia="Times New Roman" w:hAnsi="Times New Roman" w:cs="Times New Roman"/>
          <w:sz w:val="28"/>
          <w:szCs w:val="28"/>
          <w:lang w:eastAsia="ru-RU"/>
        </w:rPr>
        <w:br/>
      </w:r>
      <w:r w:rsidRPr="005E0EDF">
        <w:rPr>
          <w:rFonts w:ascii="Times New Roman" w:eastAsia="Times New Roman" w:hAnsi="Times New Roman" w:cs="Times New Roman"/>
          <w:sz w:val="28"/>
          <w:szCs w:val="28"/>
          <w:lang w:eastAsia="ru-RU"/>
        </w:rPr>
        <w:br/>
        <w:t xml:space="preserve">допуск на обработку детали </w:t>
      </w:r>
      <w:r w:rsidRPr="005E0EDF">
        <w:rPr>
          <w:rFonts w:ascii="Times New Roman" w:eastAsia="Times New Roman" w:hAnsi="Times New Roman" w:cs="Times New Roman"/>
          <w:i/>
          <w:iCs/>
          <w:sz w:val="28"/>
          <w:szCs w:val="28"/>
          <w:lang w:eastAsia="ru-RU"/>
        </w:rPr>
        <w:t xml:space="preserve">Т = </w:t>
      </w:r>
      <w:r w:rsidRPr="005E0EDF">
        <w:rPr>
          <w:rFonts w:ascii="Times New Roman" w:eastAsia="Times New Roman" w:hAnsi="Times New Roman" w:cs="Times New Roman"/>
          <w:sz w:val="28"/>
          <w:szCs w:val="28"/>
          <w:lang w:eastAsia="ru-RU"/>
        </w:rPr>
        <w:t>39 мкм;</w:t>
      </w:r>
      <w:r w:rsidRPr="005E0EDF">
        <w:rPr>
          <w:rFonts w:ascii="Times New Roman" w:eastAsia="Times New Roman" w:hAnsi="Times New Roman" w:cs="Times New Roman"/>
          <w:sz w:val="28"/>
          <w:szCs w:val="28"/>
          <w:lang w:eastAsia="ru-RU"/>
        </w:rPr>
        <w:br/>
      </w:r>
      <w:r w:rsidRPr="005E0EDF">
        <w:rPr>
          <w:rFonts w:ascii="Times New Roman" w:eastAsia="Times New Roman" w:hAnsi="Times New Roman" w:cs="Times New Roman"/>
          <w:sz w:val="28"/>
          <w:szCs w:val="28"/>
          <w:lang w:eastAsia="ru-RU"/>
        </w:rPr>
        <w:br/>
        <w:t>допускаемая погрешность измерения при этом допуске и номинальном размере Ø40 мм δ=10 мкм;</w:t>
      </w:r>
      <w:r w:rsidRPr="005E0EDF">
        <w:rPr>
          <w:rFonts w:ascii="Times New Roman" w:eastAsia="Times New Roman" w:hAnsi="Times New Roman" w:cs="Times New Roman"/>
          <w:sz w:val="28"/>
          <w:szCs w:val="28"/>
          <w:lang w:eastAsia="ru-RU"/>
        </w:rPr>
        <w:br/>
      </w:r>
      <w:r w:rsidRPr="005E0EDF">
        <w:rPr>
          <w:rFonts w:ascii="Times New Roman" w:eastAsia="Times New Roman" w:hAnsi="Times New Roman" w:cs="Times New Roman"/>
          <w:sz w:val="28"/>
          <w:szCs w:val="28"/>
          <w:lang w:eastAsia="ru-RU"/>
        </w:rPr>
        <w:br/>
        <w:t>предельная погрешность измерения Ø40 мм индикатором часового типа при перемещении измерительного стержня от установленного по КМД размера не более 1 мм составляет Δ = 10 мкм (см. прилож.) при применении КМД 3-го класса точности.</w:t>
      </w:r>
      <w:r w:rsidRPr="005E0EDF">
        <w:rPr>
          <w:rFonts w:ascii="Times New Roman" w:eastAsia="Times New Roman" w:hAnsi="Times New Roman" w:cs="Times New Roman"/>
          <w:sz w:val="28"/>
          <w:szCs w:val="28"/>
          <w:lang w:eastAsia="ru-RU"/>
        </w:rPr>
        <w:br/>
      </w:r>
      <w:r w:rsidRPr="005E0EDF">
        <w:rPr>
          <w:rFonts w:ascii="Times New Roman" w:eastAsia="Times New Roman" w:hAnsi="Times New Roman" w:cs="Times New Roman"/>
          <w:sz w:val="28"/>
          <w:szCs w:val="28"/>
          <w:lang w:eastAsia="ru-RU"/>
        </w:rPr>
        <w:br/>
        <w:t>Вывод — допустимо измерять размер вала Ø40е8 индикатором часового типа, установленным в стойке.</w:t>
      </w:r>
      <w:r w:rsidRPr="005E0EDF">
        <w:rPr>
          <w:rFonts w:ascii="Times New Roman" w:eastAsia="Times New Roman" w:hAnsi="Times New Roman" w:cs="Times New Roman"/>
          <w:sz w:val="28"/>
          <w:szCs w:val="28"/>
          <w:lang w:eastAsia="ru-RU"/>
        </w:rPr>
        <w:br/>
      </w:r>
      <w:r w:rsidRPr="005E0EDF">
        <w:rPr>
          <w:rFonts w:ascii="Times New Roman" w:eastAsia="Times New Roman" w:hAnsi="Times New Roman" w:cs="Times New Roman"/>
          <w:sz w:val="28"/>
          <w:szCs w:val="28"/>
          <w:lang w:eastAsia="ru-RU"/>
        </w:rPr>
        <w:br/>
        <w:t>Схема измерения приведена в отчетном бланке для данной лабораторно-</w:t>
      </w:r>
      <w:r w:rsidRPr="005E0EDF">
        <w:rPr>
          <w:rFonts w:ascii="Times New Roman" w:eastAsia="Times New Roman" w:hAnsi="Times New Roman" w:cs="Times New Roman"/>
          <w:sz w:val="28"/>
          <w:szCs w:val="28"/>
          <w:lang w:eastAsia="ru-RU"/>
        </w:rPr>
        <w:lastRenderedPageBreak/>
        <w:t>практической работы (см. прилож.).</w:t>
      </w:r>
      <w:r w:rsidRPr="005E0EDF">
        <w:rPr>
          <w:rFonts w:ascii="Times New Roman" w:eastAsia="Times New Roman" w:hAnsi="Times New Roman" w:cs="Times New Roman"/>
          <w:sz w:val="28"/>
          <w:szCs w:val="28"/>
          <w:lang w:eastAsia="ru-RU"/>
        </w:rPr>
        <w:br/>
      </w:r>
      <w:r w:rsidRPr="005E0EDF">
        <w:rPr>
          <w:rFonts w:ascii="Times New Roman" w:eastAsia="Times New Roman" w:hAnsi="Times New Roman" w:cs="Times New Roman"/>
          <w:sz w:val="28"/>
          <w:szCs w:val="28"/>
          <w:lang w:eastAsia="ru-RU"/>
        </w:rPr>
        <w:br/>
      </w:r>
      <w:r w:rsidRPr="005E0EDF">
        <w:rPr>
          <w:rFonts w:ascii="Times New Roman" w:eastAsia="Times New Roman" w:hAnsi="Times New Roman" w:cs="Times New Roman"/>
          <w:b/>
          <w:bCs/>
          <w:sz w:val="28"/>
          <w:szCs w:val="28"/>
          <w:lang w:eastAsia="ru-RU"/>
        </w:rPr>
        <w:t>Подготовка к измерению</w:t>
      </w:r>
      <w:r w:rsidR="00023FA4" w:rsidRPr="005E0EDF">
        <w:rPr>
          <w:rFonts w:ascii="Times New Roman" w:eastAsia="Times New Roman" w:hAnsi="Times New Roman" w:cs="Times New Roman"/>
          <w:b/>
          <w:bCs/>
          <w:sz w:val="28"/>
          <w:szCs w:val="28"/>
          <w:lang w:eastAsia="ru-RU"/>
        </w:rPr>
        <w:t>:</w:t>
      </w:r>
    </w:p>
    <w:p w:rsidR="00023FA4" w:rsidRPr="005E0EDF" w:rsidRDefault="00023FA4" w:rsidP="00023FA4">
      <w:pPr>
        <w:shd w:val="clear" w:color="auto" w:fill="FFFFFF"/>
        <w:spacing w:before="100" w:beforeAutospacing="1" w:after="100" w:afterAutospacing="1" w:line="270" w:lineRule="atLeast"/>
        <w:jc w:val="both"/>
        <w:rPr>
          <w:rFonts w:ascii="Times New Roman" w:eastAsia="Times New Roman" w:hAnsi="Times New Roman" w:cs="Times New Roman"/>
          <w:sz w:val="28"/>
          <w:szCs w:val="28"/>
          <w:lang w:eastAsia="ru-RU"/>
        </w:rPr>
      </w:pPr>
      <w:r w:rsidRPr="005E0EDF">
        <w:rPr>
          <w:rFonts w:ascii="Times New Roman" w:eastAsia="Times New Roman" w:hAnsi="Times New Roman" w:cs="Times New Roman"/>
          <w:bCs/>
          <w:sz w:val="28"/>
          <w:szCs w:val="28"/>
          <w:lang w:eastAsia="ru-RU"/>
        </w:rPr>
        <w:t>1.П</w:t>
      </w:r>
      <w:r w:rsidRPr="005E0EDF">
        <w:rPr>
          <w:rFonts w:ascii="Times New Roman" w:eastAsia="Times New Roman" w:hAnsi="Times New Roman" w:cs="Times New Roman"/>
          <w:sz w:val="28"/>
          <w:szCs w:val="28"/>
          <w:lang w:eastAsia="ru-RU"/>
        </w:rPr>
        <w:t>ротереть чистой тканью измеряемую поверхность вала или кольца для удаления налипших остатков стружки, окалины, шлама и смазочно-охлаждающей жидкости.</w:t>
      </w:r>
    </w:p>
    <w:p w:rsidR="00023FA4" w:rsidRPr="005E0EDF" w:rsidRDefault="00023FA4" w:rsidP="00023FA4">
      <w:pPr>
        <w:shd w:val="clear" w:color="auto" w:fill="FFFFFF"/>
        <w:spacing w:before="100" w:beforeAutospacing="1" w:after="100" w:afterAutospacing="1" w:line="270" w:lineRule="atLeast"/>
        <w:jc w:val="both"/>
        <w:rPr>
          <w:rFonts w:ascii="Times New Roman" w:eastAsia="Times New Roman" w:hAnsi="Times New Roman" w:cs="Times New Roman"/>
          <w:sz w:val="28"/>
          <w:szCs w:val="28"/>
          <w:lang w:eastAsia="ru-RU"/>
        </w:rPr>
      </w:pPr>
      <w:r w:rsidRPr="005E0EDF">
        <w:rPr>
          <w:rFonts w:ascii="Times New Roman" w:eastAsia="Times New Roman" w:hAnsi="Times New Roman" w:cs="Times New Roman"/>
          <w:sz w:val="28"/>
          <w:szCs w:val="28"/>
          <w:lang w:eastAsia="ru-RU"/>
        </w:rPr>
        <w:t>2.Т</w:t>
      </w:r>
      <w:r w:rsidR="00062695" w:rsidRPr="005E0EDF">
        <w:rPr>
          <w:rFonts w:ascii="Times New Roman" w:eastAsia="Times New Roman" w:hAnsi="Times New Roman" w:cs="Times New Roman"/>
          <w:sz w:val="28"/>
          <w:szCs w:val="28"/>
          <w:lang w:eastAsia="ru-RU"/>
        </w:rPr>
        <w:t>щательно осмотреть всю измеряемую поверхность детали и убедиться в отсутствии на ней забоин, глубоких царапин и выступающих неровностей, которые могут привести к погрешностям расположения детали на столике.</w:t>
      </w:r>
      <w:r w:rsidR="00062695" w:rsidRPr="005E0EDF">
        <w:rPr>
          <w:rFonts w:ascii="Times New Roman" w:eastAsia="Times New Roman" w:hAnsi="Times New Roman" w:cs="Times New Roman"/>
          <w:sz w:val="28"/>
          <w:szCs w:val="28"/>
          <w:lang w:eastAsia="ru-RU"/>
        </w:rPr>
        <w:br/>
      </w:r>
    </w:p>
    <w:p w:rsidR="00023FA4" w:rsidRPr="005E0EDF" w:rsidRDefault="00023FA4" w:rsidP="00023FA4">
      <w:pPr>
        <w:shd w:val="clear" w:color="auto" w:fill="FFFFFF"/>
        <w:spacing w:before="100" w:beforeAutospacing="1" w:after="100" w:afterAutospacing="1" w:line="270" w:lineRule="atLeast"/>
        <w:jc w:val="both"/>
        <w:rPr>
          <w:rFonts w:ascii="Times New Roman" w:eastAsia="Times New Roman" w:hAnsi="Times New Roman" w:cs="Times New Roman"/>
          <w:b/>
          <w:sz w:val="28"/>
          <w:szCs w:val="28"/>
          <w:lang w:eastAsia="ru-RU"/>
        </w:rPr>
      </w:pPr>
      <w:r w:rsidRPr="005E0EDF">
        <w:rPr>
          <w:rFonts w:ascii="Times New Roman" w:eastAsia="Times New Roman" w:hAnsi="Times New Roman" w:cs="Times New Roman"/>
          <w:sz w:val="28"/>
          <w:szCs w:val="28"/>
          <w:lang w:eastAsia="ru-RU"/>
        </w:rPr>
        <w:t>3.</w:t>
      </w:r>
      <w:r w:rsidR="00062695" w:rsidRPr="005E0EDF">
        <w:rPr>
          <w:rFonts w:ascii="Times New Roman" w:eastAsia="Times New Roman" w:hAnsi="Times New Roman" w:cs="Times New Roman"/>
          <w:sz w:val="28"/>
          <w:szCs w:val="28"/>
          <w:lang w:eastAsia="ru-RU"/>
        </w:rPr>
        <w:t>Подготовить блок из КМД:</w:t>
      </w:r>
      <w:r w:rsidRPr="005E0EDF">
        <w:rPr>
          <w:rFonts w:ascii="Times New Roman" w:eastAsia="Times New Roman" w:hAnsi="Times New Roman" w:cs="Times New Roman"/>
          <w:sz w:val="28"/>
          <w:szCs w:val="28"/>
          <w:lang w:eastAsia="ru-RU"/>
        </w:rPr>
        <w:t xml:space="preserve"> </w:t>
      </w:r>
      <w:r w:rsidR="00062695" w:rsidRPr="005E0EDF">
        <w:rPr>
          <w:rFonts w:ascii="Times New Roman" w:eastAsia="Times New Roman" w:hAnsi="Times New Roman" w:cs="Times New Roman"/>
          <w:sz w:val="28"/>
          <w:szCs w:val="28"/>
          <w:lang w:eastAsia="ru-RU"/>
        </w:rPr>
        <w:t>подсчитать по номинальному размеру измеряемой детали номинальные размеры отдельных КМД для блока (если в нем есть необходимость); при этом из номинального или наибольшего предельного размера измеряемой детали следует поочередно вычесть размеры КМД, име</w:t>
      </w:r>
      <w:r w:rsidR="00062695" w:rsidRPr="005E0EDF">
        <w:rPr>
          <w:rFonts w:ascii="Times New Roman" w:eastAsia="Times New Roman" w:hAnsi="Times New Roman" w:cs="Times New Roman"/>
          <w:sz w:val="28"/>
          <w:szCs w:val="28"/>
          <w:lang w:eastAsia="ru-RU"/>
        </w:rPr>
        <w:softHyphen/>
        <w:t>ющиеся в наборе, полученном учащимся для выполне</w:t>
      </w:r>
      <w:r w:rsidR="00062695" w:rsidRPr="005E0EDF">
        <w:rPr>
          <w:rFonts w:ascii="Times New Roman" w:eastAsia="Times New Roman" w:hAnsi="Times New Roman" w:cs="Times New Roman"/>
          <w:sz w:val="28"/>
          <w:szCs w:val="28"/>
          <w:lang w:eastAsia="ru-RU"/>
        </w:rPr>
        <w:softHyphen/>
        <w:t>ния работы; вычитают сначала меньшие и дробные размеры мер, а затем большие.</w:t>
      </w:r>
      <w:r w:rsidR="00062695" w:rsidRPr="005E0EDF">
        <w:rPr>
          <w:rFonts w:ascii="Times New Roman" w:eastAsia="Times New Roman" w:hAnsi="Times New Roman" w:cs="Times New Roman"/>
          <w:sz w:val="28"/>
          <w:szCs w:val="28"/>
          <w:lang w:eastAsia="ru-RU"/>
        </w:rPr>
        <w:br/>
        <w:t>Пример. Задано измерить методом сравнения с мерой деталь с наибольшим предельным размером 42,750 мм. Для измерения получен набор КМД № 1. Выбираем номинальные размеры КМД для получения блока 42,750 мм. Первая мерз будет 1,25 мм, вычитаем 42,75 — 1,25 = 41,50, вторая мера будет 1,50 мм, вычитаем ее 41,50 — 1,50 = 40, третья мера будет 40 мм. Суммируя выбранные КМД, получим размер блока из них 1,25 1,50 40 = 42,75 мм;</w:t>
      </w:r>
      <w:r w:rsidR="00062695" w:rsidRPr="005E0EDF">
        <w:rPr>
          <w:rFonts w:ascii="Times New Roman" w:eastAsia="Times New Roman" w:hAnsi="Times New Roman" w:cs="Times New Roman"/>
          <w:sz w:val="28"/>
          <w:szCs w:val="28"/>
          <w:lang w:eastAsia="ru-RU"/>
        </w:rPr>
        <w:br/>
        <w:t>вынуть из набора меры с подобранными номинальными размерами;</w:t>
      </w:r>
      <w:r w:rsidR="00062695" w:rsidRPr="005E0EDF">
        <w:rPr>
          <w:rFonts w:ascii="Times New Roman" w:eastAsia="Times New Roman" w:hAnsi="Times New Roman" w:cs="Times New Roman"/>
          <w:sz w:val="28"/>
          <w:szCs w:val="28"/>
          <w:lang w:eastAsia="ru-RU"/>
        </w:rPr>
        <w:br/>
      </w:r>
      <w:r w:rsidR="00062695" w:rsidRPr="005E0EDF">
        <w:rPr>
          <w:rFonts w:ascii="Times New Roman" w:eastAsia="Times New Roman" w:hAnsi="Times New Roman" w:cs="Times New Roman"/>
          <w:sz w:val="28"/>
          <w:szCs w:val="28"/>
          <w:lang w:eastAsia="ru-RU"/>
        </w:rPr>
        <w:br/>
        <w:t>промыть эти меры в бензине и вытереть чистой тканью, причем особенно тщательно измерительные поверхности;</w:t>
      </w:r>
      <w:r w:rsidR="00062695" w:rsidRPr="005E0EDF">
        <w:rPr>
          <w:rFonts w:ascii="Times New Roman" w:eastAsia="Times New Roman" w:hAnsi="Times New Roman" w:cs="Times New Roman"/>
          <w:sz w:val="28"/>
          <w:szCs w:val="28"/>
          <w:lang w:eastAsia="ru-RU"/>
        </w:rPr>
        <w:br/>
      </w:r>
      <w:r w:rsidR="00062695" w:rsidRPr="005E0EDF">
        <w:rPr>
          <w:rFonts w:ascii="Times New Roman" w:eastAsia="Times New Roman" w:hAnsi="Times New Roman" w:cs="Times New Roman"/>
          <w:sz w:val="28"/>
          <w:szCs w:val="28"/>
          <w:lang w:eastAsia="ru-RU"/>
        </w:rPr>
        <w:br/>
        <w:t>притереть меры в блок.</w:t>
      </w:r>
      <w:r w:rsidR="00062695" w:rsidRPr="005E0EDF">
        <w:rPr>
          <w:rFonts w:ascii="Times New Roman" w:eastAsia="Times New Roman" w:hAnsi="Times New Roman" w:cs="Times New Roman"/>
          <w:sz w:val="28"/>
          <w:szCs w:val="28"/>
          <w:lang w:eastAsia="ru-RU"/>
        </w:rPr>
        <w:br/>
      </w:r>
      <w:r w:rsidR="00062695" w:rsidRPr="005E0EDF">
        <w:rPr>
          <w:rFonts w:ascii="Times New Roman" w:eastAsia="Times New Roman" w:hAnsi="Times New Roman" w:cs="Times New Roman"/>
          <w:sz w:val="28"/>
          <w:szCs w:val="28"/>
          <w:lang w:eastAsia="ru-RU"/>
        </w:rPr>
        <w:br/>
        <w:t xml:space="preserve">4. Закрепить индикатор часового типа </w:t>
      </w:r>
      <w:r w:rsidR="00062695" w:rsidRPr="005E0EDF">
        <w:rPr>
          <w:rFonts w:ascii="Times New Roman" w:eastAsia="Times New Roman" w:hAnsi="Times New Roman" w:cs="Times New Roman"/>
          <w:i/>
          <w:iCs/>
          <w:sz w:val="28"/>
          <w:szCs w:val="28"/>
          <w:lang w:eastAsia="ru-RU"/>
        </w:rPr>
        <w:t xml:space="preserve">^ 2 </w:t>
      </w:r>
      <w:r w:rsidR="00062695" w:rsidRPr="005E0EDF">
        <w:rPr>
          <w:rFonts w:ascii="Times New Roman" w:eastAsia="Times New Roman" w:hAnsi="Times New Roman" w:cs="Times New Roman"/>
          <w:sz w:val="28"/>
          <w:szCs w:val="28"/>
          <w:lang w:eastAsia="ru-RU"/>
        </w:rPr>
        <w:t xml:space="preserve">гильзой в присоединительное отверстие кронштейна стойки (рис. 2), для чего сначала проверить освобожденность зажима </w:t>
      </w:r>
      <w:r w:rsidR="00062695" w:rsidRPr="005E0EDF">
        <w:rPr>
          <w:rFonts w:ascii="Times New Roman" w:eastAsia="Times New Roman" w:hAnsi="Times New Roman" w:cs="Times New Roman"/>
          <w:i/>
          <w:iCs/>
          <w:sz w:val="28"/>
          <w:szCs w:val="28"/>
          <w:lang w:eastAsia="ru-RU"/>
        </w:rPr>
        <w:t xml:space="preserve">3 </w:t>
      </w:r>
      <w:r w:rsidR="00062695" w:rsidRPr="005E0EDF">
        <w:rPr>
          <w:rFonts w:ascii="Times New Roman" w:eastAsia="Times New Roman" w:hAnsi="Times New Roman" w:cs="Times New Roman"/>
          <w:sz w:val="28"/>
          <w:szCs w:val="28"/>
          <w:lang w:eastAsia="ru-RU"/>
        </w:rPr>
        <w:t xml:space="preserve">присоединительной втулки </w:t>
      </w:r>
      <w:r w:rsidR="00062695" w:rsidRPr="005E0EDF">
        <w:rPr>
          <w:rFonts w:ascii="Times New Roman" w:eastAsia="Times New Roman" w:hAnsi="Times New Roman" w:cs="Times New Roman"/>
          <w:i/>
          <w:iCs/>
          <w:sz w:val="28"/>
          <w:szCs w:val="28"/>
          <w:lang w:eastAsia="ru-RU"/>
        </w:rPr>
        <w:t xml:space="preserve">4, </w:t>
      </w:r>
      <w:r w:rsidR="00062695" w:rsidRPr="005E0EDF">
        <w:rPr>
          <w:rFonts w:ascii="Times New Roman" w:eastAsia="Times New Roman" w:hAnsi="Times New Roman" w:cs="Times New Roman"/>
          <w:sz w:val="28"/>
          <w:szCs w:val="28"/>
          <w:lang w:eastAsia="ru-RU"/>
        </w:rPr>
        <w:t>затем вставить индикатор гильзой 5 в присоединительное отверстие втул</w:t>
      </w:r>
      <w:r w:rsidR="00062695" w:rsidRPr="005E0EDF">
        <w:rPr>
          <w:rFonts w:ascii="Times New Roman" w:eastAsia="Times New Roman" w:hAnsi="Times New Roman" w:cs="Times New Roman"/>
          <w:sz w:val="28"/>
          <w:szCs w:val="28"/>
          <w:lang w:eastAsia="ru-RU"/>
        </w:rPr>
        <w:softHyphen/>
        <w:t xml:space="preserve">ки кронштейна и закрепить индикатор зажимом </w:t>
      </w:r>
      <w:r w:rsidR="00062695" w:rsidRPr="005E0EDF">
        <w:rPr>
          <w:rFonts w:ascii="Times New Roman" w:eastAsia="Times New Roman" w:hAnsi="Times New Roman" w:cs="Times New Roman"/>
          <w:i/>
          <w:iCs/>
          <w:sz w:val="28"/>
          <w:szCs w:val="28"/>
          <w:lang w:eastAsia="ru-RU"/>
        </w:rPr>
        <w:t xml:space="preserve">3 </w:t>
      </w:r>
      <w:r w:rsidR="00062695" w:rsidRPr="005E0EDF">
        <w:rPr>
          <w:rFonts w:ascii="Times New Roman" w:eastAsia="Times New Roman" w:hAnsi="Times New Roman" w:cs="Times New Roman"/>
          <w:sz w:val="28"/>
          <w:szCs w:val="28"/>
          <w:lang w:eastAsia="ru-RU"/>
        </w:rPr>
        <w:t xml:space="preserve">плотно, но так, чтобы сохранить свободное перемещение измерительного стержня </w:t>
      </w:r>
      <w:r w:rsidR="00062695" w:rsidRPr="005E0EDF">
        <w:rPr>
          <w:rFonts w:ascii="Times New Roman" w:eastAsia="Times New Roman" w:hAnsi="Times New Roman" w:cs="Times New Roman"/>
          <w:i/>
          <w:iCs/>
          <w:sz w:val="28"/>
          <w:szCs w:val="28"/>
          <w:lang w:eastAsia="ru-RU"/>
        </w:rPr>
        <w:t>6.</w:t>
      </w:r>
      <w:r w:rsidR="00062695" w:rsidRPr="005E0EDF">
        <w:rPr>
          <w:rFonts w:ascii="Times New Roman" w:eastAsia="Times New Roman" w:hAnsi="Times New Roman" w:cs="Times New Roman"/>
          <w:sz w:val="28"/>
          <w:szCs w:val="28"/>
          <w:lang w:eastAsia="ru-RU"/>
        </w:rPr>
        <w:br/>
      </w:r>
      <w:r w:rsidR="00062695" w:rsidRPr="005E0EDF">
        <w:rPr>
          <w:rFonts w:ascii="Times New Roman" w:eastAsia="Times New Roman" w:hAnsi="Times New Roman" w:cs="Times New Roman"/>
          <w:sz w:val="28"/>
          <w:szCs w:val="28"/>
          <w:lang w:eastAsia="ru-RU"/>
        </w:rPr>
        <w:br/>
      </w:r>
      <w:r w:rsidR="00062695" w:rsidRPr="005E0EDF">
        <w:rPr>
          <w:rFonts w:ascii="Times New Roman" w:eastAsia="Times New Roman" w:hAnsi="Times New Roman" w:cs="Times New Roman"/>
          <w:noProof/>
          <w:sz w:val="28"/>
          <w:szCs w:val="28"/>
          <w:lang w:eastAsia="ru-RU"/>
        </w:rPr>
        <w:lastRenderedPageBreak/>
        <w:drawing>
          <wp:inline distT="0" distB="0" distL="0" distR="0">
            <wp:extent cx="2667000" cy="1552575"/>
            <wp:effectExtent l="19050" t="0" r="0" b="0"/>
            <wp:docPr id="2" name="Рисунок 2" descr="http://www.studmed.ru/docs/static/8/a/9/1/f/8a91fff3cc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studmed.ru/docs/static/8/a/9/1/f/8a91fff3cc5.png"/>
                    <pic:cNvPicPr>
                      <a:picLocks noChangeAspect="1" noChangeArrowheads="1"/>
                    </pic:cNvPicPr>
                  </pic:nvPicPr>
                  <pic:blipFill>
                    <a:blip r:embed="rId15" cstate="print"/>
                    <a:srcRect/>
                    <a:stretch>
                      <a:fillRect/>
                    </a:stretch>
                  </pic:blipFill>
                  <pic:spPr bwMode="auto">
                    <a:xfrm>
                      <a:off x="0" y="0"/>
                      <a:ext cx="2667000" cy="1552575"/>
                    </a:xfrm>
                    <a:prstGeom prst="rect">
                      <a:avLst/>
                    </a:prstGeom>
                    <a:noFill/>
                    <a:ln w="9525">
                      <a:noFill/>
                      <a:miter lim="800000"/>
                      <a:headEnd/>
                      <a:tailEnd/>
                    </a:ln>
                  </pic:spPr>
                </pic:pic>
              </a:graphicData>
            </a:graphic>
          </wp:inline>
        </w:drawing>
      </w:r>
      <w:r w:rsidR="00062695" w:rsidRPr="005E0EDF">
        <w:rPr>
          <w:rFonts w:ascii="Times New Roman" w:eastAsia="Times New Roman" w:hAnsi="Times New Roman" w:cs="Times New Roman"/>
          <w:sz w:val="28"/>
          <w:szCs w:val="28"/>
          <w:lang w:eastAsia="ru-RU"/>
        </w:rPr>
        <w:br/>
        <w:t>Рис. 2. Установка индикатора часового типа вместе с кронштейном стойки на номинальный размер детали по блоку КМД</w:t>
      </w:r>
      <w:r w:rsidR="00062695" w:rsidRPr="005E0EDF">
        <w:rPr>
          <w:rFonts w:ascii="Times New Roman" w:eastAsia="Times New Roman" w:hAnsi="Times New Roman" w:cs="Times New Roman"/>
          <w:sz w:val="28"/>
          <w:szCs w:val="28"/>
          <w:lang w:eastAsia="ru-RU"/>
        </w:rPr>
        <w:br/>
      </w:r>
      <w:r w:rsidR="00062695" w:rsidRPr="005E0EDF">
        <w:rPr>
          <w:rFonts w:ascii="Times New Roman" w:eastAsia="Times New Roman" w:hAnsi="Times New Roman" w:cs="Times New Roman"/>
          <w:sz w:val="28"/>
          <w:szCs w:val="28"/>
          <w:lang w:eastAsia="ru-RU"/>
        </w:rPr>
        <w:br/>
      </w:r>
      <w:r w:rsidR="00062695" w:rsidRPr="005E0EDF">
        <w:rPr>
          <w:rFonts w:ascii="Times New Roman" w:eastAsia="Times New Roman" w:hAnsi="Times New Roman" w:cs="Times New Roman"/>
          <w:noProof/>
          <w:sz w:val="28"/>
          <w:szCs w:val="28"/>
          <w:lang w:eastAsia="ru-RU"/>
        </w:rPr>
        <w:drawing>
          <wp:inline distT="0" distB="0" distL="0" distR="0">
            <wp:extent cx="2209800" cy="1581150"/>
            <wp:effectExtent l="19050" t="0" r="0" b="0"/>
            <wp:docPr id="3" name="Рисунок 3" descr="http://www.studmed.ru/docs/static/8/a/9/1/f/8a91fff3cc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studmed.ru/docs/static/8/a/9/1/f/8a91fff3cc5.png"/>
                    <pic:cNvPicPr>
                      <a:picLocks noChangeAspect="1" noChangeArrowheads="1"/>
                    </pic:cNvPicPr>
                  </pic:nvPicPr>
                  <pic:blipFill>
                    <a:blip r:embed="rId15" cstate="print"/>
                    <a:srcRect/>
                    <a:stretch>
                      <a:fillRect/>
                    </a:stretch>
                  </pic:blipFill>
                  <pic:spPr bwMode="auto">
                    <a:xfrm>
                      <a:off x="0" y="0"/>
                      <a:ext cx="2209800" cy="1581150"/>
                    </a:xfrm>
                    <a:prstGeom prst="rect">
                      <a:avLst/>
                    </a:prstGeom>
                    <a:noFill/>
                    <a:ln w="9525">
                      <a:noFill/>
                      <a:miter lim="800000"/>
                      <a:headEnd/>
                      <a:tailEnd/>
                    </a:ln>
                  </pic:spPr>
                </pic:pic>
              </a:graphicData>
            </a:graphic>
          </wp:inline>
        </w:drawing>
      </w:r>
      <w:r w:rsidR="00062695" w:rsidRPr="005E0EDF">
        <w:rPr>
          <w:rFonts w:ascii="Times New Roman" w:eastAsia="Times New Roman" w:hAnsi="Times New Roman" w:cs="Times New Roman"/>
          <w:sz w:val="28"/>
          <w:szCs w:val="28"/>
          <w:lang w:eastAsia="ru-RU"/>
        </w:rPr>
        <w:br/>
      </w:r>
      <w:r w:rsidR="00062695" w:rsidRPr="005E0EDF">
        <w:rPr>
          <w:rFonts w:ascii="Times New Roman" w:eastAsia="Times New Roman" w:hAnsi="Times New Roman" w:cs="Times New Roman"/>
          <w:sz w:val="28"/>
          <w:szCs w:val="28"/>
          <w:lang w:eastAsia="ru-RU"/>
        </w:rPr>
        <w:br/>
        <w:t>Рис. 3. Установка шкалы инди</w:t>
      </w:r>
      <w:r w:rsidR="00062695" w:rsidRPr="005E0EDF">
        <w:rPr>
          <w:rFonts w:ascii="Times New Roman" w:eastAsia="Times New Roman" w:hAnsi="Times New Roman" w:cs="Times New Roman"/>
          <w:sz w:val="28"/>
          <w:szCs w:val="28"/>
          <w:lang w:eastAsia="ru-RU"/>
        </w:rPr>
        <w:softHyphen/>
        <w:t>катора часового типа на «О» по блоку КМД</w:t>
      </w:r>
      <w:r w:rsidR="00062695" w:rsidRPr="005E0EDF">
        <w:rPr>
          <w:rFonts w:ascii="Times New Roman" w:eastAsia="Times New Roman" w:hAnsi="Times New Roman" w:cs="Times New Roman"/>
          <w:sz w:val="28"/>
          <w:szCs w:val="28"/>
          <w:lang w:eastAsia="ru-RU"/>
        </w:rPr>
        <w:br/>
      </w:r>
      <w:r w:rsidRPr="005E0EDF">
        <w:rPr>
          <w:rFonts w:ascii="Times New Roman" w:eastAsia="Times New Roman" w:hAnsi="Times New Roman" w:cs="Times New Roman"/>
          <w:b/>
          <w:sz w:val="28"/>
          <w:szCs w:val="28"/>
          <w:lang w:eastAsia="ru-RU"/>
        </w:rPr>
        <w:t>Измерение деталей</w:t>
      </w:r>
    </w:p>
    <w:p w:rsidR="00062695" w:rsidRPr="005E0EDF" w:rsidRDefault="00062695" w:rsidP="00023FA4">
      <w:pPr>
        <w:shd w:val="clear" w:color="auto" w:fill="FFFFFF"/>
        <w:spacing w:before="100" w:beforeAutospacing="1" w:after="100" w:afterAutospacing="1" w:line="270" w:lineRule="atLeast"/>
        <w:jc w:val="both"/>
        <w:rPr>
          <w:rFonts w:ascii="Times New Roman" w:eastAsia="Times New Roman" w:hAnsi="Times New Roman" w:cs="Times New Roman"/>
          <w:sz w:val="28"/>
          <w:szCs w:val="28"/>
          <w:lang w:eastAsia="ru-RU"/>
        </w:rPr>
      </w:pPr>
      <w:r w:rsidRPr="005E0EDF">
        <w:rPr>
          <w:rFonts w:ascii="Times New Roman" w:eastAsia="Times New Roman" w:hAnsi="Times New Roman" w:cs="Times New Roman"/>
          <w:sz w:val="28"/>
          <w:szCs w:val="28"/>
          <w:lang w:eastAsia="ru-RU"/>
        </w:rPr>
        <w:t>1</w:t>
      </w:r>
      <w:r w:rsidR="00023FA4" w:rsidRPr="005E0EDF">
        <w:rPr>
          <w:rFonts w:ascii="Times New Roman" w:eastAsia="Times New Roman" w:hAnsi="Times New Roman" w:cs="Times New Roman"/>
          <w:sz w:val="28"/>
          <w:szCs w:val="28"/>
          <w:lang w:eastAsia="ru-RU"/>
        </w:rPr>
        <w:t>.</w:t>
      </w:r>
      <w:r w:rsidRPr="005E0EDF">
        <w:rPr>
          <w:rFonts w:ascii="Times New Roman" w:eastAsia="Times New Roman" w:hAnsi="Times New Roman" w:cs="Times New Roman"/>
          <w:sz w:val="28"/>
          <w:szCs w:val="28"/>
          <w:lang w:eastAsia="ru-RU"/>
        </w:rPr>
        <w:t xml:space="preserve"> Установить индикатор на номинальный размер и циферблат индикатора на «О», для этого:</w:t>
      </w:r>
      <w:r w:rsidRPr="005E0EDF">
        <w:rPr>
          <w:rFonts w:ascii="Times New Roman" w:eastAsia="Times New Roman" w:hAnsi="Times New Roman" w:cs="Times New Roman"/>
          <w:sz w:val="28"/>
          <w:szCs w:val="28"/>
          <w:lang w:eastAsia="ru-RU"/>
        </w:rPr>
        <w:br/>
      </w:r>
      <w:r w:rsidRPr="005E0EDF">
        <w:rPr>
          <w:rFonts w:ascii="Times New Roman" w:eastAsia="Times New Roman" w:hAnsi="Times New Roman" w:cs="Times New Roman"/>
          <w:sz w:val="28"/>
          <w:szCs w:val="28"/>
          <w:lang w:eastAsia="ru-RU"/>
        </w:rPr>
        <w:br/>
        <w:t>поставить стойку перед собой и протереть чистой тканью поверхность столика</w:t>
      </w:r>
      <w:r w:rsidR="00023FA4" w:rsidRPr="005E0EDF">
        <w:rPr>
          <w:rFonts w:ascii="Times New Roman" w:eastAsia="Times New Roman" w:hAnsi="Times New Roman" w:cs="Times New Roman"/>
          <w:sz w:val="28"/>
          <w:szCs w:val="28"/>
          <w:lang w:eastAsia="ru-RU"/>
        </w:rPr>
        <w:t>7;</w:t>
      </w:r>
      <w:r w:rsidRPr="005E0EDF">
        <w:rPr>
          <w:rFonts w:ascii="Times New Roman" w:eastAsia="Times New Roman" w:hAnsi="Times New Roman" w:cs="Times New Roman"/>
          <w:sz w:val="28"/>
          <w:szCs w:val="28"/>
          <w:lang w:eastAsia="ru-RU"/>
        </w:rPr>
        <w:br/>
        <w:t>установить блок КМД измерительной поверхностью более длинной меры на середину поверхности столика 7, как показано на рис. 2. Затем, охватив левой рукой кронштейн 1, а правой рукой, освободив зажим кронштейна, опустить плавно кронштейн с индикатором вниз до касания измерительного наконечника поверхности верхней КМД блока и продолжать опускание кронштей</w:t>
      </w:r>
      <w:r w:rsidRPr="005E0EDF">
        <w:rPr>
          <w:rFonts w:ascii="Times New Roman" w:eastAsia="Times New Roman" w:hAnsi="Times New Roman" w:cs="Times New Roman"/>
          <w:sz w:val="28"/>
          <w:szCs w:val="28"/>
          <w:lang w:eastAsia="ru-RU"/>
        </w:rPr>
        <w:softHyphen/>
        <w:t>на до тех пор, пока главная стрелка индикатора не сделает полный оборот. В этом положении закрепить прочно зажим кронштейна;</w:t>
      </w:r>
      <w:r w:rsidRPr="005E0EDF">
        <w:rPr>
          <w:rFonts w:ascii="Times New Roman" w:eastAsia="Times New Roman" w:hAnsi="Times New Roman" w:cs="Times New Roman"/>
          <w:sz w:val="28"/>
          <w:szCs w:val="28"/>
          <w:lang w:eastAsia="ru-RU"/>
        </w:rPr>
        <w:br/>
        <w:t>установить блок КМД серединой измерительной поверхности меры под наконечником индикатора (рис. 3), плотно прижав его к поверхности столика, а затем, вращая ободок индикатора, провернуть циферблат (круговую шкалу) до совмещения середины нулевого штриха с о</w:t>
      </w:r>
      <w:r w:rsidR="00023FA4" w:rsidRPr="005E0EDF">
        <w:rPr>
          <w:rFonts w:ascii="Times New Roman" w:eastAsia="Times New Roman" w:hAnsi="Times New Roman" w:cs="Times New Roman"/>
          <w:sz w:val="28"/>
          <w:szCs w:val="28"/>
          <w:lang w:eastAsia="ru-RU"/>
        </w:rPr>
        <w:t>сью главной стрелки индикатора.</w:t>
      </w:r>
      <w:r w:rsidRPr="005E0EDF">
        <w:rPr>
          <w:rFonts w:ascii="Times New Roman" w:eastAsia="Times New Roman" w:hAnsi="Times New Roman" w:cs="Times New Roman"/>
          <w:sz w:val="28"/>
          <w:szCs w:val="28"/>
          <w:lang w:eastAsia="ru-RU"/>
        </w:rPr>
        <w:br/>
        <w:t>проверить правильность выполненной установки инди</w:t>
      </w:r>
      <w:r w:rsidRPr="005E0EDF">
        <w:rPr>
          <w:rFonts w:ascii="Times New Roman" w:eastAsia="Times New Roman" w:hAnsi="Times New Roman" w:cs="Times New Roman"/>
          <w:sz w:val="28"/>
          <w:szCs w:val="28"/>
          <w:lang w:eastAsia="ru-RU"/>
        </w:rPr>
        <w:softHyphen/>
        <w:t>катора на «О». Для этого правой рукой поднять за головку измерительный стержень индикатора, левой снять со столика блок КМД, а затем заново установить этот блок на столик стойки серединой под ось измери</w:t>
      </w:r>
      <w:r w:rsidRPr="005E0EDF">
        <w:rPr>
          <w:rFonts w:ascii="Times New Roman" w:eastAsia="Times New Roman" w:hAnsi="Times New Roman" w:cs="Times New Roman"/>
          <w:sz w:val="28"/>
          <w:szCs w:val="28"/>
          <w:lang w:eastAsia="ru-RU"/>
        </w:rPr>
        <w:softHyphen/>
        <w:t xml:space="preserve">тельного наконечника и здесь плавно опустить измерительный стержень </w:t>
      </w:r>
      <w:r w:rsidRPr="005E0EDF">
        <w:rPr>
          <w:rFonts w:ascii="Times New Roman" w:eastAsia="Times New Roman" w:hAnsi="Times New Roman" w:cs="Times New Roman"/>
          <w:i/>
          <w:iCs/>
          <w:sz w:val="28"/>
          <w:szCs w:val="28"/>
          <w:lang w:eastAsia="ru-RU"/>
        </w:rPr>
        <w:t xml:space="preserve">6 </w:t>
      </w:r>
      <w:r w:rsidRPr="005E0EDF">
        <w:rPr>
          <w:rFonts w:ascii="Times New Roman" w:eastAsia="Times New Roman" w:hAnsi="Times New Roman" w:cs="Times New Roman"/>
          <w:sz w:val="28"/>
          <w:szCs w:val="28"/>
          <w:lang w:eastAsia="ru-RU"/>
        </w:rPr>
        <w:t xml:space="preserve">(см. рис. 2) индикатора до касания измерительного наконечника с измерительной поверхностью </w:t>
      </w:r>
      <w:r w:rsidRPr="005E0EDF">
        <w:rPr>
          <w:rFonts w:ascii="Times New Roman" w:eastAsia="Times New Roman" w:hAnsi="Times New Roman" w:cs="Times New Roman"/>
          <w:sz w:val="28"/>
          <w:szCs w:val="28"/>
          <w:lang w:eastAsia="ru-RU"/>
        </w:rPr>
        <w:lastRenderedPageBreak/>
        <w:t>верхней меры блока. В этом положении главная стрелка должна находиться против середины нулевого штриха круговой шкалы индикатора.</w:t>
      </w:r>
      <w:r w:rsidRPr="005E0EDF">
        <w:rPr>
          <w:rFonts w:ascii="Times New Roman" w:eastAsia="Times New Roman" w:hAnsi="Times New Roman" w:cs="Times New Roman"/>
          <w:sz w:val="28"/>
          <w:szCs w:val="28"/>
          <w:lang w:eastAsia="ru-RU"/>
        </w:rPr>
        <w:br/>
      </w:r>
      <w:r w:rsidRPr="005E0EDF">
        <w:rPr>
          <w:rFonts w:ascii="Times New Roman" w:eastAsia="Times New Roman" w:hAnsi="Times New Roman" w:cs="Times New Roman"/>
          <w:sz w:val="28"/>
          <w:szCs w:val="28"/>
          <w:lang w:eastAsia="ru-RU"/>
        </w:rPr>
        <w:br/>
        <w:t>Если при этом середина штриха и ось стрелки не совпадут, то следует повторить действия этого раздела, и если опять не совпадут, то необходимо проверить надежность зажимов присоединительной втулки и кронштейна и еще раз повторить все действия этого раздела, пока не добьетесь точной и надежной установки индикатора на размер и на «О».</w:t>
      </w:r>
      <w:r w:rsidRPr="005E0EDF">
        <w:rPr>
          <w:rFonts w:ascii="Times New Roman" w:eastAsia="Times New Roman" w:hAnsi="Times New Roman" w:cs="Times New Roman"/>
          <w:sz w:val="28"/>
          <w:szCs w:val="28"/>
          <w:lang w:eastAsia="ru-RU"/>
        </w:rPr>
        <w:br/>
      </w:r>
      <w:r w:rsidRPr="005E0EDF">
        <w:rPr>
          <w:rFonts w:ascii="Times New Roman" w:eastAsia="Times New Roman" w:hAnsi="Times New Roman" w:cs="Times New Roman"/>
          <w:sz w:val="28"/>
          <w:szCs w:val="28"/>
          <w:lang w:eastAsia="ru-RU"/>
        </w:rPr>
        <w:br/>
        <w:t>2.Измерение диаметра детали:</w:t>
      </w:r>
      <w:r w:rsidRPr="005E0EDF">
        <w:rPr>
          <w:rFonts w:ascii="Times New Roman" w:eastAsia="Times New Roman" w:hAnsi="Times New Roman" w:cs="Times New Roman"/>
          <w:sz w:val="28"/>
          <w:szCs w:val="28"/>
          <w:lang w:eastAsia="ru-RU"/>
        </w:rPr>
        <w:br/>
      </w:r>
      <w:r w:rsidRPr="005E0EDF">
        <w:rPr>
          <w:rFonts w:ascii="Times New Roman" w:eastAsia="Times New Roman" w:hAnsi="Times New Roman" w:cs="Times New Roman"/>
          <w:sz w:val="28"/>
          <w:szCs w:val="28"/>
          <w:lang w:eastAsia="ru-RU"/>
        </w:rPr>
        <w:br/>
        <w:t xml:space="preserve">охватить плотно пальцами обеих рук измеряемую деталь и положить ее на столик стойки перед собой, как показано на рис. 4, сечением </w:t>
      </w:r>
      <w:r w:rsidRPr="005E0EDF">
        <w:rPr>
          <w:rFonts w:ascii="Times New Roman" w:eastAsia="Times New Roman" w:hAnsi="Times New Roman" w:cs="Times New Roman"/>
          <w:i/>
          <w:iCs/>
          <w:sz w:val="28"/>
          <w:szCs w:val="28"/>
          <w:lang w:eastAsia="ru-RU"/>
        </w:rPr>
        <w:t>II — II</w:t>
      </w:r>
      <w:r w:rsidRPr="005E0EDF">
        <w:rPr>
          <w:rFonts w:ascii="Times New Roman" w:eastAsia="Times New Roman" w:hAnsi="Times New Roman" w:cs="Times New Roman"/>
          <w:sz w:val="28"/>
          <w:szCs w:val="28"/>
          <w:lang w:eastAsia="ru-RU"/>
        </w:rPr>
        <w:t xml:space="preserve"> (см. схему измерения в прилож.) против оси измерительного стержня;</w:t>
      </w:r>
      <w:r w:rsidRPr="005E0EDF">
        <w:rPr>
          <w:rFonts w:ascii="Times New Roman" w:eastAsia="Times New Roman" w:hAnsi="Times New Roman" w:cs="Times New Roman"/>
          <w:sz w:val="28"/>
          <w:szCs w:val="28"/>
          <w:lang w:eastAsia="ru-RU"/>
        </w:rPr>
        <w:br/>
      </w:r>
      <w:r w:rsidRPr="005E0EDF">
        <w:rPr>
          <w:rFonts w:ascii="Times New Roman" w:eastAsia="Times New Roman" w:hAnsi="Times New Roman" w:cs="Times New Roman"/>
          <w:sz w:val="28"/>
          <w:szCs w:val="28"/>
          <w:lang w:eastAsia="ru-RU"/>
        </w:rPr>
        <w:br/>
        <w:t>плавным поступательным движением рук сдвинуть деталь перпендикулярно ее оси, скользя ею по столику, до подведения диаметрального сечения под измерительный наконечник. Это сечение легко будет заметить по перемене направления вращения стрелки индикатора — вначале касания наконечника с поверхностью детали по мере роста размера стрелка будет вращаться по часовой стрелке, в месте прохождения максимального размера она на мгновение остановится, а затем главная стрелка станет вращаться против часовой стрелки, так как размер будет уменьшаться;</w:t>
      </w:r>
      <w:r w:rsidRPr="005E0EDF">
        <w:rPr>
          <w:rFonts w:ascii="Times New Roman" w:eastAsia="Times New Roman" w:hAnsi="Times New Roman" w:cs="Times New Roman"/>
          <w:sz w:val="28"/>
          <w:szCs w:val="28"/>
          <w:lang w:eastAsia="ru-RU"/>
        </w:rPr>
        <w:br/>
      </w:r>
      <w:r w:rsidRPr="005E0EDF">
        <w:rPr>
          <w:rFonts w:ascii="Times New Roman" w:eastAsia="Times New Roman" w:hAnsi="Times New Roman" w:cs="Times New Roman"/>
          <w:sz w:val="28"/>
          <w:szCs w:val="28"/>
          <w:lang w:eastAsia="ru-RU"/>
        </w:rPr>
        <w:br/>
      </w:r>
      <w:r w:rsidRPr="005E0EDF">
        <w:rPr>
          <w:rFonts w:ascii="Times New Roman" w:eastAsia="Times New Roman" w:hAnsi="Times New Roman" w:cs="Times New Roman"/>
          <w:noProof/>
          <w:sz w:val="28"/>
          <w:szCs w:val="28"/>
          <w:lang w:eastAsia="ru-RU"/>
        </w:rPr>
        <w:drawing>
          <wp:anchor distT="0" distB="0" distL="114300" distR="114300" simplePos="0" relativeHeight="251656704" behindDoc="0" locked="0" layoutInCell="1" allowOverlap="0">
            <wp:simplePos x="0" y="0"/>
            <wp:positionH relativeFrom="column">
              <wp:align>left</wp:align>
            </wp:positionH>
            <wp:positionV relativeFrom="line">
              <wp:posOffset>0</wp:posOffset>
            </wp:positionV>
            <wp:extent cx="3048000" cy="1905000"/>
            <wp:effectExtent l="19050" t="0" r="0" b="0"/>
            <wp:wrapSquare wrapText="bothSides"/>
            <wp:docPr id="4" name="Рисунок 2" descr="http://www.studmed.ru/docs/static/4/d/f/b/0/4dfb0efcdf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studmed.ru/docs/static/4/d/f/b/0/4dfb0efcdf1.png"/>
                    <pic:cNvPicPr>
                      <a:picLocks noChangeAspect="1" noChangeArrowheads="1"/>
                    </pic:cNvPicPr>
                  </pic:nvPicPr>
                  <pic:blipFill>
                    <a:blip r:embed="rId16" cstate="print"/>
                    <a:srcRect/>
                    <a:stretch>
                      <a:fillRect/>
                    </a:stretch>
                  </pic:blipFill>
                  <pic:spPr bwMode="auto">
                    <a:xfrm>
                      <a:off x="0" y="0"/>
                      <a:ext cx="3048000" cy="1905000"/>
                    </a:xfrm>
                    <a:prstGeom prst="rect">
                      <a:avLst/>
                    </a:prstGeom>
                    <a:noFill/>
                    <a:ln w="9525">
                      <a:noFill/>
                      <a:miter lim="800000"/>
                      <a:headEnd/>
                      <a:tailEnd/>
                    </a:ln>
                  </pic:spPr>
                </pic:pic>
              </a:graphicData>
            </a:graphic>
          </wp:anchor>
        </w:drawing>
      </w:r>
      <w:r w:rsidRPr="005E0EDF">
        <w:rPr>
          <w:rFonts w:ascii="Times New Roman" w:eastAsia="Times New Roman" w:hAnsi="Times New Roman" w:cs="Times New Roman"/>
          <w:sz w:val="28"/>
          <w:szCs w:val="28"/>
          <w:lang w:eastAsia="ru-RU"/>
        </w:rPr>
        <w:br/>
      </w:r>
      <w:r w:rsidRPr="005E0EDF">
        <w:rPr>
          <w:rFonts w:ascii="Times New Roman" w:eastAsia="Times New Roman" w:hAnsi="Times New Roman" w:cs="Times New Roman"/>
          <w:sz w:val="28"/>
          <w:szCs w:val="28"/>
          <w:lang w:eastAsia="ru-RU"/>
        </w:rPr>
        <w:br/>
        <w:t>Рис. 4. Измерение вала на столице стойки индикатором часового типа</w:t>
      </w:r>
      <w:r w:rsidRPr="005E0EDF">
        <w:rPr>
          <w:rFonts w:ascii="Times New Roman" w:eastAsia="Times New Roman" w:hAnsi="Times New Roman" w:cs="Times New Roman"/>
          <w:sz w:val="28"/>
          <w:szCs w:val="28"/>
          <w:lang w:eastAsia="ru-RU"/>
        </w:rPr>
        <w:br/>
      </w:r>
      <w:r w:rsidRPr="005E0EDF">
        <w:rPr>
          <w:rFonts w:ascii="Times New Roman" w:eastAsia="Times New Roman" w:hAnsi="Times New Roman" w:cs="Times New Roman"/>
          <w:sz w:val="28"/>
          <w:szCs w:val="28"/>
          <w:lang w:eastAsia="ru-RU"/>
        </w:rPr>
        <w:br/>
        <w:t>установить измеряемую деталь в положение максиму</w:t>
      </w:r>
      <w:r w:rsidRPr="005E0EDF">
        <w:rPr>
          <w:rFonts w:ascii="Times New Roman" w:eastAsia="Times New Roman" w:hAnsi="Times New Roman" w:cs="Times New Roman"/>
          <w:sz w:val="28"/>
          <w:szCs w:val="28"/>
          <w:lang w:eastAsia="ru-RU"/>
        </w:rPr>
        <w:softHyphen/>
        <w:t>ма, и, прижимая ее к поверхности столика, катать по ней то от себя, то на себя, стараясь при этом не скользить ею по столику. Во время катания следует наблюдать за возвратно-вращательными движениями главной стрелки индикатора и выявить самое дальнее деление шкалы, до которого она будет доходить при вращении по часовой стрелке. Такое катание следует выполнить несколько раз, пока при каждом движении на максимум стрелка не станет доходить до одного и того же штриха круговой шкалы индикатора. Тогда нужно отсчитать число делений от этого крайнего штриха до нулевого с учетом знака этого отклонения, умножить на цену деления индикатора (в данном случае на 0,01 мм) и записать это отклонение на отдельном листке; после этого снять измеряемую деталь со столика стойки;</w:t>
      </w:r>
      <w:r w:rsidRPr="005E0EDF">
        <w:rPr>
          <w:rFonts w:ascii="Times New Roman" w:eastAsia="Times New Roman" w:hAnsi="Times New Roman" w:cs="Times New Roman"/>
          <w:sz w:val="28"/>
          <w:szCs w:val="28"/>
          <w:lang w:eastAsia="ru-RU"/>
        </w:rPr>
        <w:br/>
      </w:r>
      <w:r w:rsidRPr="005E0EDF">
        <w:rPr>
          <w:rFonts w:ascii="Times New Roman" w:eastAsia="Times New Roman" w:hAnsi="Times New Roman" w:cs="Times New Roman"/>
          <w:sz w:val="28"/>
          <w:szCs w:val="28"/>
          <w:lang w:eastAsia="ru-RU"/>
        </w:rPr>
        <w:br/>
      </w:r>
      <w:r w:rsidRPr="005E0EDF">
        <w:rPr>
          <w:rFonts w:ascii="Times New Roman" w:eastAsia="Times New Roman" w:hAnsi="Times New Roman" w:cs="Times New Roman"/>
          <w:sz w:val="28"/>
          <w:szCs w:val="28"/>
          <w:lang w:eastAsia="ru-RU"/>
        </w:rPr>
        <w:lastRenderedPageBreak/>
        <w:t xml:space="preserve">подсчитать действительный размер детали в сечении // — //. Для этого следует отсчитать выявленное отклонение с учетом его знака от номинального размера блока КМД и записать полученный результат в графу </w:t>
      </w:r>
      <w:r w:rsidRPr="005E0EDF">
        <w:rPr>
          <w:rFonts w:ascii="Times New Roman" w:eastAsia="Times New Roman" w:hAnsi="Times New Roman" w:cs="Times New Roman"/>
          <w:i/>
          <w:iCs/>
          <w:sz w:val="28"/>
          <w:szCs w:val="28"/>
          <w:lang w:eastAsia="ru-RU"/>
        </w:rPr>
        <w:t>d</w:t>
      </w:r>
      <w:r w:rsidRPr="005E0EDF">
        <w:rPr>
          <w:rFonts w:ascii="Times New Roman" w:eastAsia="Times New Roman" w:hAnsi="Times New Roman" w:cs="Times New Roman"/>
          <w:i/>
          <w:iCs/>
          <w:sz w:val="28"/>
          <w:szCs w:val="28"/>
          <w:vertAlign w:val="subscript"/>
          <w:lang w:eastAsia="ru-RU"/>
        </w:rPr>
        <w:t>a</w:t>
      </w:r>
      <w:r w:rsidRPr="005E0EDF">
        <w:rPr>
          <w:rFonts w:ascii="Times New Roman" w:eastAsia="Times New Roman" w:hAnsi="Times New Roman" w:cs="Times New Roman"/>
          <w:i/>
          <w:iCs/>
          <w:sz w:val="28"/>
          <w:szCs w:val="28"/>
          <w:lang w:eastAsia="ru-RU"/>
        </w:rPr>
        <w:t xml:space="preserve">II </w:t>
      </w:r>
      <w:r w:rsidRPr="005E0EDF">
        <w:rPr>
          <w:rFonts w:ascii="Times New Roman" w:eastAsia="Times New Roman" w:hAnsi="Times New Roman" w:cs="Times New Roman"/>
          <w:sz w:val="28"/>
          <w:szCs w:val="28"/>
          <w:lang w:eastAsia="ru-RU"/>
        </w:rPr>
        <w:t>в отчетном бланке.</w:t>
      </w:r>
      <w:r w:rsidRPr="005E0EDF">
        <w:rPr>
          <w:rFonts w:ascii="Times New Roman" w:eastAsia="Times New Roman" w:hAnsi="Times New Roman" w:cs="Times New Roman"/>
          <w:sz w:val="28"/>
          <w:szCs w:val="28"/>
          <w:lang w:eastAsia="ru-RU"/>
        </w:rPr>
        <w:br/>
      </w:r>
      <w:r w:rsidRPr="005E0EDF">
        <w:rPr>
          <w:rFonts w:ascii="Times New Roman" w:eastAsia="Times New Roman" w:hAnsi="Times New Roman" w:cs="Times New Roman"/>
          <w:b/>
          <w:bCs/>
          <w:sz w:val="28"/>
          <w:szCs w:val="28"/>
          <w:lang w:eastAsia="ru-RU"/>
        </w:rPr>
        <w:t xml:space="preserve"> Обработка результатов измерения</w:t>
      </w:r>
      <w:r w:rsidRPr="005E0EDF">
        <w:rPr>
          <w:rFonts w:ascii="Times New Roman" w:eastAsia="Times New Roman" w:hAnsi="Times New Roman" w:cs="Times New Roman"/>
          <w:sz w:val="28"/>
          <w:szCs w:val="28"/>
          <w:lang w:eastAsia="ru-RU"/>
        </w:rPr>
        <w:br/>
      </w:r>
      <w:r w:rsidRPr="005E0EDF">
        <w:rPr>
          <w:rFonts w:ascii="Times New Roman" w:eastAsia="Times New Roman" w:hAnsi="Times New Roman" w:cs="Times New Roman"/>
          <w:sz w:val="28"/>
          <w:szCs w:val="28"/>
          <w:lang w:eastAsia="ru-RU"/>
        </w:rPr>
        <w:br/>
        <w:t>Пользуясь средствами измерения, используемыми в данной лабораторно-практической работе (индикатор часового типа, КМД и стойка), вычислять величины диаметров для определения величин отклонений формы (как в работе № 1) не обязательно. В каждом сечении достаточно по схеме измерения определить разность от</w:t>
      </w:r>
      <w:r w:rsidRPr="005E0EDF">
        <w:rPr>
          <w:rFonts w:ascii="Times New Roman" w:eastAsia="Times New Roman" w:hAnsi="Times New Roman" w:cs="Times New Roman"/>
          <w:sz w:val="28"/>
          <w:szCs w:val="28"/>
          <w:lang w:eastAsia="ru-RU"/>
        </w:rPr>
        <w:softHyphen/>
        <w:t>клонений в разных положениях детали, а именно:</w:t>
      </w:r>
    </w:p>
    <w:p w:rsidR="00062695" w:rsidRPr="005E0EDF" w:rsidRDefault="00023FA4" w:rsidP="00023FA4">
      <w:pPr>
        <w:shd w:val="clear" w:color="auto" w:fill="FFFFFF"/>
        <w:spacing w:before="100" w:beforeAutospacing="1" w:after="100" w:afterAutospacing="1" w:line="270" w:lineRule="atLeast"/>
        <w:jc w:val="both"/>
        <w:rPr>
          <w:rFonts w:ascii="Times New Roman" w:eastAsia="Times New Roman" w:hAnsi="Times New Roman" w:cs="Times New Roman"/>
          <w:sz w:val="28"/>
          <w:szCs w:val="28"/>
          <w:lang w:eastAsia="ru-RU"/>
        </w:rPr>
      </w:pPr>
      <w:r w:rsidRPr="005E0EDF">
        <w:rPr>
          <w:rFonts w:ascii="Times New Roman" w:eastAsia="Times New Roman" w:hAnsi="Times New Roman" w:cs="Times New Roman"/>
          <w:sz w:val="28"/>
          <w:szCs w:val="28"/>
          <w:lang w:eastAsia="ru-RU"/>
        </w:rPr>
        <w:t xml:space="preserve">1. </w:t>
      </w:r>
      <w:r w:rsidR="00062695" w:rsidRPr="005E0EDF">
        <w:rPr>
          <w:rFonts w:ascii="Times New Roman" w:eastAsia="Times New Roman" w:hAnsi="Times New Roman" w:cs="Times New Roman"/>
          <w:sz w:val="28"/>
          <w:szCs w:val="28"/>
          <w:lang w:eastAsia="ru-RU"/>
        </w:rPr>
        <w:t>Овальность — деталь покатать под измерительным наконечником индикатора в сечении // — // по столику такими же движениями, как и для измерения диаметра, найти величину отклонения и его знак. Затем повернуть деталь вокруг оси вращения на 90° и выполнить те же движения в новом положении, найти величину второго отклонения и его знак. Вычитая из первого отклонения второе с учетом знаков, получите величину овальности поверхности вала в сечении // — // (запишите ее числовое значение на отдельном листке). В такой же последовательности измерьте и запишите овальности в сечениях / — / и /// — /// (см. схему измерения в прилож. 1) и наибольшую из них запишите в графу овальности в отчетном бланке (там же).</w:t>
      </w:r>
    </w:p>
    <w:p w:rsidR="00062695" w:rsidRPr="005E0EDF" w:rsidRDefault="00023FA4" w:rsidP="00023FA4">
      <w:pPr>
        <w:shd w:val="clear" w:color="auto" w:fill="FFFFFF"/>
        <w:spacing w:before="100" w:beforeAutospacing="1" w:after="100" w:afterAutospacing="1" w:line="270" w:lineRule="atLeast"/>
        <w:jc w:val="both"/>
        <w:rPr>
          <w:rFonts w:ascii="Times New Roman" w:eastAsia="Times New Roman" w:hAnsi="Times New Roman" w:cs="Times New Roman"/>
          <w:sz w:val="28"/>
          <w:szCs w:val="28"/>
          <w:lang w:eastAsia="ru-RU"/>
        </w:rPr>
      </w:pPr>
      <w:r w:rsidRPr="005E0EDF">
        <w:rPr>
          <w:rFonts w:ascii="Times New Roman" w:eastAsia="Times New Roman" w:hAnsi="Times New Roman" w:cs="Times New Roman"/>
          <w:sz w:val="28"/>
          <w:szCs w:val="28"/>
          <w:lang w:eastAsia="ru-RU"/>
        </w:rPr>
        <w:t xml:space="preserve">2. </w:t>
      </w:r>
      <w:r w:rsidR="00062695" w:rsidRPr="005E0EDF">
        <w:rPr>
          <w:rFonts w:ascii="Times New Roman" w:eastAsia="Times New Roman" w:hAnsi="Times New Roman" w:cs="Times New Roman"/>
          <w:sz w:val="28"/>
          <w:szCs w:val="28"/>
          <w:lang w:eastAsia="ru-RU"/>
        </w:rPr>
        <w:t xml:space="preserve">Конусообразность — покатать деталь под наконечником индикатора сначала в сечении </w:t>
      </w:r>
      <w:r w:rsidR="00062695" w:rsidRPr="005E0EDF">
        <w:rPr>
          <w:rFonts w:ascii="Times New Roman" w:eastAsia="Times New Roman" w:hAnsi="Times New Roman" w:cs="Times New Roman"/>
          <w:i/>
          <w:iCs/>
          <w:sz w:val="28"/>
          <w:szCs w:val="28"/>
          <w:lang w:eastAsia="ru-RU"/>
        </w:rPr>
        <w:t xml:space="preserve">1 — 1, </w:t>
      </w:r>
      <w:r w:rsidR="00062695" w:rsidRPr="005E0EDF">
        <w:rPr>
          <w:rFonts w:ascii="Times New Roman" w:eastAsia="Times New Roman" w:hAnsi="Times New Roman" w:cs="Times New Roman"/>
          <w:sz w:val="28"/>
          <w:szCs w:val="28"/>
          <w:lang w:eastAsia="ru-RU"/>
        </w:rPr>
        <w:t>определить и запомнить величину отклонения и его знак, а затем сдвинуть деталь вдоль оси до положения, в котором наконечник будет совпадать с сечением /// — /// и здесь выполнить катание для определения величины и знака отклонения. Найти алгебраическую разность между отклонениями в сечениях / — / и /// — ///, что и составит величину конусообразности в осевой плоскости «а». Теперь повернуть деталь на 90° вокруг оси вращения и выполнить измерения отклонений стрелки в сечениях / — / и /// — /// в другой осевой плоскости «b». Записать величину второй конусообразности рядом с первой на том же листке, а затем большую из них занести в графу конусообразности в отчетном бланке.</w:t>
      </w:r>
    </w:p>
    <w:p w:rsidR="00062695" w:rsidRPr="005E0EDF" w:rsidRDefault="00023FA4" w:rsidP="00023FA4">
      <w:pPr>
        <w:shd w:val="clear" w:color="auto" w:fill="FFFFFF"/>
        <w:spacing w:before="100" w:beforeAutospacing="1" w:after="100" w:afterAutospacing="1" w:line="270" w:lineRule="atLeast"/>
        <w:jc w:val="both"/>
        <w:rPr>
          <w:rFonts w:ascii="Times New Roman" w:eastAsia="Times New Roman" w:hAnsi="Times New Roman" w:cs="Times New Roman"/>
          <w:sz w:val="28"/>
          <w:szCs w:val="28"/>
          <w:lang w:eastAsia="ru-RU"/>
        </w:rPr>
      </w:pPr>
      <w:r w:rsidRPr="005E0EDF">
        <w:rPr>
          <w:rFonts w:ascii="Times New Roman" w:eastAsia="Times New Roman" w:hAnsi="Times New Roman" w:cs="Times New Roman"/>
          <w:sz w:val="28"/>
          <w:szCs w:val="28"/>
          <w:lang w:eastAsia="ru-RU"/>
        </w:rPr>
        <w:t>3.</w:t>
      </w:r>
      <w:r w:rsidR="00062695" w:rsidRPr="005E0EDF">
        <w:rPr>
          <w:rFonts w:ascii="Times New Roman" w:eastAsia="Times New Roman" w:hAnsi="Times New Roman" w:cs="Times New Roman"/>
          <w:sz w:val="28"/>
          <w:szCs w:val="28"/>
          <w:lang w:eastAsia="ru-RU"/>
        </w:rPr>
        <w:t xml:space="preserve">Бочкообразность — деталь покатать под наконечником индикатора по столику в сечениях / — / и </w:t>
      </w:r>
      <w:r w:rsidR="00062695" w:rsidRPr="005E0EDF">
        <w:rPr>
          <w:rFonts w:ascii="Times New Roman" w:eastAsia="Times New Roman" w:hAnsi="Times New Roman" w:cs="Times New Roman"/>
          <w:i/>
          <w:iCs/>
          <w:sz w:val="28"/>
          <w:szCs w:val="28"/>
          <w:lang w:eastAsia="ru-RU"/>
        </w:rPr>
        <w:t xml:space="preserve">II — II </w:t>
      </w:r>
      <w:r w:rsidR="00062695" w:rsidRPr="005E0EDF">
        <w:rPr>
          <w:rFonts w:ascii="Times New Roman" w:eastAsia="Times New Roman" w:hAnsi="Times New Roman" w:cs="Times New Roman"/>
          <w:sz w:val="28"/>
          <w:szCs w:val="28"/>
          <w:lang w:eastAsia="ru-RU"/>
        </w:rPr>
        <w:t>и найти величины отклонений с их знаками. Запомнить каждое из них, подсчитать алгебраическую разность между ними, т.е. определить величину бочкообразности и записать ее на отдельном листке.</w:t>
      </w:r>
    </w:p>
    <w:p w:rsidR="001629B0" w:rsidRPr="005E0EDF" w:rsidRDefault="00062695" w:rsidP="001629B0">
      <w:pPr>
        <w:shd w:val="clear" w:color="auto" w:fill="FFFFFF"/>
        <w:spacing w:before="168" w:after="0" w:line="240" w:lineRule="auto"/>
        <w:jc w:val="both"/>
        <w:rPr>
          <w:rFonts w:ascii="Times New Roman" w:eastAsia="Times New Roman" w:hAnsi="Times New Roman" w:cs="Times New Roman"/>
          <w:sz w:val="28"/>
          <w:szCs w:val="28"/>
          <w:lang w:eastAsia="ru-RU"/>
        </w:rPr>
      </w:pPr>
      <w:r w:rsidRPr="005E0EDF">
        <w:rPr>
          <w:rFonts w:ascii="Times New Roman" w:eastAsia="Times New Roman" w:hAnsi="Times New Roman" w:cs="Times New Roman"/>
          <w:sz w:val="28"/>
          <w:szCs w:val="28"/>
          <w:lang w:eastAsia="ru-RU"/>
        </w:rPr>
        <w:br/>
      </w:r>
      <w:r w:rsidRPr="005E0EDF">
        <w:rPr>
          <w:rFonts w:ascii="Times New Roman" w:eastAsia="Times New Roman" w:hAnsi="Times New Roman" w:cs="Times New Roman"/>
          <w:sz w:val="28"/>
          <w:szCs w:val="28"/>
          <w:lang w:eastAsia="ru-RU"/>
        </w:rPr>
        <w:br/>
      </w:r>
      <w:r w:rsidRPr="005E0EDF">
        <w:rPr>
          <w:rFonts w:ascii="Times New Roman" w:eastAsia="Times New Roman" w:hAnsi="Times New Roman" w:cs="Times New Roman"/>
          <w:sz w:val="28"/>
          <w:szCs w:val="28"/>
          <w:lang w:eastAsia="ru-RU"/>
        </w:rPr>
        <w:lastRenderedPageBreak/>
        <w:t>Необходимо исходить из следующего правила:</w:t>
      </w:r>
      <w:r w:rsidRPr="005E0EDF">
        <w:rPr>
          <w:rFonts w:ascii="Times New Roman" w:eastAsia="Times New Roman" w:hAnsi="Times New Roman" w:cs="Times New Roman"/>
          <w:sz w:val="28"/>
          <w:szCs w:val="28"/>
          <w:lang w:eastAsia="ru-RU"/>
        </w:rPr>
        <w:br/>
      </w:r>
      <w:r w:rsidRPr="005E0EDF">
        <w:rPr>
          <w:rFonts w:ascii="Times New Roman" w:eastAsia="Times New Roman" w:hAnsi="Times New Roman" w:cs="Times New Roman"/>
          <w:sz w:val="28"/>
          <w:szCs w:val="28"/>
          <w:lang w:eastAsia="ru-RU"/>
        </w:rPr>
        <w:br/>
        <w:t xml:space="preserve">при отклонениях стрелки от «0&gt; во всех сечениях со знаком « »: если в сечении </w:t>
      </w:r>
      <w:r w:rsidRPr="005E0EDF">
        <w:rPr>
          <w:rFonts w:ascii="Times New Roman" w:eastAsia="Times New Roman" w:hAnsi="Times New Roman" w:cs="Times New Roman"/>
          <w:i/>
          <w:iCs/>
          <w:sz w:val="28"/>
          <w:szCs w:val="28"/>
          <w:lang w:eastAsia="ru-RU"/>
        </w:rPr>
        <w:t xml:space="preserve">II —II </w:t>
      </w:r>
      <w:r w:rsidRPr="005E0EDF">
        <w:rPr>
          <w:rFonts w:ascii="Times New Roman" w:eastAsia="Times New Roman" w:hAnsi="Times New Roman" w:cs="Times New Roman"/>
          <w:sz w:val="28"/>
          <w:szCs w:val="28"/>
          <w:lang w:eastAsia="ru-RU"/>
        </w:rPr>
        <w:t xml:space="preserve">абсолютная величина отклонения стрелки больше, чем на концах, то отклонение формы называется </w:t>
      </w:r>
      <w:r w:rsidRPr="005E0EDF">
        <w:rPr>
          <w:rFonts w:ascii="Times New Roman" w:eastAsia="Times New Roman" w:hAnsi="Times New Roman" w:cs="Times New Roman"/>
          <w:i/>
          <w:iCs/>
          <w:sz w:val="28"/>
          <w:szCs w:val="28"/>
          <w:lang w:eastAsia="ru-RU"/>
        </w:rPr>
        <w:t xml:space="preserve">бочкообразностью. </w:t>
      </w:r>
      <w:r w:rsidRPr="005E0EDF">
        <w:rPr>
          <w:rFonts w:ascii="Times New Roman" w:eastAsia="Times New Roman" w:hAnsi="Times New Roman" w:cs="Times New Roman"/>
          <w:sz w:val="28"/>
          <w:szCs w:val="28"/>
          <w:lang w:eastAsia="ru-RU"/>
        </w:rPr>
        <w:t xml:space="preserve">а если отклонение стрелки меньше в середине, то </w:t>
      </w:r>
      <w:r w:rsidRPr="005E0EDF">
        <w:rPr>
          <w:rFonts w:ascii="Times New Roman" w:eastAsia="Times New Roman" w:hAnsi="Times New Roman" w:cs="Times New Roman"/>
          <w:i/>
          <w:iCs/>
          <w:sz w:val="28"/>
          <w:szCs w:val="28"/>
          <w:lang w:eastAsia="ru-RU"/>
        </w:rPr>
        <w:t>седлообразностью</w:t>
      </w:r>
      <w:r w:rsidRPr="005E0EDF">
        <w:rPr>
          <w:rFonts w:ascii="Times New Roman" w:eastAsia="Times New Roman" w:hAnsi="Times New Roman" w:cs="Times New Roman"/>
          <w:sz w:val="28"/>
          <w:szCs w:val="28"/>
          <w:lang w:eastAsia="ru-RU"/>
        </w:rPr>
        <w:br/>
      </w:r>
      <w:r w:rsidRPr="005E0EDF">
        <w:rPr>
          <w:rFonts w:ascii="Times New Roman" w:eastAsia="Times New Roman" w:hAnsi="Times New Roman" w:cs="Times New Roman"/>
          <w:sz w:val="28"/>
          <w:szCs w:val="28"/>
          <w:lang w:eastAsia="ru-RU"/>
        </w:rPr>
        <w:br/>
        <w:t xml:space="preserve">при отклонениях стрелки от «0&gt; во всех сечениях со знаком «—»: если в сечении // — // абсолютная величина отклонения стрелки меньше, чем в концах, то отклонение формы называется </w:t>
      </w:r>
      <w:r w:rsidRPr="005E0EDF">
        <w:rPr>
          <w:rFonts w:ascii="Times New Roman" w:eastAsia="Times New Roman" w:hAnsi="Times New Roman" w:cs="Times New Roman"/>
          <w:i/>
          <w:iCs/>
          <w:sz w:val="28"/>
          <w:szCs w:val="28"/>
          <w:lang w:eastAsia="ru-RU"/>
        </w:rPr>
        <w:t xml:space="preserve">бочкообразностью, </w:t>
      </w:r>
      <w:r w:rsidRPr="005E0EDF">
        <w:rPr>
          <w:rFonts w:ascii="Times New Roman" w:eastAsia="Times New Roman" w:hAnsi="Times New Roman" w:cs="Times New Roman"/>
          <w:sz w:val="28"/>
          <w:szCs w:val="28"/>
          <w:lang w:eastAsia="ru-RU"/>
        </w:rPr>
        <w:t xml:space="preserve">а если отклонение стрелки больше в середине, то </w:t>
      </w:r>
      <w:r w:rsidRPr="005E0EDF">
        <w:rPr>
          <w:rFonts w:ascii="Times New Roman" w:eastAsia="Times New Roman" w:hAnsi="Times New Roman" w:cs="Times New Roman"/>
          <w:i/>
          <w:iCs/>
          <w:sz w:val="28"/>
          <w:szCs w:val="28"/>
          <w:lang w:eastAsia="ru-RU"/>
        </w:rPr>
        <w:t>седлообразностью.</w:t>
      </w:r>
      <w:r w:rsidRPr="005E0EDF">
        <w:rPr>
          <w:rFonts w:ascii="Times New Roman" w:eastAsia="Times New Roman" w:hAnsi="Times New Roman" w:cs="Times New Roman"/>
          <w:sz w:val="28"/>
          <w:szCs w:val="28"/>
          <w:lang w:eastAsia="ru-RU"/>
        </w:rPr>
        <w:br/>
        <w:t>После этого повернуть деталь на 90° вокруг оси вра</w:t>
      </w:r>
      <w:r w:rsidRPr="005E0EDF">
        <w:rPr>
          <w:rFonts w:ascii="Times New Roman" w:eastAsia="Times New Roman" w:hAnsi="Times New Roman" w:cs="Times New Roman"/>
          <w:sz w:val="28"/>
          <w:szCs w:val="28"/>
          <w:lang w:eastAsia="ru-RU"/>
        </w:rPr>
        <w:softHyphen/>
        <w:t>щения и выполнить измерения отклонений стрелки в тех же сечениях, но в другой осевой плоскости, подсчитать алгебраическую разность между ними, записать ее на том же листке, что и первую. Проанализировать, отклонения формы по правилу указанному выше и большую из величин, полученную в разных сечениях, записать в отчетный бланк.</w:t>
      </w:r>
      <w:r w:rsidRPr="005E0EDF">
        <w:rPr>
          <w:rFonts w:ascii="Times New Roman" w:eastAsia="Times New Roman" w:hAnsi="Times New Roman" w:cs="Times New Roman"/>
          <w:sz w:val="28"/>
          <w:szCs w:val="28"/>
          <w:lang w:eastAsia="ru-RU"/>
        </w:rPr>
        <w:br/>
      </w:r>
      <w:r w:rsidRPr="005E0EDF">
        <w:rPr>
          <w:rFonts w:ascii="Times New Roman" w:eastAsia="Times New Roman" w:hAnsi="Times New Roman" w:cs="Times New Roman"/>
          <w:sz w:val="28"/>
          <w:szCs w:val="28"/>
          <w:lang w:eastAsia="ru-RU"/>
        </w:rPr>
        <w:br/>
      </w:r>
      <w:r w:rsidRPr="005E0EDF">
        <w:rPr>
          <w:rFonts w:ascii="Times New Roman" w:eastAsia="Times New Roman" w:hAnsi="Times New Roman" w:cs="Times New Roman"/>
          <w:b/>
          <w:bCs/>
          <w:i/>
          <w:iCs/>
          <w:sz w:val="28"/>
          <w:szCs w:val="28"/>
          <w:lang w:eastAsia="ru-RU"/>
        </w:rPr>
        <w:t>Определение годности измеренной детали</w:t>
      </w:r>
      <w:r w:rsidRPr="005E0EDF">
        <w:rPr>
          <w:rFonts w:ascii="Times New Roman" w:eastAsia="Times New Roman" w:hAnsi="Times New Roman" w:cs="Times New Roman"/>
          <w:sz w:val="28"/>
          <w:szCs w:val="28"/>
          <w:lang w:eastAsia="ru-RU"/>
        </w:rPr>
        <w:br/>
        <w:t>Деталь признаётся годной, если действительные размеры диаметров, измеренные во всех положениях, назначенные схемой измерения, не выходят за пределы наибольшего и наименьшего предельных размеров по чертежу детали и если величины отклонения формы, подсчитанные при обработке результатов измерения, не превышают величины допуска формы, указанного в чертеже. Если допуск формы на чертеже отдельно не указан, то за его величину берут допуск размера измеряемого элемента детали.</w:t>
      </w:r>
    </w:p>
    <w:p w:rsidR="005674D2" w:rsidRDefault="005674D2" w:rsidP="005674D2">
      <w:pPr>
        <w:shd w:val="clear" w:color="auto" w:fill="FFFFFF"/>
        <w:spacing w:after="0" w:line="270" w:lineRule="atLeast"/>
        <w:jc w:val="center"/>
        <w:rPr>
          <w:rFonts w:ascii="Times New Roman" w:eastAsia="Times New Roman" w:hAnsi="Times New Roman" w:cs="Times New Roman"/>
          <w:b/>
          <w:color w:val="333333"/>
          <w:sz w:val="36"/>
          <w:szCs w:val="36"/>
          <w:lang w:eastAsia="ru-RU"/>
        </w:rPr>
      </w:pPr>
    </w:p>
    <w:p w:rsidR="005E0EDF" w:rsidRPr="005E0EDF" w:rsidRDefault="005E0EDF" w:rsidP="005E0EDF">
      <w:pPr>
        <w:shd w:val="clear" w:color="auto" w:fill="FFFFFF"/>
        <w:spacing w:after="0" w:line="270" w:lineRule="atLeast"/>
        <w:jc w:val="center"/>
        <w:rPr>
          <w:rFonts w:ascii="Times New Roman" w:eastAsia="Times New Roman" w:hAnsi="Times New Roman" w:cs="Times New Roman"/>
          <w:b/>
          <w:sz w:val="36"/>
          <w:szCs w:val="36"/>
          <w:lang w:eastAsia="ru-RU"/>
        </w:rPr>
      </w:pPr>
      <w:r w:rsidRPr="005E0EDF">
        <w:rPr>
          <w:rFonts w:ascii="Times New Roman" w:eastAsia="Times New Roman" w:hAnsi="Times New Roman" w:cs="Times New Roman"/>
          <w:b/>
          <w:sz w:val="36"/>
          <w:szCs w:val="36"/>
          <w:lang w:eastAsia="ru-RU"/>
        </w:rPr>
        <w:t>Практическая работа №6</w:t>
      </w:r>
    </w:p>
    <w:p w:rsidR="005E0EDF" w:rsidRPr="005E0EDF" w:rsidRDefault="005E0EDF" w:rsidP="005E0EDF">
      <w:pPr>
        <w:shd w:val="clear" w:color="auto" w:fill="FFFFFF"/>
        <w:spacing w:before="168" w:after="0" w:line="240" w:lineRule="auto"/>
        <w:jc w:val="both"/>
        <w:rPr>
          <w:b/>
          <w:bCs/>
        </w:rPr>
      </w:pPr>
      <w:r w:rsidRPr="005E0EDF">
        <w:rPr>
          <w:rFonts w:ascii="Times New Roman" w:eastAsia="Times New Roman" w:hAnsi="Times New Roman" w:cs="Times New Roman"/>
          <w:b/>
          <w:sz w:val="28"/>
          <w:szCs w:val="28"/>
          <w:lang w:eastAsia="ru-RU"/>
        </w:rPr>
        <w:t>Тема: Нормирование точности шпоночного соединения</w:t>
      </w:r>
    </w:p>
    <w:p w:rsidR="005E0EDF" w:rsidRDefault="005E0EDF" w:rsidP="005E0EDF">
      <w:pPr>
        <w:spacing w:after="0" w:line="240" w:lineRule="auto"/>
        <w:jc w:val="both"/>
      </w:pPr>
      <w:r w:rsidRPr="003E30A3">
        <w:rPr>
          <w:rFonts w:ascii="Times New Roman" w:hAnsi="Times New Roman" w:cs="Times New Roman"/>
          <w:b/>
          <w:sz w:val="28"/>
          <w:szCs w:val="28"/>
        </w:rPr>
        <w:t>Цель работы:</w:t>
      </w:r>
    </w:p>
    <w:p w:rsidR="005E0EDF" w:rsidRDefault="005E0EDF" w:rsidP="005E0EDF">
      <w:pPr>
        <w:spacing w:after="0" w:line="240" w:lineRule="auto"/>
        <w:jc w:val="both"/>
        <w:rPr>
          <w:rFonts w:ascii="Times New Roman" w:hAnsi="Times New Roman" w:cs="Times New Roman"/>
          <w:sz w:val="28"/>
          <w:szCs w:val="28"/>
        </w:rPr>
      </w:pPr>
      <w:r w:rsidRPr="00E02C0B">
        <w:rPr>
          <w:rFonts w:ascii="Times New Roman" w:hAnsi="Times New Roman" w:cs="Times New Roman"/>
          <w:sz w:val="28"/>
          <w:szCs w:val="28"/>
        </w:rPr>
        <w:t xml:space="preserve">1. Изучить конструктивные и эксплуатационные особенности шпоночных </w:t>
      </w:r>
      <w:r w:rsidRPr="00E02C0B">
        <w:rPr>
          <w:rFonts w:ascii="Times New Roman" w:hAnsi="Times New Roman" w:cs="Times New Roman"/>
          <w:sz w:val="28"/>
          <w:szCs w:val="28"/>
        </w:rPr>
        <w:br/>
        <w:t xml:space="preserve">соединений, научиться выбирать тип шпоночного соединения, определять </w:t>
      </w:r>
      <w:r w:rsidRPr="00E02C0B">
        <w:rPr>
          <w:rFonts w:ascii="Times New Roman" w:hAnsi="Times New Roman" w:cs="Times New Roman"/>
          <w:sz w:val="28"/>
          <w:szCs w:val="28"/>
        </w:rPr>
        <w:br/>
        <w:t>допуски и</w:t>
      </w:r>
      <w:r>
        <w:rPr>
          <w:rFonts w:ascii="Times New Roman" w:hAnsi="Times New Roman" w:cs="Times New Roman"/>
          <w:sz w:val="28"/>
          <w:szCs w:val="28"/>
        </w:rPr>
        <w:t xml:space="preserve"> посадки шпоночных соединений. </w:t>
      </w:r>
    </w:p>
    <w:p w:rsidR="005E0EDF" w:rsidRPr="00E02C0B" w:rsidRDefault="005E0EDF" w:rsidP="005E0EDF">
      <w:pPr>
        <w:spacing w:after="0" w:line="240" w:lineRule="auto"/>
        <w:jc w:val="both"/>
        <w:rPr>
          <w:rFonts w:ascii="Times New Roman" w:hAnsi="Times New Roman" w:cs="Times New Roman"/>
          <w:sz w:val="28"/>
          <w:szCs w:val="28"/>
        </w:rPr>
      </w:pPr>
      <w:r w:rsidRPr="00E02C0B">
        <w:rPr>
          <w:rFonts w:ascii="Times New Roman" w:hAnsi="Times New Roman" w:cs="Times New Roman"/>
          <w:b/>
          <w:sz w:val="28"/>
          <w:szCs w:val="28"/>
        </w:rPr>
        <w:t xml:space="preserve">Задание </w:t>
      </w:r>
      <w:r w:rsidRPr="00E02C0B">
        <w:rPr>
          <w:rFonts w:ascii="Times New Roman" w:hAnsi="Times New Roman" w:cs="Times New Roman"/>
          <w:b/>
          <w:sz w:val="28"/>
          <w:szCs w:val="28"/>
        </w:rPr>
        <w:br/>
      </w:r>
      <w:r w:rsidRPr="00E02C0B">
        <w:rPr>
          <w:rFonts w:ascii="Times New Roman" w:hAnsi="Times New Roman" w:cs="Times New Roman"/>
          <w:sz w:val="28"/>
          <w:szCs w:val="28"/>
        </w:rPr>
        <w:t>Для з</w:t>
      </w:r>
      <w:r>
        <w:rPr>
          <w:rFonts w:ascii="Times New Roman" w:hAnsi="Times New Roman" w:cs="Times New Roman"/>
          <w:sz w:val="28"/>
          <w:szCs w:val="28"/>
        </w:rPr>
        <w:t xml:space="preserve">аданного шпоночного соединения </w:t>
      </w:r>
      <w:r w:rsidRPr="00E02C0B">
        <w:rPr>
          <w:rFonts w:ascii="Times New Roman" w:hAnsi="Times New Roman" w:cs="Times New Roman"/>
          <w:sz w:val="28"/>
          <w:szCs w:val="28"/>
        </w:rPr>
        <w:t xml:space="preserve">определить допуски и </w:t>
      </w:r>
      <w:r w:rsidRPr="00E02C0B">
        <w:rPr>
          <w:rFonts w:ascii="Times New Roman" w:hAnsi="Times New Roman" w:cs="Times New Roman"/>
          <w:sz w:val="28"/>
          <w:szCs w:val="28"/>
        </w:rPr>
        <w:br/>
        <w:t xml:space="preserve">предельные размеры всех элементов соединения, дать схему расположения </w:t>
      </w:r>
      <w:r w:rsidRPr="00E02C0B">
        <w:rPr>
          <w:rFonts w:ascii="Times New Roman" w:hAnsi="Times New Roman" w:cs="Times New Roman"/>
          <w:sz w:val="28"/>
          <w:szCs w:val="28"/>
        </w:rPr>
        <w:br/>
        <w:t>п</w:t>
      </w:r>
      <w:r>
        <w:rPr>
          <w:rFonts w:ascii="Times New Roman" w:hAnsi="Times New Roman" w:cs="Times New Roman"/>
          <w:sz w:val="28"/>
          <w:szCs w:val="28"/>
        </w:rPr>
        <w:t>олей допусков по ширине шпонки</w:t>
      </w:r>
      <w:r w:rsidRPr="00E02C0B">
        <w:rPr>
          <w:rFonts w:ascii="Times New Roman" w:hAnsi="Times New Roman" w:cs="Times New Roman"/>
          <w:sz w:val="28"/>
          <w:szCs w:val="28"/>
        </w:rPr>
        <w:t xml:space="preserve">, выполнить эскиз шпоночного </w:t>
      </w:r>
      <w:r w:rsidRPr="00E02C0B">
        <w:rPr>
          <w:rFonts w:ascii="Times New Roman" w:hAnsi="Times New Roman" w:cs="Times New Roman"/>
          <w:sz w:val="28"/>
          <w:szCs w:val="28"/>
        </w:rPr>
        <w:br/>
        <w:t xml:space="preserve">соединения. </w:t>
      </w:r>
      <w:r w:rsidRPr="00E02C0B">
        <w:rPr>
          <w:rFonts w:ascii="Times New Roman" w:hAnsi="Times New Roman" w:cs="Times New Roman"/>
          <w:sz w:val="28"/>
          <w:szCs w:val="28"/>
        </w:rPr>
        <w:br/>
      </w:r>
    </w:p>
    <w:p w:rsidR="005E0EDF" w:rsidRDefault="005E0EDF" w:rsidP="005E0ED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Шпоночные соединения предназначены для передачи </w:t>
      </w:r>
      <w:r w:rsidRPr="00E02C0B">
        <w:rPr>
          <w:rFonts w:ascii="Times New Roman" w:hAnsi="Times New Roman" w:cs="Times New Roman"/>
          <w:sz w:val="28"/>
          <w:szCs w:val="28"/>
        </w:rPr>
        <w:t xml:space="preserve">крутящего </w:t>
      </w:r>
      <w:r w:rsidRPr="00E02C0B">
        <w:rPr>
          <w:rFonts w:ascii="Times New Roman" w:hAnsi="Times New Roman" w:cs="Times New Roman"/>
          <w:sz w:val="28"/>
          <w:szCs w:val="28"/>
        </w:rPr>
        <w:br/>
        <w:t xml:space="preserve">момента. Их применяют, главным образом, в малонагруженных тихоходных </w:t>
      </w:r>
      <w:r w:rsidRPr="00E02C0B">
        <w:rPr>
          <w:rFonts w:ascii="Times New Roman" w:hAnsi="Times New Roman" w:cs="Times New Roman"/>
          <w:sz w:val="28"/>
          <w:szCs w:val="28"/>
        </w:rPr>
        <w:br/>
        <w:t xml:space="preserve">передачах (кинематические цепи подач станков), в крупногабаритных </w:t>
      </w:r>
      <w:r w:rsidRPr="00E02C0B">
        <w:rPr>
          <w:rFonts w:ascii="Times New Roman" w:hAnsi="Times New Roman" w:cs="Times New Roman"/>
          <w:sz w:val="28"/>
          <w:szCs w:val="28"/>
        </w:rPr>
        <w:br/>
        <w:t xml:space="preserve">соединениях (шестерни-маховики, шкивы кузнечно-прессовых машин), во </w:t>
      </w:r>
      <w:r w:rsidRPr="00E02C0B">
        <w:rPr>
          <w:rFonts w:ascii="Times New Roman" w:hAnsi="Times New Roman" w:cs="Times New Roman"/>
          <w:sz w:val="28"/>
          <w:szCs w:val="28"/>
        </w:rPr>
        <w:br/>
        <w:t xml:space="preserve">всех ответственных неподвижных конических соединениях (маховики </w:t>
      </w:r>
      <w:r w:rsidRPr="00E02C0B">
        <w:rPr>
          <w:rFonts w:ascii="Times New Roman" w:hAnsi="Times New Roman" w:cs="Times New Roman"/>
          <w:sz w:val="28"/>
          <w:szCs w:val="28"/>
        </w:rPr>
        <w:br/>
      </w:r>
      <w:r w:rsidRPr="00E02C0B">
        <w:rPr>
          <w:rFonts w:ascii="Times New Roman" w:hAnsi="Times New Roman" w:cs="Times New Roman"/>
          <w:sz w:val="28"/>
          <w:szCs w:val="28"/>
        </w:rPr>
        <w:lastRenderedPageBreak/>
        <w:t>двигателей внутреннего сгорания, центрифуги и т.п.), в</w:t>
      </w:r>
      <w:r>
        <w:rPr>
          <w:rFonts w:ascii="Times New Roman" w:hAnsi="Times New Roman" w:cs="Times New Roman"/>
          <w:sz w:val="28"/>
          <w:szCs w:val="28"/>
        </w:rPr>
        <w:t xml:space="preserve"> единичных </w:t>
      </w:r>
      <w:r>
        <w:rPr>
          <w:rFonts w:ascii="Times New Roman" w:hAnsi="Times New Roman" w:cs="Times New Roman"/>
          <w:sz w:val="28"/>
          <w:szCs w:val="28"/>
        </w:rPr>
        <w:br/>
        <w:t xml:space="preserve">экземплярах машин. По форме шпонки разделяются на призматические, сегментные, </w:t>
      </w:r>
      <w:r w:rsidRPr="00E02C0B">
        <w:rPr>
          <w:rFonts w:ascii="Times New Roman" w:hAnsi="Times New Roman" w:cs="Times New Roman"/>
          <w:sz w:val="28"/>
          <w:szCs w:val="28"/>
        </w:rPr>
        <w:t xml:space="preserve">клиновые и тангенциальные. Форма и </w:t>
      </w:r>
      <w:r>
        <w:rPr>
          <w:rFonts w:ascii="Times New Roman" w:hAnsi="Times New Roman" w:cs="Times New Roman"/>
          <w:sz w:val="28"/>
          <w:szCs w:val="28"/>
        </w:rPr>
        <w:t xml:space="preserve">размеры сечений шпонок и пазов </w:t>
      </w:r>
      <w:r w:rsidRPr="00E02C0B">
        <w:rPr>
          <w:rFonts w:ascii="Times New Roman" w:hAnsi="Times New Roman" w:cs="Times New Roman"/>
          <w:sz w:val="28"/>
          <w:szCs w:val="28"/>
        </w:rPr>
        <w:t>стандартизованы и выбираются в завис</w:t>
      </w:r>
      <w:r>
        <w:rPr>
          <w:rFonts w:ascii="Times New Roman" w:hAnsi="Times New Roman" w:cs="Times New Roman"/>
          <w:sz w:val="28"/>
          <w:szCs w:val="28"/>
        </w:rPr>
        <w:t xml:space="preserve">имости от диаметра вала, а вид </w:t>
      </w:r>
      <w:r w:rsidRPr="00E02C0B">
        <w:rPr>
          <w:rFonts w:ascii="Times New Roman" w:hAnsi="Times New Roman" w:cs="Times New Roman"/>
          <w:sz w:val="28"/>
          <w:szCs w:val="28"/>
        </w:rPr>
        <w:t xml:space="preserve">шпоночного соединения определяется условиями работы соединяемых </w:t>
      </w:r>
      <w:r w:rsidRPr="00E02C0B">
        <w:rPr>
          <w:rFonts w:ascii="Times New Roman" w:hAnsi="Times New Roman" w:cs="Times New Roman"/>
          <w:sz w:val="28"/>
          <w:szCs w:val="28"/>
        </w:rPr>
        <w:br/>
        <w:t xml:space="preserve">деталей. </w:t>
      </w:r>
      <w:r w:rsidRPr="00E02C0B">
        <w:rPr>
          <w:rFonts w:ascii="Times New Roman" w:hAnsi="Times New Roman" w:cs="Times New Roman"/>
          <w:sz w:val="28"/>
          <w:szCs w:val="28"/>
        </w:rPr>
        <w:br/>
        <w:t xml:space="preserve">Призматические шпонки дают возможность получать как подвижные </w:t>
      </w:r>
      <w:r w:rsidRPr="00E02C0B">
        <w:rPr>
          <w:rFonts w:ascii="Times New Roman" w:hAnsi="Times New Roman" w:cs="Times New Roman"/>
          <w:sz w:val="28"/>
          <w:szCs w:val="28"/>
        </w:rPr>
        <w:br/>
        <w:t>соединения (при использовании направляю</w:t>
      </w:r>
      <w:r>
        <w:rPr>
          <w:rFonts w:ascii="Times New Roman" w:hAnsi="Times New Roman" w:cs="Times New Roman"/>
          <w:sz w:val="28"/>
          <w:szCs w:val="28"/>
        </w:rPr>
        <w:t xml:space="preserve">щих шпонок с креплением на вал , </w:t>
      </w:r>
      <w:r>
        <w:rPr>
          <w:rFonts w:ascii="Times New Roman" w:hAnsi="Times New Roman" w:cs="Times New Roman"/>
          <w:sz w:val="28"/>
          <w:szCs w:val="28"/>
        </w:rPr>
        <w:br/>
        <w:t>так и неподвижные соединения</w:t>
      </w:r>
      <w:r w:rsidRPr="00E02C0B">
        <w:rPr>
          <w:rFonts w:ascii="Times New Roman" w:hAnsi="Times New Roman" w:cs="Times New Roman"/>
          <w:sz w:val="28"/>
          <w:szCs w:val="28"/>
        </w:rPr>
        <w:t xml:space="preserve">. </w:t>
      </w:r>
      <w:r w:rsidRPr="00E02C0B">
        <w:rPr>
          <w:rFonts w:ascii="Times New Roman" w:hAnsi="Times New Roman" w:cs="Times New Roman"/>
          <w:sz w:val="28"/>
          <w:szCs w:val="28"/>
        </w:rPr>
        <w:br/>
        <w:t xml:space="preserve">Соединения с сегментной шпонкой  и клиновой служат для образования </w:t>
      </w:r>
      <w:r>
        <w:rPr>
          <w:rFonts w:ascii="Times New Roman" w:hAnsi="Times New Roman" w:cs="Times New Roman"/>
          <w:sz w:val="28"/>
          <w:szCs w:val="28"/>
        </w:rPr>
        <w:t xml:space="preserve">только неподвижных соединений. </w:t>
      </w:r>
      <w:r w:rsidRPr="00E02C0B">
        <w:rPr>
          <w:rFonts w:ascii="Times New Roman" w:hAnsi="Times New Roman" w:cs="Times New Roman"/>
          <w:sz w:val="28"/>
          <w:szCs w:val="28"/>
        </w:rPr>
        <w:t>Особенностью шпоночных сопряжений</w:t>
      </w:r>
      <w:r>
        <w:rPr>
          <w:rFonts w:ascii="Times New Roman" w:hAnsi="Times New Roman" w:cs="Times New Roman"/>
          <w:sz w:val="28"/>
          <w:szCs w:val="28"/>
        </w:rPr>
        <w:t xml:space="preserve"> является использование при их </w:t>
      </w:r>
      <w:r w:rsidRPr="00E02C0B">
        <w:rPr>
          <w:rFonts w:ascii="Times New Roman" w:hAnsi="Times New Roman" w:cs="Times New Roman"/>
          <w:sz w:val="28"/>
          <w:szCs w:val="28"/>
        </w:rPr>
        <w:t>организации трех деталей: шпоночного вала, шпоночной в</w:t>
      </w:r>
      <w:r>
        <w:rPr>
          <w:rFonts w:ascii="Times New Roman" w:hAnsi="Times New Roman" w:cs="Times New Roman"/>
          <w:sz w:val="28"/>
          <w:szCs w:val="28"/>
        </w:rPr>
        <w:t xml:space="preserve">тулки и шпонки с </w:t>
      </w:r>
      <w:r w:rsidRPr="00E02C0B">
        <w:rPr>
          <w:rFonts w:ascii="Times New Roman" w:hAnsi="Times New Roman" w:cs="Times New Roman"/>
          <w:sz w:val="28"/>
          <w:szCs w:val="28"/>
        </w:rPr>
        <w:t>образованием двух поса</w:t>
      </w:r>
      <w:r>
        <w:rPr>
          <w:rFonts w:ascii="Times New Roman" w:hAnsi="Times New Roman" w:cs="Times New Roman"/>
          <w:sz w:val="28"/>
          <w:szCs w:val="28"/>
        </w:rPr>
        <w:t>док вал-шпонка и втулка-шпонка</w:t>
      </w:r>
      <w:r w:rsidRPr="00E02C0B">
        <w:rPr>
          <w:rFonts w:ascii="Times New Roman" w:hAnsi="Times New Roman" w:cs="Times New Roman"/>
          <w:sz w:val="28"/>
          <w:szCs w:val="28"/>
        </w:rPr>
        <w:t xml:space="preserve">. </w:t>
      </w:r>
    </w:p>
    <w:p w:rsidR="005E0EDF" w:rsidRDefault="005E0EDF" w:rsidP="005E0EDF">
      <w:pPr>
        <w:spacing w:after="0" w:line="240" w:lineRule="auto"/>
        <w:jc w:val="both"/>
        <w:rPr>
          <w:rFonts w:ascii="Times New Roman" w:hAnsi="Times New Roman" w:cs="Times New Roman"/>
          <w:sz w:val="28"/>
          <w:szCs w:val="28"/>
        </w:rPr>
      </w:pPr>
      <w:r w:rsidRPr="00E02C0B">
        <w:rPr>
          <w:rFonts w:ascii="Times New Roman" w:hAnsi="Times New Roman" w:cs="Times New Roman"/>
          <w:sz w:val="28"/>
          <w:szCs w:val="28"/>
        </w:rPr>
        <w:t xml:space="preserve">Нормирование точности размеров элементов шпоночного соединения </w:t>
      </w:r>
      <w:r w:rsidRPr="00E02C0B">
        <w:rPr>
          <w:rFonts w:ascii="Times New Roman" w:hAnsi="Times New Roman" w:cs="Times New Roman"/>
          <w:sz w:val="28"/>
          <w:szCs w:val="28"/>
        </w:rPr>
        <w:br/>
        <w:t xml:space="preserve">аналогично гладким сопряжениям в виде полей допусков на сопрягаемые </w:t>
      </w:r>
      <w:r w:rsidRPr="00E02C0B">
        <w:rPr>
          <w:rFonts w:ascii="Times New Roman" w:hAnsi="Times New Roman" w:cs="Times New Roman"/>
          <w:sz w:val="28"/>
          <w:szCs w:val="28"/>
        </w:rPr>
        <w:br/>
        <w:t xml:space="preserve">детали по ГОСТ 25347-82. </w:t>
      </w:r>
      <w:r w:rsidRPr="00E02C0B">
        <w:rPr>
          <w:rFonts w:ascii="Times New Roman" w:hAnsi="Times New Roman" w:cs="Times New Roman"/>
          <w:sz w:val="28"/>
          <w:szCs w:val="28"/>
        </w:rPr>
        <w:br/>
        <w:t xml:space="preserve">Размеры, допуски и посадки шпоночных соединений с призматическими </w:t>
      </w:r>
      <w:r w:rsidRPr="00E02C0B">
        <w:rPr>
          <w:rFonts w:ascii="Times New Roman" w:hAnsi="Times New Roman" w:cs="Times New Roman"/>
          <w:sz w:val="28"/>
          <w:szCs w:val="28"/>
        </w:rPr>
        <w:br/>
        <w:t xml:space="preserve">шпонками устанавливают по ГОСТ 23360-78. </w:t>
      </w:r>
    </w:p>
    <w:p w:rsidR="005E0EDF" w:rsidRPr="00E02C0B" w:rsidRDefault="005E0EDF" w:rsidP="005E0EDF">
      <w:pPr>
        <w:spacing w:after="0" w:line="240" w:lineRule="auto"/>
        <w:jc w:val="both"/>
        <w:rPr>
          <w:rFonts w:ascii="Times New Roman" w:hAnsi="Times New Roman" w:cs="Times New Roman"/>
          <w:sz w:val="28"/>
          <w:szCs w:val="28"/>
        </w:rPr>
      </w:pPr>
      <w:r w:rsidRPr="00E02C0B">
        <w:rPr>
          <w:rFonts w:ascii="Times New Roman" w:hAnsi="Times New Roman" w:cs="Times New Roman"/>
          <w:sz w:val="28"/>
          <w:szCs w:val="28"/>
        </w:rPr>
        <w:t xml:space="preserve">Для обеспечения собираемости шпоночного соединения к шпоночным </w:t>
      </w:r>
      <w:r w:rsidRPr="00E02C0B">
        <w:rPr>
          <w:rFonts w:ascii="Times New Roman" w:hAnsi="Times New Roman" w:cs="Times New Roman"/>
          <w:sz w:val="28"/>
          <w:szCs w:val="28"/>
        </w:rPr>
        <w:br/>
        <w:t xml:space="preserve">пазам вала и втулки предъявляются определенные требования точности их </w:t>
      </w:r>
      <w:r w:rsidRPr="00E02C0B">
        <w:rPr>
          <w:rFonts w:ascii="Times New Roman" w:hAnsi="Times New Roman" w:cs="Times New Roman"/>
          <w:sz w:val="28"/>
          <w:szCs w:val="28"/>
        </w:rPr>
        <w:br/>
      </w:r>
    </w:p>
    <w:p w:rsidR="005E0EDF" w:rsidRDefault="005E0EDF" w:rsidP="005E0ED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Шероховатость поверхностей элементов шпоночных </w:t>
      </w:r>
      <w:r w:rsidRPr="00E02C0B">
        <w:rPr>
          <w:rFonts w:ascii="Times New Roman" w:hAnsi="Times New Roman" w:cs="Times New Roman"/>
          <w:sz w:val="28"/>
          <w:szCs w:val="28"/>
        </w:rPr>
        <w:t xml:space="preserve">соединений </w:t>
      </w:r>
      <w:r w:rsidRPr="00E02C0B">
        <w:rPr>
          <w:rFonts w:ascii="Times New Roman" w:hAnsi="Times New Roman" w:cs="Times New Roman"/>
          <w:sz w:val="28"/>
          <w:szCs w:val="28"/>
        </w:rPr>
        <w:br/>
        <w:t xml:space="preserve">выбирается в зависимости от полей допусков размеров шпоночного </w:t>
      </w:r>
      <w:r w:rsidRPr="00E02C0B">
        <w:rPr>
          <w:rFonts w:ascii="Times New Roman" w:hAnsi="Times New Roman" w:cs="Times New Roman"/>
          <w:sz w:val="28"/>
          <w:szCs w:val="28"/>
        </w:rPr>
        <w:br/>
        <w:t xml:space="preserve">соединения </w:t>
      </w:r>
      <w:r>
        <w:rPr>
          <w:rFonts w:ascii="Times New Roman" w:hAnsi="Times New Roman" w:cs="Times New Roman"/>
          <w:sz w:val="28"/>
          <w:szCs w:val="28"/>
        </w:rPr>
        <w:t xml:space="preserve">по ГОСТ 23360-78. </w:t>
      </w:r>
      <w:r>
        <w:rPr>
          <w:rFonts w:ascii="Times New Roman" w:hAnsi="Times New Roman" w:cs="Times New Roman"/>
          <w:sz w:val="28"/>
          <w:szCs w:val="28"/>
        </w:rPr>
        <w:br/>
        <w:t xml:space="preserve">Зависимость параметров шероховатости поверхности от допуска </w:t>
      </w:r>
      <w:r w:rsidRPr="00E02C0B">
        <w:rPr>
          <w:rFonts w:ascii="Times New Roman" w:hAnsi="Times New Roman" w:cs="Times New Roman"/>
          <w:sz w:val="28"/>
          <w:szCs w:val="28"/>
        </w:rPr>
        <w:t>ра</w:t>
      </w:r>
      <w:r>
        <w:rPr>
          <w:rFonts w:ascii="Times New Roman" w:hAnsi="Times New Roman" w:cs="Times New Roman"/>
          <w:sz w:val="28"/>
          <w:szCs w:val="28"/>
        </w:rPr>
        <w:t>змера (ГОСТ</w:t>
      </w:r>
      <w:r w:rsidRPr="00E02C0B">
        <w:rPr>
          <w:rFonts w:ascii="Times New Roman" w:hAnsi="Times New Roman" w:cs="Times New Roman"/>
          <w:sz w:val="28"/>
          <w:szCs w:val="28"/>
        </w:rPr>
        <w:t>23360-78)</w:t>
      </w:r>
      <w:r w:rsidRPr="00E02C0B">
        <w:rPr>
          <w:rFonts w:ascii="Times New Roman" w:hAnsi="Times New Roman" w:cs="Times New Roman"/>
          <w:sz w:val="28"/>
          <w:szCs w:val="28"/>
        </w:rPr>
        <w:br/>
      </w:r>
    </w:p>
    <w:p w:rsidR="005E0EDF" w:rsidRPr="00272191" w:rsidRDefault="005E0EDF" w:rsidP="005E0EDF">
      <w:pPr>
        <w:spacing w:after="0" w:line="240" w:lineRule="auto"/>
        <w:jc w:val="both"/>
        <w:rPr>
          <w:rFonts w:ascii="Times New Roman" w:hAnsi="Times New Roman" w:cs="Times New Roman"/>
          <w:b/>
          <w:sz w:val="28"/>
          <w:szCs w:val="28"/>
        </w:rPr>
      </w:pPr>
      <w:r w:rsidRPr="00272191">
        <w:rPr>
          <w:rFonts w:ascii="Times New Roman" w:hAnsi="Times New Roman" w:cs="Times New Roman"/>
          <w:b/>
          <w:sz w:val="28"/>
          <w:szCs w:val="28"/>
        </w:rPr>
        <w:t>Порядок расчета</w:t>
      </w:r>
    </w:p>
    <w:p w:rsidR="005E0EDF" w:rsidRPr="00E02C0B" w:rsidRDefault="005E0EDF" w:rsidP="005E0EDF">
      <w:pPr>
        <w:spacing w:after="0" w:line="240" w:lineRule="auto"/>
        <w:jc w:val="both"/>
        <w:rPr>
          <w:rFonts w:ascii="Times New Roman" w:hAnsi="Times New Roman" w:cs="Times New Roman"/>
          <w:sz w:val="28"/>
          <w:szCs w:val="28"/>
        </w:rPr>
      </w:pPr>
      <w:r w:rsidRPr="00E02C0B">
        <w:rPr>
          <w:rFonts w:ascii="Times New Roman" w:hAnsi="Times New Roman" w:cs="Times New Roman"/>
          <w:sz w:val="28"/>
          <w:szCs w:val="28"/>
        </w:rPr>
        <w:t xml:space="preserve">1. По ГОСТ 23360-78 “Соединения шпоночные с призматическими </w:t>
      </w:r>
      <w:r w:rsidRPr="00E02C0B">
        <w:rPr>
          <w:rFonts w:ascii="Times New Roman" w:hAnsi="Times New Roman" w:cs="Times New Roman"/>
          <w:sz w:val="28"/>
          <w:szCs w:val="28"/>
        </w:rPr>
        <w:br/>
        <w:t xml:space="preserve">шпонками. </w:t>
      </w:r>
      <w:r w:rsidRPr="00E02C0B">
        <w:rPr>
          <w:rFonts w:ascii="Times New Roman" w:hAnsi="Times New Roman" w:cs="Times New Roman"/>
          <w:sz w:val="28"/>
          <w:szCs w:val="28"/>
        </w:rPr>
        <w:br/>
        <w:t xml:space="preserve">Размеры шпонок и сечений пазов. Допуски и посадки” необходимо: </w:t>
      </w:r>
      <w:r w:rsidRPr="00E02C0B">
        <w:rPr>
          <w:rFonts w:ascii="Times New Roman" w:hAnsi="Times New Roman" w:cs="Times New Roman"/>
          <w:sz w:val="28"/>
          <w:szCs w:val="28"/>
        </w:rPr>
        <w:br/>
        <w:t xml:space="preserve">- </w:t>
      </w:r>
      <w:r>
        <w:rPr>
          <w:rFonts w:ascii="Times New Roman" w:hAnsi="Times New Roman" w:cs="Times New Roman"/>
          <w:sz w:val="28"/>
          <w:szCs w:val="28"/>
        </w:rPr>
        <w:t xml:space="preserve">установить номинальные </w:t>
      </w:r>
      <w:r w:rsidRPr="00E02C0B">
        <w:rPr>
          <w:rFonts w:ascii="Times New Roman" w:hAnsi="Times New Roman" w:cs="Times New Roman"/>
          <w:sz w:val="28"/>
          <w:szCs w:val="28"/>
        </w:rPr>
        <w:t xml:space="preserve">размеры </w:t>
      </w:r>
      <w:r w:rsidRPr="00E02C0B">
        <w:rPr>
          <w:rFonts w:ascii="Times New Roman" w:hAnsi="Times New Roman" w:cs="Times New Roman"/>
          <w:sz w:val="28"/>
          <w:szCs w:val="28"/>
        </w:rPr>
        <w:br/>
        <w:t xml:space="preserve">сечения шпоночного соединения b´h; </w:t>
      </w:r>
      <w:r w:rsidRPr="00E02C0B">
        <w:rPr>
          <w:rFonts w:ascii="Times New Roman" w:hAnsi="Times New Roman" w:cs="Times New Roman"/>
          <w:sz w:val="28"/>
          <w:szCs w:val="28"/>
        </w:rPr>
        <w:br/>
        <w:t>- установить поля допусков на шир</w:t>
      </w:r>
      <w:r>
        <w:rPr>
          <w:rFonts w:ascii="Times New Roman" w:hAnsi="Times New Roman" w:cs="Times New Roman"/>
          <w:sz w:val="28"/>
          <w:szCs w:val="28"/>
        </w:rPr>
        <w:t xml:space="preserve">ину шпонки b и высоту шпонки h ; </w:t>
      </w:r>
      <w:r>
        <w:rPr>
          <w:rFonts w:ascii="Times New Roman" w:hAnsi="Times New Roman" w:cs="Times New Roman"/>
          <w:sz w:val="28"/>
          <w:szCs w:val="28"/>
        </w:rPr>
        <w:br/>
        <w:t xml:space="preserve">- установить длину шпонки </w:t>
      </w:r>
      <w:r w:rsidRPr="00E02C0B">
        <w:rPr>
          <w:rFonts w:ascii="Times New Roman" w:hAnsi="Times New Roman" w:cs="Times New Roman"/>
          <w:sz w:val="28"/>
          <w:szCs w:val="28"/>
        </w:rPr>
        <w:t xml:space="preserve">из нормального ряда длин и поле допуска </w:t>
      </w:r>
      <w:r w:rsidRPr="00E02C0B">
        <w:rPr>
          <w:rFonts w:ascii="Times New Roman" w:hAnsi="Times New Roman" w:cs="Times New Roman"/>
          <w:sz w:val="28"/>
          <w:szCs w:val="28"/>
        </w:rPr>
        <w:br/>
      </w:r>
      <w:r>
        <w:rPr>
          <w:rFonts w:ascii="Times New Roman" w:hAnsi="Times New Roman" w:cs="Times New Roman"/>
          <w:sz w:val="28"/>
          <w:szCs w:val="28"/>
        </w:rPr>
        <w:t xml:space="preserve">2. В зависимости от заданного типа </w:t>
      </w:r>
      <w:r w:rsidRPr="00E02C0B">
        <w:rPr>
          <w:rFonts w:ascii="Times New Roman" w:hAnsi="Times New Roman" w:cs="Times New Roman"/>
          <w:sz w:val="28"/>
          <w:szCs w:val="28"/>
        </w:rPr>
        <w:t xml:space="preserve">установить: </w:t>
      </w:r>
      <w:r w:rsidRPr="00E02C0B">
        <w:rPr>
          <w:rFonts w:ascii="Times New Roman" w:hAnsi="Times New Roman" w:cs="Times New Roman"/>
          <w:sz w:val="28"/>
          <w:szCs w:val="28"/>
        </w:rPr>
        <w:br/>
        <w:t xml:space="preserve">- поле допуска на ширину шпоночного паза вала; </w:t>
      </w:r>
      <w:r w:rsidRPr="00E02C0B">
        <w:rPr>
          <w:rFonts w:ascii="Times New Roman" w:hAnsi="Times New Roman" w:cs="Times New Roman"/>
          <w:sz w:val="28"/>
          <w:szCs w:val="28"/>
        </w:rPr>
        <w:br/>
        <w:t xml:space="preserve">- поле допуска на ширину шпоночного паза втулки; </w:t>
      </w:r>
      <w:r w:rsidRPr="00E02C0B">
        <w:rPr>
          <w:rFonts w:ascii="Times New Roman" w:hAnsi="Times New Roman" w:cs="Times New Roman"/>
          <w:sz w:val="28"/>
          <w:szCs w:val="28"/>
        </w:rPr>
        <w:br/>
      </w:r>
    </w:p>
    <w:p w:rsidR="005E0EDF" w:rsidRPr="00E02C0B" w:rsidRDefault="005E0EDF" w:rsidP="005E0EDF">
      <w:pPr>
        <w:spacing w:after="0" w:line="240" w:lineRule="auto"/>
        <w:jc w:val="both"/>
        <w:rPr>
          <w:rFonts w:ascii="Times New Roman" w:hAnsi="Times New Roman" w:cs="Times New Roman"/>
          <w:sz w:val="28"/>
          <w:szCs w:val="28"/>
        </w:rPr>
      </w:pPr>
    </w:p>
    <w:p w:rsidR="005E0EDF" w:rsidRDefault="005E0EDF" w:rsidP="005E0EDF">
      <w:pPr>
        <w:spacing w:after="0" w:line="240" w:lineRule="auto"/>
        <w:jc w:val="both"/>
        <w:rPr>
          <w:rFonts w:ascii="Times New Roman" w:hAnsi="Times New Roman" w:cs="Times New Roman"/>
          <w:sz w:val="28"/>
          <w:szCs w:val="28"/>
        </w:rPr>
      </w:pPr>
    </w:p>
    <w:p w:rsidR="005E0EDF" w:rsidRDefault="005E0EDF" w:rsidP="005E0EDF">
      <w:pPr>
        <w:spacing w:after="0" w:line="240" w:lineRule="auto"/>
        <w:jc w:val="both"/>
        <w:rPr>
          <w:rFonts w:ascii="Times New Roman" w:hAnsi="Times New Roman" w:cs="Times New Roman"/>
          <w:sz w:val="28"/>
          <w:szCs w:val="28"/>
        </w:rPr>
      </w:pPr>
    </w:p>
    <w:p w:rsidR="005E0EDF" w:rsidRDefault="005E0EDF" w:rsidP="005E0EDF">
      <w:pPr>
        <w:spacing w:after="0" w:line="240" w:lineRule="auto"/>
        <w:jc w:val="both"/>
        <w:rPr>
          <w:rFonts w:ascii="Times New Roman" w:hAnsi="Times New Roman" w:cs="Times New Roman"/>
          <w:sz w:val="28"/>
          <w:szCs w:val="28"/>
        </w:rPr>
      </w:pPr>
    </w:p>
    <w:p w:rsidR="005E0EDF" w:rsidRDefault="005E0EDF" w:rsidP="005E0EDF">
      <w:pPr>
        <w:spacing w:after="0" w:line="240" w:lineRule="auto"/>
        <w:jc w:val="both"/>
        <w:rPr>
          <w:rFonts w:ascii="Times New Roman" w:hAnsi="Times New Roman" w:cs="Times New Roman"/>
          <w:sz w:val="28"/>
          <w:szCs w:val="28"/>
        </w:rPr>
      </w:pPr>
    </w:p>
    <w:p w:rsidR="005E0EDF" w:rsidRPr="005E0EDF" w:rsidRDefault="005E0EDF" w:rsidP="005E0EDF">
      <w:pPr>
        <w:shd w:val="clear" w:color="auto" w:fill="FFFFFF"/>
        <w:spacing w:after="0" w:line="270" w:lineRule="atLeast"/>
        <w:jc w:val="center"/>
        <w:rPr>
          <w:rFonts w:ascii="Times New Roman" w:eastAsia="Times New Roman" w:hAnsi="Times New Roman" w:cs="Times New Roman"/>
          <w:b/>
          <w:sz w:val="36"/>
          <w:szCs w:val="36"/>
          <w:lang w:eastAsia="ru-RU"/>
        </w:rPr>
      </w:pPr>
      <w:r w:rsidRPr="005E0EDF">
        <w:rPr>
          <w:rFonts w:ascii="Times New Roman" w:eastAsia="Times New Roman" w:hAnsi="Times New Roman" w:cs="Times New Roman"/>
          <w:b/>
          <w:sz w:val="36"/>
          <w:szCs w:val="36"/>
          <w:lang w:eastAsia="ru-RU"/>
        </w:rPr>
        <w:lastRenderedPageBreak/>
        <w:t>Практическая работа №7</w:t>
      </w:r>
    </w:p>
    <w:p w:rsidR="005E0EDF" w:rsidRPr="005E0EDF" w:rsidRDefault="005E0EDF" w:rsidP="005E0EDF">
      <w:pPr>
        <w:shd w:val="clear" w:color="auto" w:fill="FFFFFF"/>
        <w:spacing w:before="168" w:after="0" w:line="240" w:lineRule="auto"/>
        <w:jc w:val="both"/>
        <w:rPr>
          <w:b/>
          <w:bCs/>
        </w:rPr>
      </w:pPr>
      <w:r w:rsidRPr="005E0EDF">
        <w:rPr>
          <w:rFonts w:ascii="Times New Roman" w:eastAsia="Times New Roman" w:hAnsi="Times New Roman" w:cs="Times New Roman"/>
          <w:b/>
          <w:sz w:val="28"/>
          <w:szCs w:val="28"/>
          <w:lang w:eastAsia="ru-RU"/>
        </w:rPr>
        <w:t>Тема: Нормирование точности шлицевого соединения</w:t>
      </w:r>
    </w:p>
    <w:p w:rsidR="005E0EDF" w:rsidRDefault="005E0EDF" w:rsidP="005E0EDF">
      <w:pPr>
        <w:spacing w:after="0" w:line="240" w:lineRule="auto"/>
        <w:jc w:val="both"/>
      </w:pPr>
      <w:r w:rsidRPr="003E30A3">
        <w:rPr>
          <w:rFonts w:ascii="Times New Roman" w:hAnsi="Times New Roman" w:cs="Times New Roman"/>
          <w:b/>
          <w:sz w:val="28"/>
          <w:szCs w:val="28"/>
        </w:rPr>
        <w:t>Цель работы:</w:t>
      </w:r>
    </w:p>
    <w:p w:rsidR="005E0EDF" w:rsidRDefault="005E0EDF" w:rsidP="005E0ED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1. </w:t>
      </w:r>
      <w:r w:rsidRPr="00E02C0B">
        <w:rPr>
          <w:rFonts w:ascii="Times New Roman" w:hAnsi="Times New Roman" w:cs="Times New Roman"/>
          <w:sz w:val="28"/>
          <w:szCs w:val="28"/>
        </w:rPr>
        <w:t xml:space="preserve">Научиться расшифровывать условные обозначения параметров и посадок </w:t>
      </w:r>
      <w:r w:rsidRPr="00E02C0B">
        <w:rPr>
          <w:rFonts w:ascii="Times New Roman" w:hAnsi="Times New Roman" w:cs="Times New Roman"/>
          <w:sz w:val="28"/>
          <w:szCs w:val="28"/>
        </w:rPr>
        <w:br/>
        <w:t xml:space="preserve">шлицевых соединений, определять по таблицам отклонения, зазоры и натяги </w:t>
      </w:r>
      <w:r w:rsidRPr="00E02C0B">
        <w:rPr>
          <w:rFonts w:ascii="Times New Roman" w:hAnsi="Times New Roman" w:cs="Times New Roman"/>
          <w:sz w:val="28"/>
          <w:szCs w:val="28"/>
        </w:rPr>
        <w:br/>
        <w:t xml:space="preserve">по диаметрам и ширине шлица, строить поля допусков и правильно </w:t>
      </w:r>
      <w:r w:rsidRPr="00E02C0B">
        <w:rPr>
          <w:rFonts w:ascii="Times New Roman" w:hAnsi="Times New Roman" w:cs="Times New Roman"/>
          <w:sz w:val="28"/>
          <w:szCs w:val="28"/>
        </w:rPr>
        <w:br/>
        <w:t xml:space="preserve">оформлять рабочие чертежи. </w:t>
      </w:r>
      <w:r w:rsidRPr="00E02C0B">
        <w:rPr>
          <w:rFonts w:ascii="Times New Roman" w:hAnsi="Times New Roman" w:cs="Times New Roman"/>
          <w:sz w:val="28"/>
          <w:szCs w:val="28"/>
        </w:rPr>
        <w:br/>
      </w:r>
      <w:r w:rsidRPr="00272191">
        <w:rPr>
          <w:rFonts w:ascii="Times New Roman" w:hAnsi="Times New Roman" w:cs="Times New Roman"/>
          <w:b/>
          <w:sz w:val="28"/>
          <w:szCs w:val="28"/>
        </w:rPr>
        <w:t xml:space="preserve">Задание </w:t>
      </w:r>
      <w:r w:rsidRPr="00272191">
        <w:rPr>
          <w:rFonts w:ascii="Times New Roman" w:hAnsi="Times New Roman" w:cs="Times New Roman"/>
          <w:b/>
          <w:sz w:val="28"/>
          <w:szCs w:val="28"/>
        </w:rPr>
        <w:br/>
      </w:r>
      <w:r w:rsidRPr="00E02C0B">
        <w:rPr>
          <w:rFonts w:ascii="Times New Roman" w:hAnsi="Times New Roman" w:cs="Times New Roman"/>
          <w:sz w:val="28"/>
          <w:szCs w:val="28"/>
        </w:rPr>
        <w:t xml:space="preserve">Составить условное обозначение шлицевого соединения. Рассчитать </w:t>
      </w:r>
      <w:r w:rsidRPr="00E02C0B">
        <w:rPr>
          <w:rFonts w:ascii="Times New Roman" w:hAnsi="Times New Roman" w:cs="Times New Roman"/>
          <w:sz w:val="28"/>
          <w:szCs w:val="28"/>
        </w:rPr>
        <w:br/>
        <w:t xml:space="preserve">предельные размеры элементов заданного шлицевого соединения. </w:t>
      </w:r>
      <w:r w:rsidRPr="00E02C0B">
        <w:rPr>
          <w:rFonts w:ascii="Times New Roman" w:hAnsi="Times New Roman" w:cs="Times New Roman"/>
          <w:sz w:val="28"/>
          <w:szCs w:val="28"/>
        </w:rPr>
        <w:br/>
        <w:t xml:space="preserve">Построить схему расположения полей допусков. Начертить эскизы сборки и </w:t>
      </w:r>
      <w:r w:rsidRPr="00E02C0B">
        <w:rPr>
          <w:rFonts w:ascii="Times New Roman" w:hAnsi="Times New Roman" w:cs="Times New Roman"/>
          <w:sz w:val="28"/>
          <w:szCs w:val="28"/>
        </w:rPr>
        <w:br/>
        <w:t xml:space="preserve">подетальные с указанием требований к точности изготовления. </w:t>
      </w:r>
      <w:r w:rsidRPr="00E02C0B">
        <w:rPr>
          <w:rFonts w:ascii="Times New Roman" w:hAnsi="Times New Roman" w:cs="Times New Roman"/>
          <w:sz w:val="28"/>
          <w:szCs w:val="28"/>
        </w:rPr>
        <w:br/>
      </w:r>
    </w:p>
    <w:p w:rsidR="005E0EDF" w:rsidRDefault="005E0EDF" w:rsidP="005E0EDF">
      <w:pPr>
        <w:spacing w:after="0" w:line="240" w:lineRule="auto"/>
        <w:jc w:val="both"/>
        <w:rPr>
          <w:rFonts w:ascii="Times New Roman" w:hAnsi="Times New Roman" w:cs="Times New Roman"/>
          <w:sz w:val="28"/>
          <w:szCs w:val="28"/>
        </w:rPr>
      </w:pPr>
      <w:r w:rsidRPr="00E02C0B">
        <w:rPr>
          <w:rFonts w:ascii="Times New Roman" w:hAnsi="Times New Roman" w:cs="Times New Roman"/>
          <w:sz w:val="28"/>
          <w:szCs w:val="28"/>
        </w:rPr>
        <w:t>Шлицевые соединения предназначены для передач</w:t>
      </w:r>
      <w:r>
        <w:rPr>
          <w:rFonts w:ascii="Times New Roman" w:hAnsi="Times New Roman" w:cs="Times New Roman"/>
          <w:sz w:val="28"/>
          <w:szCs w:val="28"/>
        </w:rPr>
        <w:t xml:space="preserve">и крутящего момента, </w:t>
      </w:r>
      <w:r>
        <w:rPr>
          <w:rFonts w:ascii="Times New Roman" w:hAnsi="Times New Roman" w:cs="Times New Roman"/>
          <w:sz w:val="28"/>
          <w:szCs w:val="28"/>
        </w:rPr>
        <w:br/>
        <w:t xml:space="preserve">обладают достаточной прочностью, обеспечивают высокую </w:t>
      </w:r>
      <w:r w:rsidRPr="00E02C0B">
        <w:rPr>
          <w:rFonts w:ascii="Times New Roman" w:hAnsi="Times New Roman" w:cs="Times New Roman"/>
          <w:sz w:val="28"/>
          <w:szCs w:val="28"/>
        </w:rPr>
        <w:t xml:space="preserve">точность </w:t>
      </w:r>
      <w:r w:rsidRPr="00E02C0B">
        <w:rPr>
          <w:rFonts w:ascii="Times New Roman" w:hAnsi="Times New Roman" w:cs="Times New Roman"/>
          <w:sz w:val="28"/>
          <w:szCs w:val="28"/>
        </w:rPr>
        <w:br/>
        <w:t>центрирования и легкое относительное перемещени</w:t>
      </w:r>
      <w:r>
        <w:rPr>
          <w:rFonts w:ascii="Times New Roman" w:hAnsi="Times New Roman" w:cs="Times New Roman"/>
          <w:sz w:val="28"/>
          <w:szCs w:val="28"/>
        </w:rPr>
        <w:t xml:space="preserve">е деталей вдоль оси вала. </w:t>
      </w:r>
      <w:r>
        <w:rPr>
          <w:rFonts w:ascii="Times New Roman" w:hAnsi="Times New Roman" w:cs="Times New Roman"/>
          <w:sz w:val="28"/>
          <w:szCs w:val="28"/>
        </w:rPr>
        <w:br/>
        <w:t xml:space="preserve">Это достигается равномерным расположением зубьев (шлицев) </w:t>
      </w:r>
      <w:r w:rsidRPr="00E02C0B">
        <w:rPr>
          <w:rFonts w:ascii="Times New Roman" w:hAnsi="Times New Roman" w:cs="Times New Roman"/>
          <w:sz w:val="28"/>
          <w:szCs w:val="28"/>
        </w:rPr>
        <w:t xml:space="preserve">по </w:t>
      </w:r>
      <w:r w:rsidRPr="00E02C0B">
        <w:rPr>
          <w:rFonts w:ascii="Times New Roman" w:hAnsi="Times New Roman" w:cs="Times New Roman"/>
          <w:sz w:val="28"/>
          <w:szCs w:val="28"/>
        </w:rPr>
        <w:br/>
        <w:t xml:space="preserve">окружности и высокой точностью их размеров, формы и расположения. </w:t>
      </w:r>
      <w:r w:rsidRPr="00E02C0B">
        <w:rPr>
          <w:rFonts w:ascii="Times New Roman" w:hAnsi="Times New Roman" w:cs="Times New Roman"/>
          <w:sz w:val="28"/>
          <w:szCs w:val="28"/>
        </w:rPr>
        <w:br/>
        <w:t>Размеры и допуски прямобочных шлицевых соедине</w:t>
      </w:r>
      <w:r>
        <w:rPr>
          <w:rFonts w:ascii="Times New Roman" w:hAnsi="Times New Roman" w:cs="Times New Roman"/>
          <w:sz w:val="28"/>
          <w:szCs w:val="28"/>
        </w:rPr>
        <w:t xml:space="preserve">ний устанавливает </w:t>
      </w:r>
      <w:r>
        <w:rPr>
          <w:rFonts w:ascii="Times New Roman" w:hAnsi="Times New Roman" w:cs="Times New Roman"/>
          <w:sz w:val="28"/>
          <w:szCs w:val="28"/>
        </w:rPr>
        <w:br/>
        <w:t>ГОСТ1139-80</w:t>
      </w:r>
      <w:r w:rsidRPr="00E02C0B">
        <w:rPr>
          <w:rFonts w:ascii="Times New Roman" w:hAnsi="Times New Roman" w:cs="Times New Roman"/>
          <w:sz w:val="28"/>
          <w:szCs w:val="28"/>
        </w:rPr>
        <w:t xml:space="preserve">. </w:t>
      </w:r>
      <w:r w:rsidRPr="00E02C0B">
        <w:rPr>
          <w:rFonts w:ascii="Times New Roman" w:hAnsi="Times New Roman" w:cs="Times New Roman"/>
          <w:sz w:val="28"/>
          <w:szCs w:val="28"/>
        </w:rPr>
        <w:br/>
        <w:t xml:space="preserve">Наибольшее распространение имеют прямобочные шлицевые соединения </w:t>
      </w:r>
      <w:r w:rsidRPr="00E02C0B">
        <w:rPr>
          <w:rFonts w:ascii="Times New Roman" w:hAnsi="Times New Roman" w:cs="Times New Roman"/>
          <w:sz w:val="28"/>
          <w:szCs w:val="28"/>
        </w:rPr>
        <w:br/>
        <w:t xml:space="preserve">с четным числом шлиц(z = 6, 8, 10, 16 или 20), которые применяют для </w:t>
      </w:r>
      <w:r w:rsidRPr="00E02C0B">
        <w:rPr>
          <w:rFonts w:ascii="Times New Roman" w:hAnsi="Times New Roman" w:cs="Times New Roman"/>
          <w:sz w:val="28"/>
          <w:szCs w:val="28"/>
        </w:rPr>
        <w:br/>
        <w:t xml:space="preserve">подвижных, а также неподвижных соединений. </w:t>
      </w:r>
      <w:r w:rsidRPr="00E02C0B">
        <w:rPr>
          <w:rFonts w:ascii="Times New Roman" w:hAnsi="Times New Roman" w:cs="Times New Roman"/>
          <w:sz w:val="28"/>
          <w:szCs w:val="28"/>
        </w:rPr>
        <w:br/>
        <w:t xml:space="preserve">Стандартом установлены 3 серии прямобочных шлицевых соединений: </w:t>
      </w:r>
      <w:r w:rsidRPr="00E02C0B">
        <w:rPr>
          <w:rFonts w:ascii="Times New Roman" w:hAnsi="Times New Roman" w:cs="Times New Roman"/>
          <w:sz w:val="28"/>
          <w:szCs w:val="28"/>
        </w:rPr>
        <w:br/>
        <w:t xml:space="preserve">легкая, средняя и тяжелая. Легкая серия, имеющая наименьшую высоту </w:t>
      </w:r>
      <w:r w:rsidRPr="00E02C0B">
        <w:rPr>
          <w:rFonts w:ascii="Times New Roman" w:hAnsi="Times New Roman" w:cs="Times New Roman"/>
          <w:sz w:val="28"/>
          <w:szCs w:val="28"/>
        </w:rPr>
        <w:br/>
        <w:t xml:space="preserve">зубьев, преимущественно используется для неподвижных соединений, </w:t>
      </w:r>
      <w:r w:rsidRPr="00E02C0B">
        <w:rPr>
          <w:rFonts w:ascii="Times New Roman" w:hAnsi="Times New Roman" w:cs="Times New Roman"/>
          <w:sz w:val="28"/>
          <w:szCs w:val="28"/>
        </w:rPr>
        <w:br/>
        <w:t xml:space="preserve">передающих небольшой крутящий момент при безударной нагрузке. </w:t>
      </w:r>
      <w:r w:rsidRPr="00E02C0B">
        <w:rPr>
          <w:rFonts w:ascii="Times New Roman" w:hAnsi="Times New Roman" w:cs="Times New Roman"/>
          <w:sz w:val="28"/>
          <w:szCs w:val="28"/>
        </w:rPr>
        <w:br/>
        <w:t xml:space="preserve">Средняя серия используются для неподвижных и подвижных соединений, </w:t>
      </w:r>
      <w:r w:rsidRPr="00E02C0B">
        <w:rPr>
          <w:rFonts w:ascii="Times New Roman" w:hAnsi="Times New Roman" w:cs="Times New Roman"/>
          <w:sz w:val="28"/>
          <w:szCs w:val="28"/>
        </w:rPr>
        <w:br/>
        <w:t xml:space="preserve">передающих средние крутящие моменты при безударной или пульсирующей </w:t>
      </w:r>
      <w:r w:rsidRPr="00E02C0B">
        <w:rPr>
          <w:rFonts w:ascii="Times New Roman" w:hAnsi="Times New Roman" w:cs="Times New Roman"/>
          <w:sz w:val="28"/>
          <w:szCs w:val="28"/>
        </w:rPr>
        <w:br/>
        <w:t xml:space="preserve">нагрузке. Соединения тяжелой серии отличаются наибольшим числом и </w:t>
      </w:r>
      <w:r w:rsidRPr="00E02C0B">
        <w:rPr>
          <w:rFonts w:ascii="Times New Roman" w:hAnsi="Times New Roman" w:cs="Times New Roman"/>
          <w:sz w:val="28"/>
          <w:szCs w:val="28"/>
        </w:rPr>
        <w:br/>
        <w:t xml:space="preserve">высотой шлицев, их применяют для </w:t>
      </w:r>
      <w:r>
        <w:rPr>
          <w:rFonts w:ascii="Times New Roman" w:hAnsi="Times New Roman" w:cs="Times New Roman"/>
          <w:sz w:val="28"/>
          <w:szCs w:val="28"/>
        </w:rPr>
        <w:t xml:space="preserve">напряженных условий работы. </w:t>
      </w:r>
      <w:r>
        <w:rPr>
          <w:rFonts w:ascii="Times New Roman" w:hAnsi="Times New Roman" w:cs="Times New Roman"/>
          <w:sz w:val="28"/>
          <w:szCs w:val="28"/>
        </w:rPr>
        <w:br/>
        <w:t xml:space="preserve">В шлицевых прямобочных соединениях применяют три </w:t>
      </w:r>
      <w:r w:rsidRPr="00E02C0B">
        <w:rPr>
          <w:rFonts w:ascii="Times New Roman" w:hAnsi="Times New Roman" w:cs="Times New Roman"/>
          <w:sz w:val="28"/>
          <w:szCs w:val="28"/>
        </w:rPr>
        <w:t xml:space="preserve">способа </w:t>
      </w:r>
      <w:r w:rsidRPr="00E02C0B">
        <w:rPr>
          <w:rFonts w:ascii="Times New Roman" w:hAnsi="Times New Roman" w:cs="Times New Roman"/>
          <w:sz w:val="28"/>
          <w:szCs w:val="28"/>
        </w:rPr>
        <w:br/>
        <w:t>относительного центрирования вала и втулки: по наружному диаметру D</w:t>
      </w:r>
      <w:r>
        <w:rPr>
          <w:rFonts w:ascii="Times New Roman" w:hAnsi="Times New Roman" w:cs="Times New Roman"/>
          <w:sz w:val="28"/>
          <w:szCs w:val="28"/>
        </w:rPr>
        <w:t xml:space="preserve">, по </w:t>
      </w:r>
      <w:r>
        <w:rPr>
          <w:rFonts w:ascii="Times New Roman" w:hAnsi="Times New Roman" w:cs="Times New Roman"/>
          <w:sz w:val="28"/>
          <w:szCs w:val="28"/>
        </w:rPr>
        <w:br/>
        <w:t xml:space="preserve">внутреннему диаметру d и </w:t>
      </w:r>
      <w:r w:rsidRPr="00E02C0B">
        <w:rPr>
          <w:rFonts w:ascii="Times New Roman" w:hAnsi="Times New Roman" w:cs="Times New Roman"/>
          <w:sz w:val="28"/>
          <w:szCs w:val="28"/>
        </w:rPr>
        <w:t>по боковым поверхностям зубьев b. Выбор способа центрирова</w:t>
      </w:r>
      <w:r>
        <w:rPr>
          <w:rFonts w:ascii="Times New Roman" w:hAnsi="Times New Roman" w:cs="Times New Roman"/>
          <w:sz w:val="28"/>
          <w:szCs w:val="28"/>
        </w:rPr>
        <w:t xml:space="preserve">ния определяется </w:t>
      </w:r>
      <w:r w:rsidRPr="00E02C0B">
        <w:rPr>
          <w:rFonts w:ascii="Times New Roman" w:hAnsi="Times New Roman" w:cs="Times New Roman"/>
          <w:sz w:val="28"/>
          <w:szCs w:val="28"/>
        </w:rPr>
        <w:t xml:space="preserve">эксплуатационными </w:t>
      </w:r>
      <w:r w:rsidRPr="00E02C0B">
        <w:rPr>
          <w:rFonts w:ascii="Times New Roman" w:hAnsi="Times New Roman" w:cs="Times New Roman"/>
          <w:sz w:val="28"/>
          <w:szCs w:val="28"/>
        </w:rPr>
        <w:br/>
        <w:t xml:space="preserve">требованиями и технологическими факторами. </w:t>
      </w:r>
      <w:r w:rsidRPr="00E02C0B">
        <w:rPr>
          <w:rFonts w:ascii="Times New Roman" w:hAnsi="Times New Roman" w:cs="Times New Roman"/>
          <w:sz w:val="28"/>
          <w:szCs w:val="28"/>
        </w:rPr>
        <w:br/>
        <w:t xml:space="preserve">Центрирование по D рекомендуется в случаях повышенных требований к </w:t>
      </w:r>
      <w:r w:rsidRPr="00E02C0B">
        <w:rPr>
          <w:rFonts w:ascii="Times New Roman" w:hAnsi="Times New Roman" w:cs="Times New Roman"/>
          <w:sz w:val="28"/>
          <w:szCs w:val="28"/>
        </w:rPr>
        <w:br/>
        <w:t xml:space="preserve">точности соосности элементов соединения. Применяют для неподвижных </w:t>
      </w:r>
      <w:r w:rsidRPr="00E02C0B">
        <w:rPr>
          <w:rFonts w:ascii="Times New Roman" w:hAnsi="Times New Roman" w:cs="Times New Roman"/>
          <w:sz w:val="28"/>
          <w:szCs w:val="28"/>
        </w:rPr>
        <w:br/>
        <w:t>соединений и для подвижных, передающих малый к</w:t>
      </w:r>
      <w:r>
        <w:rPr>
          <w:rFonts w:ascii="Times New Roman" w:hAnsi="Times New Roman" w:cs="Times New Roman"/>
          <w:sz w:val="28"/>
          <w:szCs w:val="28"/>
        </w:rPr>
        <w:t xml:space="preserve">рутящий момент. </w:t>
      </w:r>
      <w:r>
        <w:rPr>
          <w:rFonts w:ascii="Times New Roman" w:hAnsi="Times New Roman" w:cs="Times New Roman"/>
          <w:sz w:val="28"/>
          <w:szCs w:val="28"/>
        </w:rPr>
        <w:br/>
        <w:t xml:space="preserve">Центрирование по d применяется для подвижных </w:t>
      </w:r>
      <w:r w:rsidRPr="00E02C0B">
        <w:rPr>
          <w:rFonts w:ascii="Times New Roman" w:hAnsi="Times New Roman" w:cs="Times New Roman"/>
          <w:sz w:val="28"/>
          <w:szCs w:val="28"/>
        </w:rPr>
        <w:t xml:space="preserve">соединений </w:t>
      </w:r>
      <w:r w:rsidRPr="00E02C0B">
        <w:rPr>
          <w:rFonts w:ascii="Times New Roman" w:hAnsi="Times New Roman" w:cs="Times New Roman"/>
          <w:sz w:val="28"/>
          <w:szCs w:val="28"/>
        </w:rPr>
        <w:br/>
        <w:t xml:space="preserve">передающих большие крутящие моменты. Такое соединение обеспечивает </w:t>
      </w:r>
      <w:r w:rsidRPr="00E02C0B">
        <w:rPr>
          <w:rFonts w:ascii="Times New Roman" w:hAnsi="Times New Roman" w:cs="Times New Roman"/>
          <w:sz w:val="28"/>
          <w:szCs w:val="28"/>
        </w:rPr>
        <w:br/>
        <w:t>довольно точное центрирование; хотя его точность ниже</w:t>
      </w:r>
      <w:r>
        <w:rPr>
          <w:rFonts w:ascii="Times New Roman" w:hAnsi="Times New Roman" w:cs="Times New Roman"/>
          <w:sz w:val="28"/>
          <w:szCs w:val="28"/>
        </w:rPr>
        <w:t xml:space="preserve">, чем при </w:t>
      </w:r>
      <w:r>
        <w:rPr>
          <w:rFonts w:ascii="Times New Roman" w:hAnsi="Times New Roman" w:cs="Times New Roman"/>
          <w:sz w:val="28"/>
          <w:szCs w:val="28"/>
        </w:rPr>
        <w:br/>
        <w:t xml:space="preserve">центрировании по D. </w:t>
      </w:r>
      <w:r w:rsidRPr="00E02C0B">
        <w:rPr>
          <w:rFonts w:ascii="Times New Roman" w:hAnsi="Times New Roman" w:cs="Times New Roman"/>
          <w:sz w:val="28"/>
          <w:szCs w:val="28"/>
        </w:rPr>
        <w:t>Центрирование по b не обеспечивает в</w:t>
      </w:r>
      <w:r>
        <w:rPr>
          <w:rFonts w:ascii="Times New Roman" w:hAnsi="Times New Roman" w:cs="Times New Roman"/>
          <w:sz w:val="28"/>
          <w:szCs w:val="28"/>
        </w:rPr>
        <w:t xml:space="preserve">ысокой точности центрирования. </w:t>
      </w:r>
      <w:r w:rsidRPr="00E02C0B">
        <w:rPr>
          <w:rFonts w:ascii="Times New Roman" w:hAnsi="Times New Roman" w:cs="Times New Roman"/>
          <w:sz w:val="28"/>
          <w:szCs w:val="28"/>
        </w:rPr>
        <w:t>Применяется при передаче значите</w:t>
      </w:r>
      <w:r>
        <w:rPr>
          <w:rFonts w:ascii="Times New Roman" w:hAnsi="Times New Roman" w:cs="Times New Roman"/>
          <w:sz w:val="28"/>
          <w:szCs w:val="28"/>
        </w:rPr>
        <w:t xml:space="preserve">льных крутящий </w:t>
      </w:r>
      <w:r>
        <w:rPr>
          <w:rFonts w:ascii="Times New Roman" w:hAnsi="Times New Roman" w:cs="Times New Roman"/>
          <w:sz w:val="28"/>
          <w:szCs w:val="28"/>
        </w:rPr>
        <w:lastRenderedPageBreak/>
        <w:t xml:space="preserve">моментов, когда </w:t>
      </w:r>
      <w:r w:rsidRPr="00E02C0B">
        <w:rPr>
          <w:rFonts w:ascii="Times New Roman" w:hAnsi="Times New Roman" w:cs="Times New Roman"/>
          <w:sz w:val="28"/>
          <w:szCs w:val="28"/>
        </w:rPr>
        <w:t>недопустимы большие зазоры между</w:t>
      </w:r>
      <w:r>
        <w:rPr>
          <w:rFonts w:ascii="Times New Roman" w:hAnsi="Times New Roman" w:cs="Times New Roman"/>
          <w:sz w:val="28"/>
          <w:szCs w:val="28"/>
        </w:rPr>
        <w:t xml:space="preserve"> боковыми поверхностями вала и втулки. Этот способ центрирования </w:t>
      </w:r>
      <w:r>
        <w:rPr>
          <w:rFonts w:ascii="Times New Roman" w:hAnsi="Times New Roman" w:cs="Times New Roman"/>
          <w:sz w:val="28"/>
          <w:szCs w:val="28"/>
        </w:rPr>
        <w:br/>
        <w:t xml:space="preserve">является наиболее простым и </w:t>
      </w:r>
      <w:r w:rsidRPr="00E02C0B">
        <w:rPr>
          <w:rFonts w:ascii="Times New Roman" w:hAnsi="Times New Roman" w:cs="Times New Roman"/>
          <w:sz w:val="28"/>
          <w:szCs w:val="28"/>
        </w:rPr>
        <w:t xml:space="preserve">экономичным. </w:t>
      </w:r>
      <w:r w:rsidRPr="00E02C0B">
        <w:rPr>
          <w:rFonts w:ascii="Times New Roman" w:hAnsi="Times New Roman" w:cs="Times New Roman"/>
          <w:sz w:val="28"/>
          <w:szCs w:val="28"/>
        </w:rPr>
        <w:br/>
      </w:r>
    </w:p>
    <w:p w:rsidR="005E0EDF" w:rsidRDefault="005E0EDF" w:rsidP="005E0EDF">
      <w:pPr>
        <w:spacing w:after="0" w:line="240" w:lineRule="auto"/>
        <w:jc w:val="both"/>
        <w:rPr>
          <w:rFonts w:ascii="Times New Roman" w:hAnsi="Times New Roman" w:cs="Times New Roman"/>
          <w:sz w:val="28"/>
          <w:szCs w:val="28"/>
        </w:rPr>
      </w:pPr>
      <w:r w:rsidRPr="00E02C0B">
        <w:rPr>
          <w:rFonts w:ascii="Times New Roman" w:hAnsi="Times New Roman" w:cs="Times New Roman"/>
          <w:sz w:val="28"/>
          <w:szCs w:val="28"/>
        </w:rPr>
        <w:t xml:space="preserve">Условное обозначение шлицевого соединения должно содержать: </w:t>
      </w:r>
      <w:r w:rsidRPr="00E02C0B">
        <w:rPr>
          <w:rFonts w:ascii="Times New Roman" w:hAnsi="Times New Roman" w:cs="Times New Roman"/>
          <w:sz w:val="28"/>
          <w:szCs w:val="28"/>
        </w:rPr>
        <w:br/>
        <w:t xml:space="preserve">- букву, указывающую центрирующий параметр; </w:t>
      </w:r>
      <w:r w:rsidRPr="00E02C0B">
        <w:rPr>
          <w:rFonts w:ascii="Times New Roman" w:hAnsi="Times New Roman" w:cs="Times New Roman"/>
          <w:sz w:val="28"/>
          <w:szCs w:val="28"/>
        </w:rPr>
        <w:br/>
        <w:t xml:space="preserve">- число шлиц и номинальные размеры d, D и b соединения; </w:t>
      </w:r>
      <w:r w:rsidRPr="00E02C0B">
        <w:rPr>
          <w:rFonts w:ascii="Times New Roman" w:hAnsi="Times New Roman" w:cs="Times New Roman"/>
          <w:sz w:val="28"/>
          <w:szCs w:val="28"/>
        </w:rPr>
        <w:br/>
        <w:t>- обозначение посадок по диаметрам и по ш</w:t>
      </w:r>
      <w:r>
        <w:rPr>
          <w:rFonts w:ascii="Times New Roman" w:hAnsi="Times New Roman" w:cs="Times New Roman"/>
          <w:sz w:val="28"/>
          <w:szCs w:val="28"/>
        </w:rPr>
        <w:t xml:space="preserve">ирине шлица, помещенные </w:t>
      </w:r>
      <w:r>
        <w:rPr>
          <w:rFonts w:ascii="Times New Roman" w:hAnsi="Times New Roman" w:cs="Times New Roman"/>
          <w:sz w:val="28"/>
          <w:szCs w:val="28"/>
        </w:rPr>
        <w:br/>
        <w:t xml:space="preserve">после </w:t>
      </w:r>
      <w:r w:rsidRPr="00E02C0B">
        <w:rPr>
          <w:rFonts w:ascii="Times New Roman" w:hAnsi="Times New Roman" w:cs="Times New Roman"/>
          <w:sz w:val="28"/>
          <w:szCs w:val="28"/>
        </w:rPr>
        <w:t xml:space="preserve">соответствующих размеров. </w:t>
      </w:r>
      <w:r w:rsidRPr="00E02C0B">
        <w:rPr>
          <w:rFonts w:ascii="Times New Roman" w:hAnsi="Times New Roman" w:cs="Times New Roman"/>
          <w:sz w:val="28"/>
          <w:szCs w:val="28"/>
        </w:rPr>
        <w:br/>
        <w:t>Поля допусков нецентрирующих диаметров допускаетс</w:t>
      </w:r>
      <w:r>
        <w:rPr>
          <w:rFonts w:ascii="Times New Roman" w:hAnsi="Times New Roman" w:cs="Times New Roman"/>
          <w:sz w:val="28"/>
          <w:szCs w:val="28"/>
        </w:rPr>
        <w:t xml:space="preserve">я в обозначении </w:t>
      </w:r>
      <w:r>
        <w:rPr>
          <w:rFonts w:ascii="Times New Roman" w:hAnsi="Times New Roman" w:cs="Times New Roman"/>
          <w:sz w:val="28"/>
          <w:szCs w:val="28"/>
        </w:rPr>
        <w:br/>
        <w:t xml:space="preserve">не указывать. </w:t>
      </w:r>
    </w:p>
    <w:p w:rsidR="005E0EDF" w:rsidRPr="002807F3" w:rsidRDefault="005E0EDF" w:rsidP="005E0EDF">
      <w:pPr>
        <w:spacing w:after="0" w:line="240" w:lineRule="auto"/>
        <w:jc w:val="both"/>
        <w:rPr>
          <w:rFonts w:ascii="Times New Roman" w:hAnsi="Times New Roman" w:cs="Times New Roman"/>
          <w:b/>
          <w:sz w:val="28"/>
          <w:szCs w:val="28"/>
        </w:rPr>
      </w:pPr>
      <w:r w:rsidRPr="002807F3">
        <w:rPr>
          <w:rFonts w:ascii="Times New Roman" w:hAnsi="Times New Roman" w:cs="Times New Roman"/>
          <w:b/>
          <w:sz w:val="28"/>
          <w:szCs w:val="28"/>
        </w:rPr>
        <w:t xml:space="preserve">Пример обозначения шлицевого соединения при различных способах центрирования. </w:t>
      </w:r>
      <w:r w:rsidRPr="002807F3">
        <w:rPr>
          <w:rFonts w:ascii="Times New Roman" w:hAnsi="Times New Roman" w:cs="Times New Roman"/>
          <w:b/>
          <w:sz w:val="28"/>
          <w:szCs w:val="28"/>
        </w:rPr>
        <w:br/>
      </w:r>
      <w:r w:rsidRPr="00E02C0B">
        <w:rPr>
          <w:rFonts w:ascii="Times New Roman" w:hAnsi="Times New Roman" w:cs="Times New Roman"/>
          <w:sz w:val="28"/>
          <w:szCs w:val="28"/>
        </w:rPr>
        <w:t xml:space="preserve">Для шлицевого соединения с параметрами z = 8, d = 36мм, D = 40мм, b = </w:t>
      </w:r>
      <w:r w:rsidRPr="00E02C0B">
        <w:rPr>
          <w:rFonts w:ascii="Times New Roman" w:hAnsi="Times New Roman" w:cs="Times New Roman"/>
          <w:sz w:val="28"/>
          <w:szCs w:val="28"/>
        </w:rPr>
        <w:br/>
        <w:t xml:space="preserve">7мм. </w:t>
      </w:r>
      <w:r w:rsidRPr="00E02C0B">
        <w:rPr>
          <w:rFonts w:ascii="Times New Roman" w:hAnsi="Times New Roman" w:cs="Times New Roman"/>
          <w:sz w:val="28"/>
          <w:szCs w:val="28"/>
        </w:rPr>
        <w:br/>
        <w:t xml:space="preserve">Центрирование по d: </w:t>
      </w:r>
      <w:r w:rsidRPr="00E02C0B">
        <w:rPr>
          <w:rFonts w:ascii="Times New Roman" w:hAnsi="Times New Roman" w:cs="Times New Roman"/>
          <w:sz w:val="28"/>
          <w:szCs w:val="28"/>
        </w:rPr>
        <w:br/>
        <w:t xml:space="preserve">Центрирование по D: </w:t>
      </w:r>
      <w:r w:rsidRPr="00E02C0B">
        <w:rPr>
          <w:rFonts w:ascii="Times New Roman" w:hAnsi="Times New Roman" w:cs="Times New Roman"/>
          <w:sz w:val="28"/>
          <w:szCs w:val="28"/>
        </w:rPr>
        <w:br/>
        <w:t>Центрирование по</w:t>
      </w:r>
      <w:r>
        <w:rPr>
          <w:rFonts w:ascii="Times New Roman" w:hAnsi="Times New Roman" w:cs="Times New Roman"/>
          <w:sz w:val="28"/>
          <w:szCs w:val="28"/>
        </w:rPr>
        <w:t xml:space="preserve"> b: </w:t>
      </w:r>
      <w:r>
        <w:rPr>
          <w:rFonts w:ascii="Times New Roman" w:hAnsi="Times New Roman" w:cs="Times New Roman"/>
          <w:sz w:val="28"/>
          <w:szCs w:val="28"/>
        </w:rPr>
        <w:br/>
      </w:r>
      <w:r w:rsidRPr="002807F3">
        <w:rPr>
          <w:rFonts w:ascii="Times New Roman" w:hAnsi="Times New Roman" w:cs="Times New Roman"/>
          <w:b/>
          <w:sz w:val="28"/>
          <w:szCs w:val="28"/>
        </w:rPr>
        <w:t>Порядок расчета</w:t>
      </w:r>
    </w:p>
    <w:p w:rsidR="005E0EDF" w:rsidRDefault="005E0EDF" w:rsidP="005E0EDF">
      <w:pPr>
        <w:spacing w:after="0" w:line="240" w:lineRule="auto"/>
        <w:jc w:val="both"/>
        <w:rPr>
          <w:rFonts w:ascii="Times New Roman" w:hAnsi="Times New Roman" w:cs="Times New Roman"/>
          <w:sz w:val="28"/>
          <w:szCs w:val="28"/>
        </w:rPr>
      </w:pPr>
      <w:r w:rsidRPr="00E02C0B">
        <w:rPr>
          <w:rFonts w:ascii="Times New Roman" w:hAnsi="Times New Roman" w:cs="Times New Roman"/>
          <w:sz w:val="28"/>
          <w:szCs w:val="28"/>
        </w:rPr>
        <w:t xml:space="preserve">1. Составить условное обозначение шлицевого соединения. </w:t>
      </w:r>
      <w:r w:rsidRPr="00E02C0B">
        <w:rPr>
          <w:rFonts w:ascii="Times New Roman" w:hAnsi="Times New Roman" w:cs="Times New Roman"/>
          <w:sz w:val="28"/>
          <w:szCs w:val="28"/>
        </w:rPr>
        <w:br/>
        <w:t xml:space="preserve">2. </w:t>
      </w:r>
      <w:r>
        <w:rPr>
          <w:rFonts w:ascii="Times New Roman" w:hAnsi="Times New Roman" w:cs="Times New Roman"/>
          <w:sz w:val="28"/>
          <w:szCs w:val="28"/>
        </w:rPr>
        <w:t xml:space="preserve">Определить номинальные размеры элементов </w:t>
      </w:r>
      <w:r w:rsidRPr="00E02C0B">
        <w:rPr>
          <w:rFonts w:ascii="Times New Roman" w:hAnsi="Times New Roman" w:cs="Times New Roman"/>
          <w:sz w:val="28"/>
          <w:szCs w:val="28"/>
        </w:rPr>
        <w:t xml:space="preserve">прямобочного </w:t>
      </w:r>
      <w:r w:rsidRPr="00E02C0B">
        <w:rPr>
          <w:rFonts w:ascii="Times New Roman" w:hAnsi="Times New Roman" w:cs="Times New Roman"/>
          <w:sz w:val="28"/>
          <w:szCs w:val="28"/>
        </w:rPr>
        <w:br/>
        <w:t xml:space="preserve">шлицевого соединения по его условному обозначению. </w:t>
      </w:r>
      <w:r w:rsidRPr="00E02C0B">
        <w:rPr>
          <w:rFonts w:ascii="Times New Roman" w:hAnsi="Times New Roman" w:cs="Times New Roman"/>
          <w:sz w:val="28"/>
          <w:szCs w:val="28"/>
        </w:rPr>
        <w:br/>
        <w:t xml:space="preserve">3. По таблицам ГОСТ 1139-80 определить значения ширины зуба в и </w:t>
      </w:r>
      <w:r w:rsidRPr="00E02C0B">
        <w:rPr>
          <w:rFonts w:ascii="Times New Roman" w:hAnsi="Times New Roman" w:cs="Times New Roman"/>
          <w:sz w:val="28"/>
          <w:szCs w:val="28"/>
        </w:rPr>
        <w:br/>
        <w:t xml:space="preserve">предельно допустимый размер d1. </w:t>
      </w:r>
    </w:p>
    <w:p w:rsidR="005E0EDF" w:rsidRPr="002807F3" w:rsidRDefault="005E0EDF" w:rsidP="005E0EDF">
      <w:pPr>
        <w:spacing w:after="0" w:line="240" w:lineRule="auto"/>
        <w:jc w:val="both"/>
        <w:rPr>
          <w:rFonts w:ascii="Times New Roman" w:hAnsi="Times New Roman" w:cs="Times New Roman"/>
          <w:b/>
          <w:sz w:val="28"/>
          <w:szCs w:val="28"/>
        </w:rPr>
      </w:pPr>
      <w:r>
        <w:rPr>
          <w:rFonts w:ascii="Times New Roman" w:hAnsi="Times New Roman" w:cs="Times New Roman"/>
          <w:sz w:val="28"/>
          <w:szCs w:val="28"/>
        </w:rPr>
        <w:t xml:space="preserve">4.Найти по табл. ГОСТ25347-82 предельные отклонения по </w:t>
      </w:r>
      <w:r>
        <w:rPr>
          <w:rFonts w:ascii="Times New Roman" w:hAnsi="Times New Roman" w:cs="Times New Roman"/>
          <w:sz w:val="28"/>
          <w:szCs w:val="28"/>
        </w:rPr>
        <w:br/>
        <w:t xml:space="preserve">центрирующим параметрам и боковым сторонам зубьев. </w:t>
      </w:r>
      <w:r>
        <w:rPr>
          <w:rFonts w:ascii="Times New Roman" w:hAnsi="Times New Roman" w:cs="Times New Roman"/>
          <w:sz w:val="28"/>
          <w:szCs w:val="28"/>
        </w:rPr>
        <w:br/>
        <w:t xml:space="preserve">Вычислить </w:t>
      </w:r>
      <w:r w:rsidRPr="00E02C0B">
        <w:rPr>
          <w:rFonts w:ascii="Times New Roman" w:hAnsi="Times New Roman" w:cs="Times New Roman"/>
          <w:sz w:val="28"/>
          <w:szCs w:val="28"/>
        </w:rPr>
        <w:t xml:space="preserve">предельные размеры и построить схему расположения полей допусков. </w:t>
      </w:r>
      <w:r w:rsidRPr="00E02C0B">
        <w:rPr>
          <w:rFonts w:ascii="Times New Roman" w:hAnsi="Times New Roman" w:cs="Times New Roman"/>
          <w:sz w:val="28"/>
          <w:szCs w:val="28"/>
        </w:rPr>
        <w:br/>
        <w:t xml:space="preserve">5. Установить предельные размеры центрирующего диаметра по ГОСТ </w:t>
      </w:r>
      <w:r w:rsidRPr="00E02C0B">
        <w:rPr>
          <w:rFonts w:ascii="Times New Roman" w:hAnsi="Times New Roman" w:cs="Times New Roman"/>
          <w:sz w:val="28"/>
          <w:szCs w:val="28"/>
        </w:rPr>
        <w:br/>
        <w:t xml:space="preserve">1139-80. </w:t>
      </w:r>
      <w:r w:rsidRPr="00E02C0B">
        <w:rPr>
          <w:rFonts w:ascii="Times New Roman" w:hAnsi="Times New Roman" w:cs="Times New Roman"/>
          <w:sz w:val="28"/>
          <w:szCs w:val="28"/>
        </w:rPr>
        <w:br/>
      </w:r>
      <w:r w:rsidRPr="002807F3">
        <w:rPr>
          <w:rFonts w:ascii="Times New Roman" w:hAnsi="Times New Roman" w:cs="Times New Roman"/>
          <w:b/>
          <w:sz w:val="28"/>
          <w:szCs w:val="28"/>
        </w:rPr>
        <w:t>Пример</w:t>
      </w:r>
    </w:p>
    <w:p w:rsidR="005E0EDF" w:rsidRDefault="005E0EDF" w:rsidP="005E0EDF">
      <w:pPr>
        <w:spacing w:after="0" w:line="240" w:lineRule="auto"/>
        <w:jc w:val="both"/>
        <w:rPr>
          <w:rFonts w:ascii="Times New Roman" w:hAnsi="Times New Roman" w:cs="Times New Roman"/>
          <w:sz w:val="28"/>
          <w:szCs w:val="28"/>
        </w:rPr>
      </w:pPr>
      <w:r w:rsidRPr="00E02C0B">
        <w:rPr>
          <w:rFonts w:ascii="Times New Roman" w:hAnsi="Times New Roman" w:cs="Times New Roman"/>
          <w:sz w:val="28"/>
          <w:szCs w:val="28"/>
        </w:rPr>
        <w:t xml:space="preserve">Для деталей шлицевого соединения с прямобочным профилем установить </w:t>
      </w:r>
      <w:r w:rsidRPr="00E02C0B">
        <w:rPr>
          <w:rFonts w:ascii="Times New Roman" w:hAnsi="Times New Roman" w:cs="Times New Roman"/>
          <w:sz w:val="28"/>
          <w:szCs w:val="28"/>
        </w:rPr>
        <w:br/>
        <w:t xml:space="preserve">предельные отклонения, предельные размеры и дать схему расположения </w:t>
      </w:r>
      <w:r w:rsidRPr="00E02C0B">
        <w:rPr>
          <w:rFonts w:ascii="Times New Roman" w:hAnsi="Times New Roman" w:cs="Times New Roman"/>
          <w:sz w:val="28"/>
          <w:szCs w:val="28"/>
        </w:rPr>
        <w:br/>
        <w:t xml:space="preserve">полей допусков сопрягаемых размеров (по центрирующему диаметру D и </w:t>
      </w:r>
      <w:r w:rsidRPr="00E02C0B">
        <w:rPr>
          <w:rFonts w:ascii="Times New Roman" w:hAnsi="Times New Roman" w:cs="Times New Roman"/>
          <w:sz w:val="28"/>
          <w:szCs w:val="28"/>
        </w:rPr>
        <w:br/>
        <w:t xml:space="preserve">ширине шлица b). Выбрать отклонения на несопрягаемые размеры. </w:t>
      </w:r>
      <w:r w:rsidRPr="00E02C0B">
        <w:rPr>
          <w:rFonts w:ascii="Times New Roman" w:hAnsi="Times New Roman" w:cs="Times New Roman"/>
          <w:sz w:val="28"/>
          <w:szCs w:val="28"/>
        </w:rPr>
        <w:br/>
        <w:t>Дать эскизы деталей в сборе и подетально с простановкой буквенных и</w:t>
      </w:r>
    </w:p>
    <w:p w:rsidR="005E0EDF" w:rsidRDefault="005E0EDF" w:rsidP="005E0EDF">
      <w:pPr>
        <w:spacing w:after="0" w:line="240" w:lineRule="auto"/>
        <w:jc w:val="both"/>
        <w:rPr>
          <w:rFonts w:ascii="Times New Roman" w:hAnsi="Times New Roman" w:cs="Times New Roman"/>
          <w:sz w:val="28"/>
          <w:szCs w:val="28"/>
        </w:rPr>
      </w:pPr>
      <w:r w:rsidRPr="002807F3">
        <w:rPr>
          <w:rFonts w:ascii="Times New Roman" w:hAnsi="Times New Roman" w:cs="Times New Roman"/>
          <w:b/>
          <w:sz w:val="28"/>
          <w:szCs w:val="28"/>
        </w:rPr>
        <w:t xml:space="preserve">Решение </w:t>
      </w:r>
      <w:r w:rsidRPr="002807F3">
        <w:rPr>
          <w:rFonts w:ascii="Times New Roman" w:hAnsi="Times New Roman" w:cs="Times New Roman"/>
          <w:b/>
          <w:sz w:val="28"/>
          <w:szCs w:val="28"/>
        </w:rPr>
        <w:br/>
      </w:r>
      <w:r w:rsidRPr="00E02C0B">
        <w:rPr>
          <w:rFonts w:ascii="Times New Roman" w:hAnsi="Times New Roman" w:cs="Times New Roman"/>
          <w:sz w:val="28"/>
          <w:szCs w:val="28"/>
        </w:rPr>
        <w:t xml:space="preserve">1. По таблице определим поля допусков на нецентрирующий элемент d </w:t>
      </w:r>
      <w:r w:rsidRPr="00E02C0B">
        <w:rPr>
          <w:rFonts w:ascii="Times New Roman" w:hAnsi="Times New Roman" w:cs="Times New Roman"/>
          <w:sz w:val="28"/>
          <w:szCs w:val="28"/>
        </w:rPr>
        <w:br/>
        <w:t xml:space="preserve">сопряжения – шлицевая втулка 21H11, шлицевой вал 21b12. </w:t>
      </w:r>
      <w:r w:rsidRPr="00E02C0B">
        <w:rPr>
          <w:rFonts w:ascii="Times New Roman" w:hAnsi="Times New Roman" w:cs="Times New Roman"/>
          <w:sz w:val="28"/>
          <w:szCs w:val="28"/>
        </w:rPr>
        <w:br/>
        <w:t xml:space="preserve">По </w:t>
      </w:r>
      <w:r>
        <w:rPr>
          <w:rFonts w:ascii="Times New Roman" w:hAnsi="Times New Roman" w:cs="Times New Roman"/>
          <w:sz w:val="28"/>
          <w:szCs w:val="28"/>
        </w:rPr>
        <w:t xml:space="preserve">ГОСТ 25347-82 определяем отклонения для </w:t>
      </w:r>
      <w:r w:rsidRPr="00E02C0B">
        <w:rPr>
          <w:rFonts w:ascii="Times New Roman" w:hAnsi="Times New Roman" w:cs="Times New Roman"/>
          <w:sz w:val="28"/>
          <w:szCs w:val="28"/>
        </w:rPr>
        <w:t xml:space="preserve">сопрягаемых </w:t>
      </w:r>
      <w:r w:rsidRPr="00E02C0B">
        <w:rPr>
          <w:rFonts w:ascii="Times New Roman" w:hAnsi="Times New Roman" w:cs="Times New Roman"/>
          <w:sz w:val="28"/>
          <w:szCs w:val="28"/>
        </w:rPr>
        <w:br/>
        <w:t>параметров, для нецетрирующего параметра d и р</w:t>
      </w:r>
      <w:r>
        <w:rPr>
          <w:rFonts w:ascii="Times New Roman" w:hAnsi="Times New Roman" w:cs="Times New Roman"/>
          <w:sz w:val="28"/>
          <w:szCs w:val="28"/>
        </w:rPr>
        <w:t xml:space="preserve">езультаты заносим в </w:t>
      </w:r>
      <w:r>
        <w:rPr>
          <w:rFonts w:ascii="Times New Roman" w:hAnsi="Times New Roman" w:cs="Times New Roman"/>
          <w:sz w:val="28"/>
          <w:szCs w:val="28"/>
        </w:rPr>
        <w:br/>
        <w:t xml:space="preserve">таблицу. </w:t>
      </w:r>
      <w:r>
        <w:rPr>
          <w:rFonts w:ascii="Times New Roman" w:hAnsi="Times New Roman" w:cs="Times New Roman"/>
          <w:sz w:val="28"/>
          <w:szCs w:val="28"/>
        </w:rPr>
        <w:br/>
      </w:r>
    </w:p>
    <w:p w:rsidR="005E0EDF" w:rsidRDefault="005E0EDF" w:rsidP="005674D2">
      <w:pPr>
        <w:shd w:val="clear" w:color="auto" w:fill="FFFFFF"/>
        <w:spacing w:after="0" w:line="270" w:lineRule="atLeast"/>
        <w:jc w:val="center"/>
        <w:rPr>
          <w:rFonts w:ascii="Times New Roman" w:eastAsia="Times New Roman" w:hAnsi="Times New Roman" w:cs="Times New Roman"/>
          <w:b/>
          <w:color w:val="333333"/>
          <w:sz w:val="36"/>
          <w:szCs w:val="36"/>
          <w:lang w:eastAsia="ru-RU"/>
        </w:rPr>
      </w:pPr>
    </w:p>
    <w:p w:rsidR="005E0EDF" w:rsidRDefault="005E0EDF" w:rsidP="005674D2">
      <w:pPr>
        <w:shd w:val="clear" w:color="auto" w:fill="FFFFFF"/>
        <w:spacing w:after="0" w:line="270" w:lineRule="atLeast"/>
        <w:jc w:val="center"/>
        <w:rPr>
          <w:rFonts w:ascii="Times New Roman" w:eastAsia="Times New Roman" w:hAnsi="Times New Roman" w:cs="Times New Roman"/>
          <w:b/>
          <w:color w:val="333333"/>
          <w:sz w:val="36"/>
          <w:szCs w:val="36"/>
          <w:lang w:eastAsia="ru-RU"/>
        </w:rPr>
      </w:pPr>
    </w:p>
    <w:p w:rsidR="005674D2" w:rsidRPr="005E0EDF" w:rsidRDefault="005674D2" w:rsidP="005674D2">
      <w:pPr>
        <w:shd w:val="clear" w:color="auto" w:fill="FFFFFF"/>
        <w:spacing w:after="0" w:line="270" w:lineRule="atLeast"/>
        <w:jc w:val="center"/>
        <w:rPr>
          <w:rFonts w:ascii="Times New Roman" w:eastAsia="Times New Roman" w:hAnsi="Times New Roman" w:cs="Times New Roman"/>
          <w:b/>
          <w:sz w:val="36"/>
          <w:szCs w:val="36"/>
          <w:lang w:eastAsia="ru-RU"/>
        </w:rPr>
      </w:pPr>
      <w:r w:rsidRPr="005E0EDF">
        <w:rPr>
          <w:rFonts w:ascii="Times New Roman" w:eastAsia="Times New Roman" w:hAnsi="Times New Roman" w:cs="Times New Roman"/>
          <w:b/>
          <w:sz w:val="36"/>
          <w:szCs w:val="36"/>
          <w:lang w:eastAsia="ru-RU"/>
        </w:rPr>
        <w:t>Практическая работа №</w:t>
      </w:r>
      <w:r w:rsidR="005E0EDF" w:rsidRPr="005E0EDF">
        <w:rPr>
          <w:rFonts w:ascii="Times New Roman" w:eastAsia="Times New Roman" w:hAnsi="Times New Roman" w:cs="Times New Roman"/>
          <w:b/>
          <w:sz w:val="36"/>
          <w:szCs w:val="36"/>
          <w:lang w:eastAsia="ru-RU"/>
        </w:rPr>
        <w:t>8</w:t>
      </w:r>
    </w:p>
    <w:p w:rsidR="005674D2" w:rsidRPr="005E0EDF" w:rsidRDefault="005674D2" w:rsidP="005674D2">
      <w:pPr>
        <w:shd w:val="clear" w:color="auto" w:fill="FFFFFF"/>
        <w:spacing w:before="375" w:after="375" w:line="240" w:lineRule="auto"/>
        <w:rPr>
          <w:rFonts w:ascii="Tahoma" w:eastAsia="Times New Roman" w:hAnsi="Tahoma" w:cs="Tahoma"/>
          <w:sz w:val="36"/>
          <w:szCs w:val="36"/>
          <w:lang w:eastAsia="ru-RU"/>
        </w:rPr>
      </w:pPr>
      <w:r w:rsidRPr="005E0EDF">
        <w:rPr>
          <w:rFonts w:ascii="Times New Roman" w:eastAsia="Times New Roman" w:hAnsi="Times New Roman" w:cs="Times New Roman"/>
          <w:b/>
          <w:sz w:val="36"/>
          <w:szCs w:val="36"/>
          <w:lang w:eastAsia="ru-RU"/>
        </w:rPr>
        <w:t>Тема: Рассчитать гладкие калибры</w:t>
      </w:r>
    </w:p>
    <w:p w:rsidR="005674D2" w:rsidRPr="005674D2" w:rsidRDefault="005674D2" w:rsidP="005674D2">
      <w:pPr>
        <w:shd w:val="clear" w:color="auto" w:fill="FFFFFF"/>
        <w:spacing w:before="375" w:after="375" w:line="240" w:lineRule="auto"/>
        <w:jc w:val="both"/>
        <w:rPr>
          <w:rFonts w:ascii="Times New Roman" w:eastAsia="Times New Roman" w:hAnsi="Times New Roman" w:cs="Times New Roman"/>
          <w:color w:val="000000"/>
          <w:sz w:val="28"/>
          <w:szCs w:val="28"/>
          <w:lang w:eastAsia="ru-RU"/>
        </w:rPr>
      </w:pPr>
      <w:r w:rsidRPr="005674D2">
        <w:rPr>
          <w:rFonts w:ascii="Times New Roman" w:eastAsia="Times New Roman" w:hAnsi="Times New Roman" w:cs="Times New Roman"/>
          <w:b/>
          <w:bCs/>
          <w:color w:val="000000"/>
          <w:sz w:val="28"/>
          <w:szCs w:val="28"/>
          <w:lang w:eastAsia="ru-RU"/>
        </w:rPr>
        <w:t>Цель работы</w:t>
      </w:r>
      <w:r w:rsidRPr="005674D2">
        <w:rPr>
          <w:rFonts w:ascii="Times New Roman" w:eastAsia="Times New Roman" w:hAnsi="Times New Roman" w:cs="Times New Roman"/>
          <w:color w:val="000000"/>
          <w:sz w:val="28"/>
          <w:szCs w:val="28"/>
          <w:lang w:eastAsia="ru-RU"/>
        </w:rPr>
        <w:t>: изучить методы расчета гладких рабочих калибров, принцип действия и конструкцию вертикального оптиметра, ознакомиться с методикой измерения деталей на оптиметре, приобрести практические навыки работы на оптиметре.</w:t>
      </w:r>
    </w:p>
    <w:p w:rsidR="005674D2" w:rsidRPr="005674D2" w:rsidRDefault="005674D2" w:rsidP="005674D2">
      <w:pPr>
        <w:shd w:val="clear" w:color="auto" w:fill="FFFFFF"/>
        <w:spacing w:before="375" w:after="375" w:line="240" w:lineRule="auto"/>
        <w:jc w:val="both"/>
        <w:rPr>
          <w:rFonts w:ascii="Times New Roman" w:eastAsia="Times New Roman" w:hAnsi="Times New Roman" w:cs="Times New Roman"/>
          <w:color w:val="000000"/>
          <w:sz w:val="28"/>
          <w:szCs w:val="28"/>
          <w:lang w:eastAsia="ru-RU"/>
        </w:rPr>
      </w:pPr>
      <w:r w:rsidRPr="005674D2">
        <w:rPr>
          <w:rFonts w:ascii="Times New Roman" w:eastAsia="Times New Roman" w:hAnsi="Times New Roman" w:cs="Times New Roman"/>
          <w:b/>
          <w:bCs/>
          <w:iCs/>
          <w:color w:val="000000"/>
          <w:sz w:val="28"/>
          <w:szCs w:val="28"/>
          <w:lang w:eastAsia="ru-RU"/>
        </w:rPr>
        <w:t>Основные понятия</w:t>
      </w:r>
    </w:p>
    <w:p w:rsidR="005674D2" w:rsidRPr="005674D2" w:rsidRDefault="005674D2" w:rsidP="005674D2">
      <w:pPr>
        <w:shd w:val="clear" w:color="auto" w:fill="FFFFFF"/>
        <w:spacing w:before="375" w:after="375" w:line="240" w:lineRule="auto"/>
        <w:jc w:val="both"/>
        <w:rPr>
          <w:rFonts w:ascii="Times New Roman" w:eastAsia="Times New Roman" w:hAnsi="Times New Roman" w:cs="Times New Roman"/>
          <w:color w:val="000000"/>
          <w:sz w:val="28"/>
          <w:szCs w:val="28"/>
          <w:lang w:eastAsia="ru-RU"/>
        </w:rPr>
      </w:pPr>
      <w:r w:rsidRPr="005674D2">
        <w:rPr>
          <w:rFonts w:ascii="Times New Roman" w:eastAsia="Times New Roman" w:hAnsi="Times New Roman" w:cs="Times New Roman"/>
          <w:b/>
          <w:bCs/>
          <w:iCs/>
          <w:color w:val="000000"/>
          <w:sz w:val="28"/>
          <w:szCs w:val="28"/>
          <w:lang w:eastAsia="ru-RU"/>
        </w:rPr>
        <w:t>Назначение и классификация калибров</w:t>
      </w:r>
    </w:p>
    <w:p w:rsidR="005674D2" w:rsidRPr="005674D2" w:rsidRDefault="005674D2" w:rsidP="005674D2">
      <w:pPr>
        <w:shd w:val="clear" w:color="auto" w:fill="FFFFFF"/>
        <w:spacing w:before="375" w:after="375" w:line="240" w:lineRule="auto"/>
        <w:jc w:val="both"/>
        <w:rPr>
          <w:rFonts w:ascii="Times New Roman" w:eastAsia="Times New Roman" w:hAnsi="Times New Roman" w:cs="Times New Roman"/>
          <w:color w:val="000000"/>
          <w:sz w:val="28"/>
          <w:szCs w:val="28"/>
          <w:lang w:eastAsia="ru-RU"/>
        </w:rPr>
      </w:pPr>
      <w:r w:rsidRPr="005674D2">
        <w:rPr>
          <w:rFonts w:ascii="Times New Roman" w:eastAsia="Times New Roman" w:hAnsi="Times New Roman" w:cs="Times New Roman"/>
          <w:color w:val="000000"/>
          <w:sz w:val="28"/>
          <w:szCs w:val="28"/>
          <w:lang w:eastAsia="ru-RU"/>
        </w:rPr>
        <w:t>Калибры – бесшкальные измерительные инструменты, предназначенные для. контроля размеров, формы и расположения поверхностей изделий в производственных условиях.</w:t>
      </w:r>
    </w:p>
    <w:p w:rsidR="005674D2" w:rsidRPr="005674D2" w:rsidRDefault="005674D2" w:rsidP="005674D2">
      <w:pPr>
        <w:shd w:val="clear" w:color="auto" w:fill="FFFFFF"/>
        <w:spacing w:before="375" w:after="375" w:line="240" w:lineRule="auto"/>
        <w:jc w:val="both"/>
        <w:rPr>
          <w:rFonts w:ascii="Times New Roman" w:eastAsia="Times New Roman" w:hAnsi="Times New Roman" w:cs="Times New Roman"/>
          <w:color w:val="000000"/>
          <w:sz w:val="28"/>
          <w:szCs w:val="28"/>
          <w:lang w:eastAsia="ru-RU"/>
        </w:rPr>
      </w:pPr>
      <w:r w:rsidRPr="005674D2">
        <w:rPr>
          <w:rFonts w:ascii="Times New Roman" w:eastAsia="Times New Roman" w:hAnsi="Times New Roman" w:cs="Times New Roman"/>
          <w:color w:val="000000"/>
          <w:sz w:val="28"/>
          <w:szCs w:val="28"/>
          <w:lang w:eastAsia="ru-RU"/>
        </w:rPr>
        <w:t>С помощью калибров определяют не числовое значение проверяемой величины, а, устанавливают годность изделия, т. е. соответствие его дейст</w:t>
      </w:r>
      <w:r w:rsidRPr="005674D2">
        <w:rPr>
          <w:rFonts w:ascii="Times New Roman" w:eastAsia="Times New Roman" w:hAnsi="Times New Roman" w:cs="Times New Roman"/>
          <w:color w:val="000000"/>
          <w:sz w:val="28"/>
          <w:szCs w:val="28"/>
          <w:lang w:eastAsia="ru-RU"/>
        </w:rPr>
        <w:softHyphen/>
        <w:t>вительных значений заданным, поскольку условие годности изделия со</w:t>
      </w:r>
      <w:r w:rsidRPr="005674D2">
        <w:rPr>
          <w:rFonts w:ascii="Times New Roman" w:eastAsia="Times New Roman" w:hAnsi="Times New Roman" w:cs="Times New Roman"/>
          <w:color w:val="000000"/>
          <w:sz w:val="28"/>
          <w:szCs w:val="28"/>
          <w:lang w:eastAsia="ru-RU"/>
        </w:rPr>
        <w:softHyphen/>
        <w:t>стоит в том, чтобы его действительные размеры не выходили за пределы поля допуска, ограниченного наибольшим и наименьшим предельными размерами.</w:t>
      </w:r>
    </w:p>
    <w:p w:rsidR="005674D2" w:rsidRPr="005674D2" w:rsidRDefault="005674D2" w:rsidP="005674D2">
      <w:pPr>
        <w:shd w:val="clear" w:color="auto" w:fill="FFFFFF"/>
        <w:spacing w:before="375" w:after="375" w:line="240" w:lineRule="auto"/>
        <w:jc w:val="both"/>
        <w:rPr>
          <w:rFonts w:ascii="Times New Roman" w:eastAsia="Times New Roman" w:hAnsi="Times New Roman" w:cs="Times New Roman"/>
          <w:color w:val="000000"/>
          <w:sz w:val="28"/>
          <w:szCs w:val="28"/>
          <w:lang w:eastAsia="ru-RU"/>
        </w:rPr>
      </w:pPr>
      <w:r w:rsidRPr="005674D2">
        <w:rPr>
          <w:rFonts w:ascii="Times New Roman" w:eastAsia="Times New Roman" w:hAnsi="Times New Roman" w:cs="Times New Roman"/>
          <w:color w:val="000000"/>
          <w:sz w:val="28"/>
          <w:szCs w:val="28"/>
          <w:lang w:eastAsia="ru-RU"/>
        </w:rPr>
        <w:t>Благодаря простоте, удобству измерения и сокращению затрат вре</w:t>
      </w:r>
      <w:r w:rsidRPr="005674D2">
        <w:rPr>
          <w:rFonts w:ascii="Times New Roman" w:eastAsia="Times New Roman" w:hAnsi="Times New Roman" w:cs="Times New Roman"/>
          <w:color w:val="000000"/>
          <w:sz w:val="28"/>
          <w:szCs w:val="28"/>
          <w:lang w:eastAsia="ru-RU"/>
        </w:rPr>
        <w:softHyphen/>
        <w:t>мени на контроль, калибры нашли большое применение в машиностроении для определения годности изделий с различными геометрическими по</w:t>
      </w:r>
      <w:r w:rsidRPr="005674D2">
        <w:rPr>
          <w:rFonts w:ascii="Times New Roman" w:eastAsia="Times New Roman" w:hAnsi="Times New Roman" w:cs="Times New Roman"/>
          <w:color w:val="000000"/>
          <w:sz w:val="28"/>
          <w:szCs w:val="28"/>
          <w:lang w:eastAsia="ru-RU"/>
        </w:rPr>
        <w:softHyphen/>
        <w:t>верхностями (цилиндрические, конические, резьбовые, шлицевые и т. д.) и для контроля формы и расположения поверхностей.</w:t>
      </w:r>
    </w:p>
    <w:p w:rsidR="005674D2" w:rsidRPr="005674D2" w:rsidRDefault="005674D2" w:rsidP="005674D2">
      <w:pPr>
        <w:shd w:val="clear" w:color="auto" w:fill="FFFFFF"/>
        <w:spacing w:before="375" w:after="375" w:line="240" w:lineRule="auto"/>
        <w:jc w:val="both"/>
        <w:rPr>
          <w:rFonts w:ascii="Times New Roman" w:eastAsia="Times New Roman" w:hAnsi="Times New Roman" w:cs="Times New Roman"/>
          <w:color w:val="000000"/>
          <w:sz w:val="28"/>
          <w:szCs w:val="28"/>
          <w:lang w:eastAsia="ru-RU"/>
        </w:rPr>
      </w:pPr>
      <w:r w:rsidRPr="005674D2">
        <w:rPr>
          <w:rFonts w:ascii="Times New Roman" w:eastAsia="Times New Roman" w:hAnsi="Times New Roman" w:cs="Times New Roman"/>
          <w:color w:val="000000"/>
          <w:sz w:val="28"/>
          <w:szCs w:val="28"/>
          <w:lang w:eastAsia="ru-RU"/>
        </w:rPr>
        <w:t>Ниже рассматриваются калибры только для контроля гладких ци</w:t>
      </w:r>
      <w:r w:rsidRPr="005674D2">
        <w:rPr>
          <w:rFonts w:ascii="Times New Roman" w:eastAsia="Times New Roman" w:hAnsi="Times New Roman" w:cs="Times New Roman"/>
          <w:color w:val="000000"/>
          <w:sz w:val="28"/>
          <w:szCs w:val="28"/>
          <w:lang w:eastAsia="ru-RU"/>
        </w:rPr>
        <w:softHyphen/>
        <w:t>линдрических поверхностей.</w:t>
      </w:r>
    </w:p>
    <w:p w:rsidR="005674D2" w:rsidRPr="005674D2" w:rsidRDefault="005674D2" w:rsidP="005674D2">
      <w:pPr>
        <w:shd w:val="clear" w:color="auto" w:fill="FFFFFF"/>
        <w:spacing w:before="375" w:after="375" w:line="240" w:lineRule="auto"/>
        <w:jc w:val="both"/>
        <w:rPr>
          <w:rFonts w:ascii="Times New Roman" w:eastAsia="Times New Roman" w:hAnsi="Times New Roman" w:cs="Times New Roman"/>
          <w:color w:val="000000"/>
          <w:sz w:val="28"/>
          <w:szCs w:val="28"/>
          <w:lang w:eastAsia="ru-RU"/>
        </w:rPr>
      </w:pPr>
      <w:r w:rsidRPr="005674D2">
        <w:rPr>
          <w:rFonts w:ascii="Times New Roman" w:eastAsia="Times New Roman" w:hAnsi="Times New Roman" w:cs="Times New Roman"/>
          <w:color w:val="000000"/>
          <w:sz w:val="28"/>
          <w:szCs w:val="28"/>
          <w:lang w:eastAsia="ru-RU"/>
        </w:rPr>
        <w:t>В массовом и серийном производстве контроль диаметров цилинд</w:t>
      </w:r>
      <w:r w:rsidRPr="005674D2">
        <w:rPr>
          <w:rFonts w:ascii="Times New Roman" w:eastAsia="Times New Roman" w:hAnsi="Times New Roman" w:cs="Times New Roman"/>
          <w:color w:val="000000"/>
          <w:sz w:val="28"/>
          <w:szCs w:val="28"/>
          <w:lang w:eastAsia="ru-RU"/>
        </w:rPr>
        <w:softHyphen/>
        <w:t>рических изделий (отверстий и валов) производится с помощью предель</w:t>
      </w:r>
      <w:r w:rsidRPr="005674D2">
        <w:rPr>
          <w:rFonts w:ascii="Times New Roman" w:eastAsia="Times New Roman" w:hAnsi="Times New Roman" w:cs="Times New Roman"/>
          <w:color w:val="000000"/>
          <w:sz w:val="28"/>
          <w:szCs w:val="28"/>
          <w:lang w:eastAsia="ru-RU"/>
        </w:rPr>
        <w:softHyphen/>
        <w:t>ных калибров. Калибры применяются для контроля размеров от 0,1 до 3150 мм. Для размеров до 500 мм предусмотрены калибры от JТ6 до JТ17.</w:t>
      </w:r>
    </w:p>
    <w:p w:rsidR="005674D2" w:rsidRPr="005674D2" w:rsidRDefault="005674D2" w:rsidP="005674D2">
      <w:pPr>
        <w:shd w:val="clear" w:color="auto" w:fill="FFFFFF"/>
        <w:spacing w:before="375" w:after="375" w:line="240" w:lineRule="auto"/>
        <w:jc w:val="both"/>
        <w:rPr>
          <w:rFonts w:ascii="Times New Roman" w:eastAsia="Times New Roman" w:hAnsi="Times New Roman" w:cs="Times New Roman"/>
          <w:color w:val="000000"/>
          <w:sz w:val="28"/>
          <w:szCs w:val="28"/>
          <w:lang w:eastAsia="ru-RU"/>
        </w:rPr>
      </w:pPr>
      <w:r w:rsidRPr="005674D2">
        <w:rPr>
          <w:rFonts w:ascii="Times New Roman" w:eastAsia="Times New Roman" w:hAnsi="Times New Roman" w:cs="Times New Roman"/>
          <w:color w:val="000000"/>
          <w:sz w:val="28"/>
          <w:szCs w:val="28"/>
          <w:lang w:eastAsia="ru-RU"/>
        </w:rPr>
        <w:t>По назначению предельные калибры делят на рабочие и контрольные, и они имеют следующие условия обозначения:</w:t>
      </w:r>
    </w:p>
    <w:p w:rsidR="005674D2" w:rsidRPr="005674D2" w:rsidRDefault="005674D2" w:rsidP="005674D2">
      <w:pPr>
        <w:shd w:val="clear" w:color="auto" w:fill="FFFFFF"/>
        <w:spacing w:before="375" w:after="375" w:line="240" w:lineRule="auto"/>
        <w:jc w:val="both"/>
        <w:rPr>
          <w:rFonts w:ascii="Times New Roman" w:eastAsia="Times New Roman" w:hAnsi="Times New Roman" w:cs="Times New Roman"/>
          <w:color w:val="000000"/>
          <w:sz w:val="28"/>
          <w:szCs w:val="28"/>
          <w:lang w:eastAsia="ru-RU"/>
        </w:rPr>
      </w:pPr>
      <w:r w:rsidRPr="005674D2">
        <w:rPr>
          <w:rFonts w:ascii="Times New Roman" w:eastAsia="Times New Roman" w:hAnsi="Times New Roman" w:cs="Times New Roman"/>
          <w:color w:val="000000"/>
          <w:sz w:val="28"/>
          <w:szCs w:val="28"/>
          <w:lang w:eastAsia="ru-RU"/>
        </w:rPr>
        <w:lastRenderedPageBreak/>
        <w:t>Р-ПР - рабочие проходные калибры;</w:t>
      </w:r>
    </w:p>
    <w:p w:rsidR="005674D2" w:rsidRPr="005674D2" w:rsidRDefault="005674D2" w:rsidP="005674D2">
      <w:pPr>
        <w:shd w:val="clear" w:color="auto" w:fill="FFFFFF"/>
        <w:spacing w:before="375" w:after="375" w:line="240" w:lineRule="auto"/>
        <w:jc w:val="both"/>
        <w:rPr>
          <w:rFonts w:ascii="Times New Roman" w:eastAsia="Times New Roman" w:hAnsi="Times New Roman" w:cs="Times New Roman"/>
          <w:color w:val="000000"/>
          <w:sz w:val="28"/>
          <w:szCs w:val="28"/>
          <w:lang w:eastAsia="ru-RU"/>
        </w:rPr>
      </w:pPr>
      <w:r w:rsidRPr="005674D2">
        <w:rPr>
          <w:rFonts w:ascii="Times New Roman" w:eastAsia="Times New Roman" w:hAnsi="Times New Roman" w:cs="Times New Roman"/>
          <w:color w:val="000000"/>
          <w:sz w:val="28"/>
          <w:szCs w:val="28"/>
          <w:lang w:eastAsia="ru-RU"/>
        </w:rPr>
        <w:t>Р-НЕ - рабочие непроходные калибры;</w:t>
      </w:r>
    </w:p>
    <w:p w:rsidR="005674D2" w:rsidRPr="005674D2" w:rsidRDefault="005674D2" w:rsidP="005674D2">
      <w:pPr>
        <w:shd w:val="clear" w:color="auto" w:fill="FFFFFF"/>
        <w:spacing w:before="375" w:after="375" w:line="240" w:lineRule="auto"/>
        <w:jc w:val="both"/>
        <w:rPr>
          <w:rFonts w:ascii="Times New Roman" w:eastAsia="Times New Roman" w:hAnsi="Times New Roman" w:cs="Times New Roman"/>
          <w:color w:val="000000"/>
          <w:sz w:val="28"/>
          <w:szCs w:val="28"/>
          <w:lang w:eastAsia="ru-RU"/>
        </w:rPr>
      </w:pPr>
      <w:r w:rsidRPr="005674D2">
        <w:rPr>
          <w:rFonts w:ascii="Times New Roman" w:eastAsia="Times New Roman" w:hAnsi="Times New Roman" w:cs="Times New Roman"/>
          <w:color w:val="000000"/>
          <w:sz w:val="28"/>
          <w:szCs w:val="28"/>
          <w:lang w:eastAsia="ru-RU"/>
        </w:rPr>
        <w:t>К-ПР - контрольные калибры для проверки новых рабочих проходных калибров;</w:t>
      </w:r>
    </w:p>
    <w:p w:rsidR="005674D2" w:rsidRPr="005674D2" w:rsidRDefault="005674D2" w:rsidP="005674D2">
      <w:pPr>
        <w:shd w:val="clear" w:color="auto" w:fill="FFFFFF"/>
        <w:spacing w:before="375" w:after="375" w:line="240" w:lineRule="auto"/>
        <w:jc w:val="both"/>
        <w:rPr>
          <w:rFonts w:ascii="Times New Roman" w:eastAsia="Times New Roman" w:hAnsi="Times New Roman" w:cs="Times New Roman"/>
          <w:color w:val="000000"/>
          <w:sz w:val="28"/>
          <w:szCs w:val="28"/>
          <w:lang w:eastAsia="ru-RU"/>
        </w:rPr>
      </w:pPr>
      <w:r w:rsidRPr="005674D2">
        <w:rPr>
          <w:rFonts w:ascii="Times New Roman" w:eastAsia="Times New Roman" w:hAnsi="Times New Roman" w:cs="Times New Roman"/>
          <w:color w:val="000000"/>
          <w:sz w:val="28"/>
          <w:szCs w:val="28"/>
          <w:lang w:eastAsia="ru-RU"/>
        </w:rPr>
        <w:t>К-НЕ - контрольные калибры для проверки новых рабочих непроходных калибров;</w:t>
      </w:r>
    </w:p>
    <w:p w:rsidR="005674D2" w:rsidRPr="005674D2" w:rsidRDefault="005674D2" w:rsidP="005674D2">
      <w:pPr>
        <w:shd w:val="clear" w:color="auto" w:fill="FFFFFF"/>
        <w:spacing w:before="375" w:after="375" w:line="240" w:lineRule="auto"/>
        <w:jc w:val="both"/>
        <w:rPr>
          <w:rFonts w:ascii="Times New Roman" w:eastAsia="Times New Roman" w:hAnsi="Times New Roman" w:cs="Times New Roman"/>
          <w:color w:val="000000"/>
          <w:sz w:val="28"/>
          <w:szCs w:val="28"/>
          <w:lang w:eastAsia="ru-RU"/>
        </w:rPr>
      </w:pPr>
      <w:r w:rsidRPr="005674D2">
        <w:rPr>
          <w:rFonts w:ascii="Times New Roman" w:eastAsia="Times New Roman" w:hAnsi="Times New Roman" w:cs="Times New Roman"/>
          <w:color w:val="000000"/>
          <w:sz w:val="28"/>
          <w:szCs w:val="28"/>
          <w:lang w:eastAsia="ru-RU"/>
        </w:rPr>
        <w:t>К-И - контрольные калибры для контроля износа рабочих проход</w:t>
      </w:r>
      <w:r w:rsidRPr="005674D2">
        <w:rPr>
          <w:rFonts w:ascii="Times New Roman" w:eastAsia="Times New Roman" w:hAnsi="Times New Roman" w:cs="Times New Roman"/>
          <w:color w:val="000000"/>
          <w:sz w:val="28"/>
          <w:szCs w:val="28"/>
          <w:lang w:eastAsia="ru-RU"/>
        </w:rPr>
        <w:softHyphen/>
        <w:t>ных калибров.</w:t>
      </w:r>
    </w:p>
    <w:p w:rsidR="005674D2" w:rsidRPr="005674D2" w:rsidRDefault="005674D2" w:rsidP="005674D2">
      <w:pPr>
        <w:shd w:val="clear" w:color="auto" w:fill="FFFFFF"/>
        <w:spacing w:before="375" w:after="375" w:line="240" w:lineRule="auto"/>
        <w:rPr>
          <w:rFonts w:ascii="Times New Roman" w:eastAsia="Times New Roman" w:hAnsi="Times New Roman" w:cs="Times New Roman"/>
          <w:color w:val="000000"/>
          <w:sz w:val="28"/>
          <w:szCs w:val="28"/>
          <w:lang w:eastAsia="ru-RU"/>
        </w:rPr>
      </w:pPr>
      <w:r w:rsidRPr="005674D2">
        <w:rPr>
          <w:rFonts w:ascii="Times New Roman" w:eastAsia="Times New Roman" w:hAnsi="Times New Roman" w:cs="Times New Roman"/>
          <w:b/>
          <w:bCs/>
          <w:iCs/>
          <w:color w:val="000000"/>
          <w:sz w:val="28"/>
          <w:szCs w:val="28"/>
          <w:lang w:eastAsia="ru-RU"/>
        </w:rPr>
        <w:t>Допуски калибров</w:t>
      </w:r>
    </w:p>
    <w:p w:rsidR="005674D2" w:rsidRPr="005674D2" w:rsidRDefault="005674D2" w:rsidP="005674D2">
      <w:pPr>
        <w:shd w:val="clear" w:color="auto" w:fill="FFFFFF"/>
        <w:spacing w:before="375" w:after="375" w:line="240" w:lineRule="auto"/>
        <w:rPr>
          <w:rFonts w:ascii="Times New Roman" w:eastAsia="Times New Roman" w:hAnsi="Times New Roman" w:cs="Times New Roman"/>
          <w:color w:val="000000"/>
          <w:sz w:val="28"/>
          <w:szCs w:val="28"/>
          <w:lang w:eastAsia="ru-RU"/>
        </w:rPr>
      </w:pPr>
      <w:r w:rsidRPr="005674D2">
        <w:rPr>
          <w:rFonts w:ascii="Times New Roman" w:eastAsia="Times New Roman" w:hAnsi="Times New Roman" w:cs="Times New Roman"/>
          <w:color w:val="000000"/>
          <w:sz w:val="28"/>
          <w:szCs w:val="28"/>
          <w:lang w:eastAsia="ru-RU"/>
        </w:rPr>
        <w:t xml:space="preserve">С 1января 1977 г. </w:t>
      </w:r>
      <w:hyperlink r:id="rId17" w:tooltip="Ввод в действие" w:history="1">
        <w:r w:rsidRPr="005674D2">
          <w:rPr>
            <w:rFonts w:ascii="Times New Roman" w:eastAsia="Times New Roman" w:hAnsi="Times New Roman" w:cs="Times New Roman"/>
            <w:sz w:val="28"/>
            <w:szCs w:val="28"/>
            <w:lang w:eastAsia="ru-RU"/>
          </w:rPr>
          <w:t>введен в действие</w:t>
        </w:r>
      </w:hyperlink>
      <w:r w:rsidRPr="005674D2">
        <w:rPr>
          <w:rFonts w:ascii="Times New Roman" w:eastAsia="Times New Roman" w:hAnsi="Times New Roman" w:cs="Times New Roman"/>
          <w:sz w:val="28"/>
          <w:szCs w:val="28"/>
          <w:lang w:eastAsia="ru-RU"/>
        </w:rPr>
        <w:t xml:space="preserve"> в качестве </w:t>
      </w:r>
      <w:hyperlink r:id="rId18" w:tooltip="Государственные стандарты" w:history="1">
        <w:r w:rsidRPr="005674D2">
          <w:rPr>
            <w:rFonts w:ascii="Times New Roman" w:eastAsia="Times New Roman" w:hAnsi="Times New Roman" w:cs="Times New Roman"/>
            <w:sz w:val="28"/>
            <w:szCs w:val="28"/>
            <w:lang w:eastAsia="ru-RU"/>
          </w:rPr>
          <w:t>государственного стандарта</w:t>
        </w:r>
      </w:hyperlink>
      <w:r w:rsidRPr="005674D2">
        <w:rPr>
          <w:rFonts w:ascii="Times New Roman" w:eastAsia="Times New Roman" w:hAnsi="Times New Roman" w:cs="Times New Roman"/>
          <w:sz w:val="28"/>
          <w:szCs w:val="28"/>
          <w:lang w:eastAsia="ru-RU"/>
        </w:rPr>
        <w:t xml:space="preserve"> </w:t>
      </w:r>
      <w:r w:rsidRPr="005674D2">
        <w:rPr>
          <w:rFonts w:ascii="Times New Roman" w:eastAsia="Times New Roman" w:hAnsi="Times New Roman" w:cs="Times New Roman"/>
          <w:color w:val="000000"/>
          <w:sz w:val="28"/>
          <w:szCs w:val="28"/>
          <w:lang w:eastAsia="ru-RU"/>
        </w:rPr>
        <w:t>стандарт СЭВ - СТ СЭВ 157-75, который распространяется на предельные гладкие калибры, служащие для контроля отверстий и валов с номинальными размерами до 500 мм и с допусками изделий по СТ СЭВ 145-75, а также на контрольные калибры. Стандарт устанавливает допуски размеров и отклонения калибров. Согласно этому стандарту, номинальные размеры проходной и непроходной сторон калибров равны предельным размерам проверяемых изделий.</w:t>
      </w:r>
    </w:p>
    <w:p w:rsidR="005674D2" w:rsidRPr="005674D2" w:rsidRDefault="005674D2" w:rsidP="005674D2">
      <w:pPr>
        <w:shd w:val="clear" w:color="auto" w:fill="FFFFFF"/>
        <w:spacing w:before="375" w:after="375" w:line="240" w:lineRule="auto"/>
        <w:rPr>
          <w:rFonts w:ascii="Times New Roman" w:eastAsia="Times New Roman" w:hAnsi="Times New Roman" w:cs="Times New Roman"/>
          <w:color w:val="000000"/>
          <w:sz w:val="28"/>
          <w:szCs w:val="28"/>
          <w:lang w:eastAsia="ru-RU"/>
        </w:rPr>
      </w:pPr>
      <w:r w:rsidRPr="005674D2">
        <w:rPr>
          <w:rFonts w:ascii="Times New Roman" w:eastAsia="Times New Roman" w:hAnsi="Times New Roman" w:cs="Times New Roman"/>
          <w:color w:val="000000"/>
          <w:sz w:val="28"/>
          <w:szCs w:val="28"/>
          <w:lang w:eastAsia="ru-RU"/>
        </w:rPr>
        <w:t>Проходная сторона пробки равна наименьшему, а непроходная сто</w:t>
      </w:r>
      <w:r w:rsidRPr="005674D2">
        <w:rPr>
          <w:rFonts w:ascii="Times New Roman" w:eastAsia="Times New Roman" w:hAnsi="Times New Roman" w:cs="Times New Roman"/>
          <w:color w:val="000000"/>
          <w:sz w:val="28"/>
          <w:szCs w:val="28"/>
          <w:lang w:eastAsia="ru-RU"/>
        </w:rPr>
        <w:softHyphen/>
        <w:t xml:space="preserve">рона - наибольшему диаметру проверяемого отверстия (рис. 1, а). У скобы, наоборот, проходная сторона равна наибольшему, а непроходная сторона </w:t>
      </w:r>
      <w:r w:rsidRPr="005674D2">
        <w:rPr>
          <w:rFonts w:ascii="Times New Roman" w:eastAsia="Times New Roman" w:hAnsi="Times New Roman" w:cs="Times New Roman"/>
          <w:color w:val="000000"/>
          <w:sz w:val="28"/>
          <w:szCs w:val="28"/>
          <w:lang w:eastAsia="ru-RU"/>
        </w:rPr>
        <w:softHyphen/>
        <w:t>наименьшему диаметру проверяемого вала (рис. l, б). Следовательно, ал</w:t>
      </w:r>
      <w:r w:rsidRPr="005674D2">
        <w:rPr>
          <w:rFonts w:ascii="Times New Roman" w:eastAsia="Times New Roman" w:hAnsi="Times New Roman" w:cs="Times New Roman"/>
          <w:color w:val="000000"/>
          <w:sz w:val="28"/>
          <w:szCs w:val="28"/>
          <w:lang w:eastAsia="ru-RU"/>
        </w:rPr>
        <w:softHyphen/>
        <w:t>гебраическая разность размеров проходной и непроходной сторон калиб</w:t>
      </w:r>
      <w:r w:rsidRPr="005674D2">
        <w:rPr>
          <w:rFonts w:ascii="Times New Roman" w:eastAsia="Times New Roman" w:hAnsi="Times New Roman" w:cs="Times New Roman"/>
          <w:color w:val="000000"/>
          <w:sz w:val="28"/>
          <w:szCs w:val="28"/>
          <w:lang w:eastAsia="ru-RU"/>
        </w:rPr>
        <w:softHyphen/>
        <w:t>ров является допуском изделия, и если действительные размеры калибров точно равнялись бы номинальным значениям их</w:t>
      </w:r>
      <w:r>
        <w:rPr>
          <w:rFonts w:ascii="Times New Roman" w:eastAsia="Times New Roman" w:hAnsi="Times New Roman" w:cs="Times New Roman"/>
          <w:color w:val="000000"/>
          <w:sz w:val="28"/>
          <w:szCs w:val="28"/>
          <w:lang w:eastAsia="ru-RU"/>
        </w:rPr>
        <w:t>, то и допуски изделий бы</w:t>
      </w:r>
      <w:r>
        <w:rPr>
          <w:rFonts w:ascii="Times New Roman" w:eastAsia="Times New Roman" w:hAnsi="Times New Roman" w:cs="Times New Roman"/>
          <w:color w:val="000000"/>
          <w:sz w:val="28"/>
          <w:szCs w:val="28"/>
          <w:lang w:eastAsia="ru-RU"/>
        </w:rPr>
        <w:softHyphen/>
        <w:t>ли бы равны</w:t>
      </w:r>
      <w:r w:rsidRPr="005674D2">
        <w:rPr>
          <w:rFonts w:ascii="Times New Roman" w:eastAsia="Times New Roman" w:hAnsi="Times New Roman" w:cs="Times New Roman"/>
          <w:color w:val="000000"/>
          <w:sz w:val="28"/>
          <w:szCs w:val="28"/>
          <w:lang w:eastAsia="ru-RU"/>
        </w:rPr>
        <w:t>.</w:t>
      </w:r>
    </w:p>
    <w:p w:rsidR="005674D2" w:rsidRPr="005674D2" w:rsidRDefault="005674D2" w:rsidP="005674D2">
      <w:pPr>
        <w:shd w:val="clear" w:color="auto" w:fill="FFFFFF"/>
        <w:spacing w:before="375" w:after="375" w:line="240" w:lineRule="auto"/>
        <w:rPr>
          <w:rFonts w:ascii="Tahoma" w:eastAsia="Times New Roman" w:hAnsi="Tahoma" w:cs="Tahoma"/>
          <w:color w:val="000000"/>
          <w:sz w:val="21"/>
          <w:szCs w:val="21"/>
          <w:lang w:eastAsia="ru-RU"/>
        </w:rPr>
      </w:pPr>
      <w:r>
        <w:rPr>
          <w:rFonts w:ascii="Tahoma" w:eastAsia="Times New Roman" w:hAnsi="Tahoma" w:cs="Tahoma"/>
          <w:noProof/>
          <w:color w:val="000000"/>
          <w:sz w:val="21"/>
          <w:szCs w:val="21"/>
          <w:lang w:eastAsia="ru-RU"/>
        </w:rPr>
        <w:drawing>
          <wp:anchor distT="0" distB="0" distL="0" distR="0" simplePos="0" relativeHeight="251657728" behindDoc="0" locked="0" layoutInCell="1" allowOverlap="0">
            <wp:simplePos x="0" y="0"/>
            <wp:positionH relativeFrom="column">
              <wp:align>left</wp:align>
            </wp:positionH>
            <wp:positionV relativeFrom="line">
              <wp:posOffset>0</wp:posOffset>
            </wp:positionV>
            <wp:extent cx="2181225" cy="1866900"/>
            <wp:effectExtent l="19050" t="0" r="9525" b="0"/>
            <wp:wrapSquare wrapText="bothSides"/>
            <wp:docPr id="6" name="Рисунок 3" descr="http://pandia.ru/text/77/490/images/image001_1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pandia.ru/text/77/490/images/image001_137.jpg"/>
                    <pic:cNvPicPr>
                      <a:picLocks noChangeAspect="1" noChangeArrowheads="1"/>
                    </pic:cNvPicPr>
                  </pic:nvPicPr>
                  <pic:blipFill>
                    <a:blip r:embed="rId19" cstate="print"/>
                    <a:srcRect/>
                    <a:stretch>
                      <a:fillRect/>
                    </a:stretch>
                  </pic:blipFill>
                  <pic:spPr bwMode="auto">
                    <a:xfrm>
                      <a:off x="0" y="0"/>
                      <a:ext cx="2181225" cy="1866900"/>
                    </a:xfrm>
                    <a:prstGeom prst="rect">
                      <a:avLst/>
                    </a:prstGeom>
                    <a:noFill/>
                    <a:ln w="9525">
                      <a:noFill/>
                      <a:miter lim="800000"/>
                      <a:headEnd/>
                      <a:tailEnd/>
                    </a:ln>
                  </pic:spPr>
                </pic:pic>
              </a:graphicData>
            </a:graphic>
          </wp:anchor>
        </w:drawing>
      </w:r>
      <w:r>
        <w:rPr>
          <w:rFonts w:ascii="Tahoma" w:eastAsia="Times New Roman" w:hAnsi="Tahoma" w:cs="Tahoma"/>
          <w:noProof/>
          <w:color w:val="000000"/>
          <w:sz w:val="21"/>
          <w:szCs w:val="21"/>
          <w:lang w:eastAsia="ru-RU"/>
        </w:rPr>
        <w:drawing>
          <wp:anchor distT="0" distB="0" distL="0" distR="0" simplePos="0" relativeHeight="251658752" behindDoc="0" locked="0" layoutInCell="1" allowOverlap="0">
            <wp:simplePos x="0" y="0"/>
            <wp:positionH relativeFrom="column">
              <wp:align>left</wp:align>
            </wp:positionH>
            <wp:positionV relativeFrom="line">
              <wp:posOffset>0</wp:posOffset>
            </wp:positionV>
            <wp:extent cx="2209800" cy="1885950"/>
            <wp:effectExtent l="19050" t="0" r="0" b="0"/>
            <wp:wrapSquare wrapText="bothSides"/>
            <wp:docPr id="5" name="Рисунок 4" descr="http://pandia.ru/text/77/490/images/image002_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pandia.ru/text/77/490/images/image002_72.jpg"/>
                    <pic:cNvPicPr>
                      <a:picLocks noChangeAspect="1" noChangeArrowheads="1"/>
                    </pic:cNvPicPr>
                  </pic:nvPicPr>
                  <pic:blipFill>
                    <a:blip r:embed="rId20" cstate="print"/>
                    <a:srcRect/>
                    <a:stretch>
                      <a:fillRect/>
                    </a:stretch>
                  </pic:blipFill>
                  <pic:spPr bwMode="auto">
                    <a:xfrm>
                      <a:off x="0" y="0"/>
                      <a:ext cx="2209800" cy="1885950"/>
                    </a:xfrm>
                    <a:prstGeom prst="rect">
                      <a:avLst/>
                    </a:prstGeom>
                    <a:noFill/>
                    <a:ln w="9525">
                      <a:noFill/>
                      <a:miter lim="800000"/>
                      <a:headEnd/>
                      <a:tailEnd/>
                    </a:ln>
                  </pic:spPr>
                </pic:pic>
              </a:graphicData>
            </a:graphic>
          </wp:anchor>
        </w:drawing>
      </w:r>
      <w:r w:rsidRPr="005674D2">
        <w:rPr>
          <w:rFonts w:ascii="Tahoma" w:eastAsia="Times New Roman" w:hAnsi="Tahoma" w:cs="Tahoma"/>
          <w:color w:val="000000"/>
          <w:sz w:val="21"/>
          <w:szCs w:val="21"/>
          <w:lang w:eastAsia="ru-RU"/>
        </w:rPr>
        <w:t>поле допуска отверстия поле допуска вала</w:t>
      </w:r>
    </w:p>
    <w:p w:rsidR="005674D2" w:rsidRPr="005674D2" w:rsidRDefault="005674D2" w:rsidP="005674D2">
      <w:pPr>
        <w:shd w:val="clear" w:color="auto" w:fill="FFFFFF"/>
        <w:spacing w:before="375" w:after="375" w:line="240" w:lineRule="auto"/>
        <w:rPr>
          <w:rFonts w:ascii="Tahoma" w:eastAsia="Times New Roman" w:hAnsi="Tahoma" w:cs="Tahoma"/>
          <w:color w:val="000000"/>
          <w:sz w:val="21"/>
          <w:szCs w:val="21"/>
          <w:lang w:eastAsia="ru-RU"/>
        </w:rPr>
      </w:pPr>
      <w:r w:rsidRPr="005674D2">
        <w:rPr>
          <w:rFonts w:ascii="Tahoma" w:eastAsia="Times New Roman" w:hAnsi="Tahoma" w:cs="Tahoma"/>
          <w:color w:val="000000"/>
          <w:sz w:val="21"/>
          <w:szCs w:val="21"/>
          <w:lang w:eastAsia="ru-RU"/>
        </w:rPr>
        <w:t>а) б)</w:t>
      </w:r>
    </w:p>
    <w:p w:rsidR="005674D2" w:rsidRPr="005674D2" w:rsidRDefault="005674D2" w:rsidP="005674D2">
      <w:pPr>
        <w:shd w:val="clear" w:color="auto" w:fill="FFFFFF"/>
        <w:spacing w:before="375" w:after="375" w:line="240" w:lineRule="auto"/>
        <w:rPr>
          <w:rFonts w:ascii="Tahoma" w:eastAsia="Times New Roman" w:hAnsi="Tahoma" w:cs="Tahoma"/>
          <w:color w:val="000000"/>
          <w:sz w:val="21"/>
          <w:szCs w:val="21"/>
          <w:lang w:eastAsia="ru-RU"/>
        </w:rPr>
      </w:pPr>
      <w:r w:rsidRPr="005674D2">
        <w:rPr>
          <w:rFonts w:ascii="Tahoma" w:eastAsia="Times New Roman" w:hAnsi="Tahoma" w:cs="Tahoma"/>
          <w:color w:val="000000"/>
          <w:sz w:val="21"/>
          <w:szCs w:val="21"/>
          <w:lang w:eastAsia="ru-RU"/>
        </w:rPr>
        <w:t>Рис. 1</w:t>
      </w:r>
    </w:p>
    <w:p w:rsidR="005674D2" w:rsidRDefault="005674D2" w:rsidP="005674D2">
      <w:pPr>
        <w:shd w:val="clear" w:color="auto" w:fill="FFFFFF"/>
        <w:spacing w:before="375" w:after="375" w:line="240" w:lineRule="auto"/>
        <w:rPr>
          <w:rFonts w:ascii="Tahoma" w:eastAsia="Times New Roman" w:hAnsi="Tahoma" w:cs="Tahoma"/>
          <w:color w:val="000000"/>
          <w:sz w:val="21"/>
          <w:szCs w:val="21"/>
          <w:lang w:eastAsia="ru-RU"/>
        </w:rPr>
      </w:pPr>
    </w:p>
    <w:p w:rsidR="005674D2" w:rsidRDefault="005674D2" w:rsidP="005674D2">
      <w:pPr>
        <w:shd w:val="clear" w:color="auto" w:fill="FFFFFF"/>
        <w:spacing w:before="375" w:after="375" w:line="240" w:lineRule="auto"/>
        <w:rPr>
          <w:rFonts w:ascii="Tahoma" w:eastAsia="Times New Roman" w:hAnsi="Tahoma" w:cs="Tahoma"/>
          <w:color w:val="000000"/>
          <w:sz w:val="21"/>
          <w:szCs w:val="21"/>
          <w:lang w:eastAsia="ru-RU"/>
        </w:rPr>
      </w:pPr>
    </w:p>
    <w:p w:rsidR="005674D2" w:rsidRPr="005674D2" w:rsidRDefault="005674D2" w:rsidP="005674D2">
      <w:pPr>
        <w:shd w:val="clear" w:color="auto" w:fill="FFFFFF"/>
        <w:spacing w:before="375" w:after="375" w:line="240" w:lineRule="auto"/>
        <w:rPr>
          <w:rFonts w:ascii="Times New Roman" w:eastAsia="Times New Roman" w:hAnsi="Times New Roman" w:cs="Times New Roman"/>
          <w:color w:val="000000"/>
          <w:sz w:val="28"/>
          <w:szCs w:val="28"/>
          <w:lang w:eastAsia="ru-RU"/>
        </w:rPr>
      </w:pPr>
      <w:r w:rsidRPr="005674D2">
        <w:rPr>
          <w:rFonts w:ascii="Times New Roman" w:eastAsia="Times New Roman" w:hAnsi="Times New Roman" w:cs="Times New Roman"/>
          <w:color w:val="000000"/>
          <w:sz w:val="28"/>
          <w:szCs w:val="28"/>
          <w:lang w:eastAsia="ru-RU"/>
        </w:rPr>
        <w:lastRenderedPageBreak/>
        <w:t>Однако, при изготовлении калибров их размеры выполнить с абсо</w:t>
      </w:r>
      <w:r w:rsidRPr="005674D2">
        <w:rPr>
          <w:rFonts w:ascii="Times New Roman" w:eastAsia="Times New Roman" w:hAnsi="Times New Roman" w:cs="Times New Roman"/>
          <w:color w:val="000000"/>
          <w:sz w:val="28"/>
          <w:szCs w:val="28"/>
          <w:lang w:eastAsia="ru-RU"/>
        </w:rPr>
        <w:softHyphen/>
        <w:t>лютной точностью невозможно. Кроме того, проходные стороны калибров, соприкасаясь с поверхностью проверяемых изделий, истираются, что соз</w:t>
      </w:r>
      <w:r w:rsidRPr="005674D2">
        <w:rPr>
          <w:rFonts w:ascii="Times New Roman" w:eastAsia="Times New Roman" w:hAnsi="Times New Roman" w:cs="Times New Roman"/>
          <w:color w:val="000000"/>
          <w:sz w:val="28"/>
          <w:szCs w:val="28"/>
          <w:lang w:eastAsia="ru-RU"/>
        </w:rPr>
        <w:softHyphen/>
        <w:t>дает дополнительные отклонения в их размерах. Поэтому при проектиро</w:t>
      </w:r>
      <w:r w:rsidRPr="005674D2">
        <w:rPr>
          <w:rFonts w:ascii="Times New Roman" w:eastAsia="Times New Roman" w:hAnsi="Times New Roman" w:cs="Times New Roman"/>
          <w:color w:val="000000"/>
          <w:sz w:val="28"/>
          <w:szCs w:val="28"/>
          <w:lang w:eastAsia="ru-RU"/>
        </w:rPr>
        <w:softHyphen/>
        <w:t>вании калибров предусматриваются допуски на изготовление проходной и непроходной сторон и допуск на износ проходной стороны. Для непроход</w:t>
      </w:r>
      <w:r w:rsidRPr="005674D2">
        <w:rPr>
          <w:rFonts w:ascii="Times New Roman" w:eastAsia="Times New Roman" w:hAnsi="Times New Roman" w:cs="Times New Roman"/>
          <w:color w:val="000000"/>
          <w:sz w:val="28"/>
          <w:szCs w:val="28"/>
          <w:lang w:eastAsia="ru-RU"/>
        </w:rPr>
        <w:softHyphen/>
        <w:t>ной стороны калибра, которая в процессе контроля изнашивается незначи</w:t>
      </w:r>
      <w:r w:rsidRPr="005674D2">
        <w:rPr>
          <w:rFonts w:ascii="Times New Roman" w:eastAsia="Times New Roman" w:hAnsi="Times New Roman" w:cs="Times New Roman"/>
          <w:color w:val="000000"/>
          <w:sz w:val="28"/>
          <w:szCs w:val="28"/>
          <w:lang w:eastAsia="ru-RU"/>
        </w:rPr>
        <w:softHyphen/>
        <w:t>тельно, допуск на износ не предусматривается.</w:t>
      </w:r>
    </w:p>
    <w:p w:rsidR="005674D2" w:rsidRPr="005674D2" w:rsidRDefault="005674D2" w:rsidP="005674D2">
      <w:pPr>
        <w:shd w:val="clear" w:color="auto" w:fill="FFFFFF"/>
        <w:spacing w:before="375" w:after="375" w:line="240" w:lineRule="auto"/>
        <w:rPr>
          <w:rFonts w:ascii="Times New Roman" w:eastAsia="Times New Roman" w:hAnsi="Times New Roman" w:cs="Times New Roman"/>
          <w:color w:val="000000"/>
          <w:sz w:val="28"/>
          <w:szCs w:val="28"/>
          <w:lang w:eastAsia="ru-RU"/>
        </w:rPr>
      </w:pPr>
      <w:r w:rsidRPr="005674D2">
        <w:rPr>
          <w:rFonts w:ascii="Times New Roman" w:eastAsia="Times New Roman" w:hAnsi="Times New Roman" w:cs="Times New Roman"/>
          <w:color w:val="000000"/>
          <w:sz w:val="28"/>
          <w:szCs w:val="28"/>
          <w:lang w:eastAsia="ru-RU"/>
        </w:rPr>
        <w:t>СТ СЭВ 157-75 устанавливает следующие обозначения:</w:t>
      </w:r>
    </w:p>
    <w:p w:rsidR="005674D2" w:rsidRPr="005674D2" w:rsidRDefault="005674D2" w:rsidP="005674D2">
      <w:pPr>
        <w:shd w:val="clear" w:color="auto" w:fill="FFFFFF"/>
        <w:spacing w:before="375" w:after="375" w:line="240" w:lineRule="auto"/>
        <w:rPr>
          <w:rFonts w:ascii="Times New Roman" w:eastAsia="Times New Roman" w:hAnsi="Times New Roman" w:cs="Times New Roman"/>
          <w:color w:val="000000"/>
          <w:sz w:val="28"/>
          <w:szCs w:val="28"/>
          <w:lang w:eastAsia="ru-RU"/>
        </w:rPr>
      </w:pPr>
      <w:r w:rsidRPr="005674D2">
        <w:rPr>
          <w:rFonts w:ascii="Times New Roman" w:eastAsia="Times New Roman" w:hAnsi="Times New Roman" w:cs="Times New Roman"/>
          <w:color w:val="000000"/>
          <w:sz w:val="28"/>
          <w:szCs w:val="28"/>
          <w:lang w:eastAsia="ru-RU"/>
        </w:rPr>
        <w:t>D, d – номинальный размер соединения (D=d);</w:t>
      </w:r>
    </w:p>
    <w:p w:rsidR="005674D2" w:rsidRPr="005674D2" w:rsidRDefault="005674D2" w:rsidP="005674D2">
      <w:pPr>
        <w:shd w:val="clear" w:color="auto" w:fill="FFFFFF"/>
        <w:spacing w:before="375" w:after="375" w:line="240" w:lineRule="auto"/>
        <w:rPr>
          <w:rFonts w:ascii="Times New Roman" w:eastAsia="Times New Roman" w:hAnsi="Times New Roman" w:cs="Times New Roman"/>
          <w:color w:val="000000"/>
          <w:sz w:val="28"/>
          <w:szCs w:val="28"/>
          <w:lang w:eastAsia="ru-RU"/>
        </w:rPr>
      </w:pPr>
      <w:r w:rsidRPr="005674D2">
        <w:rPr>
          <w:rFonts w:ascii="Times New Roman" w:eastAsia="Times New Roman" w:hAnsi="Times New Roman" w:cs="Times New Roman"/>
          <w:color w:val="000000"/>
          <w:sz w:val="28"/>
          <w:szCs w:val="28"/>
          <w:lang w:eastAsia="ru-RU"/>
        </w:rPr>
        <w:t>D – номинальный размер отверстия;</w:t>
      </w:r>
    </w:p>
    <w:p w:rsidR="005674D2" w:rsidRPr="005674D2" w:rsidRDefault="005674D2" w:rsidP="005674D2">
      <w:pPr>
        <w:shd w:val="clear" w:color="auto" w:fill="FFFFFF"/>
        <w:spacing w:before="375" w:after="375" w:line="240" w:lineRule="auto"/>
        <w:rPr>
          <w:rFonts w:ascii="Times New Roman" w:eastAsia="Times New Roman" w:hAnsi="Times New Roman" w:cs="Times New Roman"/>
          <w:color w:val="000000"/>
          <w:sz w:val="28"/>
          <w:szCs w:val="28"/>
          <w:lang w:eastAsia="ru-RU"/>
        </w:rPr>
      </w:pPr>
      <w:r w:rsidRPr="005674D2">
        <w:rPr>
          <w:rFonts w:ascii="Times New Roman" w:eastAsia="Times New Roman" w:hAnsi="Times New Roman" w:cs="Times New Roman"/>
          <w:color w:val="000000"/>
          <w:sz w:val="28"/>
          <w:szCs w:val="28"/>
          <w:lang w:eastAsia="ru-RU"/>
        </w:rPr>
        <w:t>d – номинальный размер вала;</w:t>
      </w:r>
    </w:p>
    <w:p w:rsidR="005674D2" w:rsidRPr="005674D2" w:rsidRDefault="005674D2" w:rsidP="005674D2">
      <w:pPr>
        <w:shd w:val="clear" w:color="auto" w:fill="FFFFFF"/>
        <w:spacing w:before="375" w:after="375" w:line="240" w:lineRule="auto"/>
        <w:rPr>
          <w:rFonts w:ascii="Times New Roman" w:eastAsia="Times New Roman" w:hAnsi="Times New Roman" w:cs="Times New Roman"/>
          <w:color w:val="000000"/>
          <w:sz w:val="28"/>
          <w:szCs w:val="28"/>
          <w:lang w:eastAsia="ru-RU"/>
        </w:rPr>
      </w:pPr>
      <w:r w:rsidRPr="005674D2">
        <w:rPr>
          <w:rFonts w:ascii="Times New Roman" w:eastAsia="Times New Roman" w:hAnsi="Times New Roman" w:cs="Times New Roman"/>
          <w:color w:val="000000"/>
          <w:sz w:val="28"/>
          <w:szCs w:val="28"/>
          <w:lang w:eastAsia="ru-RU"/>
        </w:rPr>
        <w:t>Dmax – наибольший предельный размер отверстия;</w:t>
      </w:r>
    </w:p>
    <w:p w:rsidR="005674D2" w:rsidRPr="005674D2" w:rsidRDefault="005674D2" w:rsidP="005674D2">
      <w:pPr>
        <w:shd w:val="clear" w:color="auto" w:fill="FFFFFF"/>
        <w:spacing w:before="375" w:after="375" w:line="240" w:lineRule="auto"/>
        <w:rPr>
          <w:rFonts w:ascii="Times New Roman" w:eastAsia="Times New Roman" w:hAnsi="Times New Roman" w:cs="Times New Roman"/>
          <w:color w:val="000000"/>
          <w:sz w:val="28"/>
          <w:szCs w:val="28"/>
          <w:lang w:eastAsia="ru-RU"/>
        </w:rPr>
      </w:pPr>
      <w:r w:rsidRPr="005674D2">
        <w:rPr>
          <w:rFonts w:ascii="Times New Roman" w:eastAsia="Times New Roman" w:hAnsi="Times New Roman" w:cs="Times New Roman"/>
          <w:color w:val="000000"/>
          <w:sz w:val="28"/>
          <w:szCs w:val="28"/>
          <w:lang w:eastAsia="ru-RU"/>
        </w:rPr>
        <w:t>Dmin – наименьший предельный размер отверстия;</w:t>
      </w:r>
    </w:p>
    <w:p w:rsidR="005674D2" w:rsidRPr="005674D2" w:rsidRDefault="005674D2" w:rsidP="005674D2">
      <w:pPr>
        <w:shd w:val="clear" w:color="auto" w:fill="FFFFFF"/>
        <w:spacing w:before="375" w:after="375" w:line="240" w:lineRule="auto"/>
        <w:rPr>
          <w:rFonts w:ascii="Times New Roman" w:eastAsia="Times New Roman" w:hAnsi="Times New Roman" w:cs="Times New Roman"/>
          <w:color w:val="000000"/>
          <w:sz w:val="28"/>
          <w:szCs w:val="28"/>
          <w:lang w:eastAsia="ru-RU"/>
        </w:rPr>
      </w:pPr>
      <w:r w:rsidRPr="005674D2">
        <w:rPr>
          <w:rFonts w:ascii="Times New Roman" w:eastAsia="Times New Roman" w:hAnsi="Times New Roman" w:cs="Times New Roman"/>
          <w:color w:val="000000"/>
          <w:sz w:val="28"/>
          <w:szCs w:val="28"/>
          <w:lang w:eastAsia="ru-RU"/>
        </w:rPr>
        <w:t>dmax – наибольший предельный размер вала;</w:t>
      </w:r>
    </w:p>
    <w:p w:rsidR="005674D2" w:rsidRPr="005674D2" w:rsidRDefault="005674D2" w:rsidP="005674D2">
      <w:pPr>
        <w:shd w:val="clear" w:color="auto" w:fill="FFFFFF"/>
        <w:spacing w:before="375" w:after="375" w:line="240" w:lineRule="auto"/>
        <w:rPr>
          <w:rFonts w:ascii="Times New Roman" w:eastAsia="Times New Roman" w:hAnsi="Times New Roman" w:cs="Times New Roman"/>
          <w:color w:val="000000"/>
          <w:sz w:val="28"/>
          <w:szCs w:val="28"/>
          <w:lang w:eastAsia="ru-RU"/>
        </w:rPr>
      </w:pPr>
      <w:r w:rsidRPr="005674D2">
        <w:rPr>
          <w:rFonts w:ascii="Times New Roman" w:eastAsia="Times New Roman" w:hAnsi="Times New Roman" w:cs="Times New Roman"/>
          <w:color w:val="000000"/>
          <w:sz w:val="28"/>
          <w:szCs w:val="28"/>
          <w:lang w:eastAsia="ru-RU"/>
        </w:rPr>
        <w:t>dmin –наименьший предельный размер вала;</w:t>
      </w:r>
    </w:p>
    <w:p w:rsidR="005674D2" w:rsidRPr="005674D2" w:rsidRDefault="005674D2" w:rsidP="005674D2">
      <w:pPr>
        <w:shd w:val="clear" w:color="auto" w:fill="FFFFFF"/>
        <w:spacing w:before="375" w:after="375" w:line="240" w:lineRule="auto"/>
        <w:rPr>
          <w:rFonts w:ascii="Times New Roman" w:eastAsia="Times New Roman" w:hAnsi="Times New Roman" w:cs="Times New Roman"/>
          <w:color w:val="000000"/>
          <w:sz w:val="28"/>
          <w:szCs w:val="28"/>
          <w:lang w:eastAsia="ru-RU"/>
        </w:rPr>
      </w:pPr>
      <w:r w:rsidRPr="005674D2">
        <w:rPr>
          <w:rFonts w:ascii="Times New Roman" w:eastAsia="Times New Roman" w:hAnsi="Times New Roman" w:cs="Times New Roman"/>
          <w:color w:val="000000"/>
          <w:sz w:val="28"/>
          <w:szCs w:val="28"/>
          <w:lang w:eastAsia="ru-RU"/>
        </w:rPr>
        <w:t>TD – допуск отверстия;</w:t>
      </w:r>
    </w:p>
    <w:p w:rsidR="005674D2" w:rsidRPr="005674D2" w:rsidRDefault="005674D2" w:rsidP="005674D2">
      <w:pPr>
        <w:shd w:val="clear" w:color="auto" w:fill="FFFFFF"/>
        <w:spacing w:before="375" w:after="375" w:line="240" w:lineRule="auto"/>
        <w:rPr>
          <w:rFonts w:ascii="Times New Roman" w:eastAsia="Times New Roman" w:hAnsi="Times New Roman" w:cs="Times New Roman"/>
          <w:color w:val="000000"/>
          <w:sz w:val="28"/>
          <w:szCs w:val="28"/>
          <w:lang w:eastAsia="ru-RU"/>
        </w:rPr>
      </w:pPr>
      <w:r w:rsidRPr="005674D2">
        <w:rPr>
          <w:rFonts w:ascii="Times New Roman" w:eastAsia="Times New Roman" w:hAnsi="Times New Roman" w:cs="Times New Roman"/>
          <w:color w:val="000000"/>
          <w:sz w:val="28"/>
          <w:szCs w:val="28"/>
          <w:lang w:eastAsia="ru-RU"/>
        </w:rPr>
        <w:t>Td – допуск вала;</w:t>
      </w:r>
    </w:p>
    <w:p w:rsidR="005674D2" w:rsidRPr="005674D2" w:rsidRDefault="005674D2" w:rsidP="005674D2">
      <w:pPr>
        <w:shd w:val="clear" w:color="auto" w:fill="FFFFFF"/>
        <w:spacing w:before="375" w:after="375" w:line="240" w:lineRule="auto"/>
        <w:rPr>
          <w:rFonts w:ascii="Times New Roman" w:eastAsia="Times New Roman" w:hAnsi="Times New Roman" w:cs="Times New Roman"/>
          <w:color w:val="000000"/>
          <w:sz w:val="28"/>
          <w:szCs w:val="28"/>
          <w:lang w:eastAsia="ru-RU"/>
        </w:rPr>
      </w:pPr>
      <w:r w:rsidRPr="005674D2">
        <w:rPr>
          <w:rFonts w:ascii="Times New Roman" w:eastAsia="Times New Roman" w:hAnsi="Times New Roman" w:cs="Times New Roman"/>
          <w:color w:val="000000"/>
          <w:sz w:val="28"/>
          <w:szCs w:val="28"/>
          <w:lang w:eastAsia="ru-RU"/>
        </w:rPr>
        <w:t>ES – верхнее отклонение отверстия;</w:t>
      </w:r>
    </w:p>
    <w:p w:rsidR="005674D2" w:rsidRPr="005674D2" w:rsidRDefault="005674D2" w:rsidP="005674D2">
      <w:pPr>
        <w:shd w:val="clear" w:color="auto" w:fill="FFFFFF"/>
        <w:spacing w:before="375" w:after="375" w:line="240" w:lineRule="auto"/>
        <w:rPr>
          <w:rFonts w:ascii="Times New Roman" w:eastAsia="Times New Roman" w:hAnsi="Times New Roman" w:cs="Times New Roman"/>
          <w:color w:val="000000"/>
          <w:sz w:val="28"/>
          <w:szCs w:val="28"/>
          <w:lang w:eastAsia="ru-RU"/>
        </w:rPr>
      </w:pPr>
      <w:r w:rsidRPr="005674D2">
        <w:rPr>
          <w:rFonts w:ascii="Times New Roman" w:eastAsia="Times New Roman" w:hAnsi="Times New Roman" w:cs="Times New Roman"/>
          <w:color w:val="000000"/>
          <w:sz w:val="28"/>
          <w:szCs w:val="28"/>
          <w:lang w:eastAsia="ru-RU"/>
        </w:rPr>
        <w:t>EI – нижнее отклонение отверстия;</w:t>
      </w:r>
    </w:p>
    <w:p w:rsidR="005674D2" w:rsidRPr="005674D2" w:rsidRDefault="005674D2" w:rsidP="005674D2">
      <w:pPr>
        <w:shd w:val="clear" w:color="auto" w:fill="FFFFFF"/>
        <w:spacing w:before="375" w:after="375" w:line="240" w:lineRule="auto"/>
        <w:rPr>
          <w:rFonts w:ascii="Times New Roman" w:eastAsia="Times New Roman" w:hAnsi="Times New Roman" w:cs="Times New Roman"/>
          <w:color w:val="000000"/>
          <w:sz w:val="28"/>
          <w:szCs w:val="28"/>
          <w:lang w:eastAsia="ru-RU"/>
        </w:rPr>
      </w:pPr>
      <w:r w:rsidRPr="005674D2">
        <w:rPr>
          <w:rFonts w:ascii="Times New Roman" w:eastAsia="Times New Roman" w:hAnsi="Times New Roman" w:cs="Times New Roman"/>
          <w:color w:val="000000"/>
          <w:sz w:val="28"/>
          <w:szCs w:val="28"/>
          <w:lang w:eastAsia="ru-RU"/>
        </w:rPr>
        <w:t>es – верхнее отклонение вала;</w:t>
      </w:r>
    </w:p>
    <w:p w:rsidR="005674D2" w:rsidRPr="005674D2" w:rsidRDefault="005674D2" w:rsidP="005674D2">
      <w:pPr>
        <w:shd w:val="clear" w:color="auto" w:fill="FFFFFF"/>
        <w:spacing w:before="375" w:after="375" w:line="240" w:lineRule="auto"/>
        <w:rPr>
          <w:rFonts w:ascii="Times New Roman" w:eastAsia="Times New Roman" w:hAnsi="Times New Roman" w:cs="Times New Roman"/>
          <w:color w:val="000000"/>
          <w:sz w:val="28"/>
          <w:szCs w:val="28"/>
          <w:lang w:eastAsia="ru-RU"/>
        </w:rPr>
      </w:pPr>
      <w:r w:rsidRPr="005674D2">
        <w:rPr>
          <w:rFonts w:ascii="Times New Roman" w:eastAsia="Times New Roman" w:hAnsi="Times New Roman" w:cs="Times New Roman"/>
          <w:color w:val="000000"/>
          <w:sz w:val="28"/>
          <w:szCs w:val="28"/>
          <w:lang w:eastAsia="ru-RU"/>
        </w:rPr>
        <w:t>ei – нижнее отклонение вала;</w:t>
      </w:r>
    </w:p>
    <w:p w:rsidR="005674D2" w:rsidRPr="005674D2" w:rsidRDefault="005674D2" w:rsidP="005674D2">
      <w:pPr>
        <w:shd w:val="clear" w:color="auto" w:fill="FFFFFF"/>
        <w:spacing w:before="375" w:after="375" w:line="240" w:lineRule="auto"/>
        <w:rPr>
          <w:rFonts w:ascii="Times New Roman" w:eastAsia="Times New Roman" w:hAnsi="Times New Roman" w:cs="Times New Roman"/>
          <w:color w:val="000000"/>
          <w:sz w:val="28"/>
          <w:szCs w:val="28"/>
          <w:lang w:eastAsia="ru-RU"/>
        </w:rPr>
      </w:pPr>
      <w:r w:rsidRPr="005674D2">
        <w:rPr>
          <w:rFonts w:ascii="Times New Roman" w:eastAsia="Times New Roman" w:hAnsi="Times New Roman" w:cs="Times New Roman"/>
          <w:color w:val="000000"/>
          <w:sz w:val="28"/>
          <w:szCs w:val="28"/>
          <w:lang w:eastAsia="ru-RU"/>
        </w:rPr>
        <w:t>T – допуск (общее обозначение от англ. Tolerance);</w:t>
      </w:r>
    </w:p>
    <w:p w:rsidR="005674D2" w:rsidRPr="005674D2" w:rsidRDefault="005674D2" w:rsidP="005674D2">
      <w:pPr>
        <w:shd w:val="clear" w:color="auto" w:fill="FFFFFF"/>
        <w:spacing w:before="375" w:after="375" w:line="240" w:lineRule="auto"/>
        <w:rPr>
          <w:rFonts w:ascii="Times New Roman" w:eastAsia="Times New Roman" w:hAnsi="Times New Roman" w:cs="Times New Roman"/>
          <w:color w:val="000000"/>
          <w:sz w:val="28"/>
          <w:szCs w:val="28"/>
          <w:lang w:eastAsia="ru-RU"/>
        </w:rPr>
      </w:pPr>
      <w:r w:rsidRPr="005674D2">
        <w:rPr>
          <w:rFonts w:ascii="Times New Roman" w:eastAsia="Times New Roman" w:hAnsi="Times New Roman" w:cs="Times New Roman"/>
          <w:color w:val="000000"/>
          <w:sz w:val="28"/>
          <w:szCs w:val="28"/>
          <w:lang w:eastAsia="ru-RU"/>
        </w:rPr>
        <w:t>H, H1 – допуск на изготовление калибров соответственно отверстия и вала;</w:t>
      </w:r>
    </w:p>
    <w:p w:rsidR="005674D2" w:rsidRPr="005674D2" w:rsidRDefault="005674D2" w:rsidP="005674D2">
      <w:pPr>
        <w:shd w:val="clear" w:color="auto" w:fill="FFFFFF"/>
        <w:spacing w:before="375" w:after="375" w:line="240" w:lineRule="auto"/>
        <w:rPr>
          <w:rFonts w:ascii="Times New Roman" w:eastAsia="Times New Roman" w:hAnsi="Times New Roman" w:cs="Times New Roman"/>
          <w:color w:val="000000"/>
          <w:sz w:val="28"/>
          <w:szCs w:val="28"/>
          <w:lang w:eastAsia="ru-RU"/>
        </w:rPr>
      </w:pPr>
      <w:r w:rsidRPr="005674D2">
        <w:rPr>
          <w:rFonts w:ascii="Times New Roman" w:eastAsia="Times New Roman" w:hAnsi="Times New Roman" w:cs="Times New Roman"/>
          <w:color w:val="000000"/>
          <w:sz w:val="28"/>
          <w:szCs w:val="28"/>
          <w:lang w:eastAsia="ru-RU"/>
        </w:rPr>
        <w:lastRenderedPageBreak/>
        <w:t>Z, Z1 – отклонение середины поля допуска на изготовление проходного калибра соответственно для отверстия относительно наименьшего предельного размера изделия, и вала относительно наибольшего предельного размера изделия;</w:t>
      </w:r>
    </w:p>
    <w:p w:rsidR="005674D2" w:rsidRPr="005674D2" w:rsidRDefault="005674D2" w:rsidP="005674D2">
      <w:pPr>
        <w:shd w:val="clear" w:color="auto" w:fill="FFFFFF"/>
        <w:spacing w:before="375" w:after="375" w:line="240" w:lineRule="auto"/>
        <w:rPr>
          <w:rFonts w:ascii="Times New Roman" w:eastAsia="Times New Roman" w:hAnsi="Times New Roman" w:cs="Times New Roman"/>
          <w:color w:val="000000"/>
          <w:sz w:val="28"/>
          <w:szCs w:val="28"/>
          <w:lang w:eastAsia="ru-RU"/>
        </w:rPr>
      </w:pPr>
      <w:r w:rsidRPr="005674D2">
        <w:rPr>
          <w:rFonts w:ascii="Times New Roman" w:eastAsia="Times New Roman" w:hAnsi="Times New Roman" w:cs="Times New Roman"/>
          <w:color w:val="000000"/>
          <w:sz w:val="28"/>
          <w:szCs w:val="28"/>
          <w:lang w:eastAsia="ru-RU"/>
        </w:rPr>
        <w:t>Y, Y1 – допустимый выход размера изношенного проходного калибра соответственно для отверстия и вала за границу поля допуска изделия;</w:t>
      </w:r>
    </w:p>
    <w:p w:rsidR="005674D2" w:rsidRPr="005674D2" w:rsidRDefault="005674D2" w:rsidP="005674D2">
      <w:pPr>
        <w:shd w:val="clear" w:color="auto" w:fill="FFFFFF"/>
        <w:spacing w:before="375" w:after="375" w:line="240" w:lineRule="auto"/>
        <w:rPr>
          <w:rFonts w:ascii="Times New Roman" w:eastAsia="Times New Roman" w:hAnsi="Times New Roman" w:cs="Times New Roman"/>
          <w:color w:val="000000"/>
          <w:sz w:val="28"/>
          <w:szCs w:val="28"/>
          <w:lang w:eastAsia="ru-RU"/>
        </w:rPr>
      </w:pPr>
      <w:r w:rsidRPr="005674D2">
        <w:rPr>
          <w:rFonts w:ascii="Times New Roman" w:eastAsia="Times New Roman" w:hAnsi="Times New Roman" w:cs="Times New Roman"/>
          <w:b/>
          <w:bCs/>
          <w:iCs/>
          <w:color w:val="000000"/>
          <w:sz w:val="28"/>
          <w:szCs w:val="28"/>
          <w:lang w:eastAsia="ru-RU"/>
        </w:rPr>
        <w:t>Расчет исполнительных размеров калибров</w:t>
      </w:r>
    </w:p>
    <w:p w:rsidR="005674D2" w:rsidRPr="005674D2" w:rsidRDefault="005674D2" w:rsidP="005674D2">
      <w:pPr>
        <w:shd w:val="clear" w:color="auto" w:fill="FFFFFF"/>
        <w:spacing w:before="375" w:after="375" w:line="240" w:lineRule="auto"/>
        <w:rPr>
          <w:rFonts w:ascii="Times New Roman" w:eastAsia="Times New Roman" w:hAnsi="Times New Roman" w:cs="Times New Roman"/>
          <w:color w:val="000000"/>
          <w:sz w:val="28"/>
          <w:szCs w:val="28"/>
          <w:lang w:eastAsia="ru-RU"/>
        </w:rPr>
      </w:pPr>
      <w:r w:rsidRPr="005674D2">
        <w:rPr>
          <w:rFonts w:ascii="Times New Roman" w:eastAsia="Times New Roman" w:hAnsi="Times New Roman" w:cs="Times New Roman"/>
          <w:color w:val="000000"/>
          <w:sz w:val="28"/>
          <w:szCs w:val="28"/>
          <w:lang w:eastAsia="ru-RU"/>
        </w:rPr>
        <w:t>Исполнительными называются предельные размеры калибров, по которым изготавливают новый калибр. Размеры калибров определяют по формулам, приведенным в СТ СЭВ 157-75. Ниже приведены расчеты исполнительных размеров рабочих калибров пробки и скобы.</w:t>
      </w:r>
    </w:p>
    <w:p w:rsidR="005674D2" w:rsidRPr="005674D2" w:rsidRDefault="005674D2" w:rsidP="005674D2">
      <w:pPr>
        <w:shd w:val="clear" w:color="auto" w:fill="FFFFFF"/>
        <w:spacing w:before="375" w:after="375" w:line="240" w:lineRule="auto"/>
        <w:rPr>
          <w:rFonts w:ascii="Times New Roman" w:eastAsia="Times New Roman" w:hAnsi="Times New Roman" w:cs="Times New Roman"/>
          <w:color w:val="000000"/>
          <w:sz w:val="28"/>
          <w:szCs w:val="28"/>
          <w:lang w:eastAsia="ru-RU"/>
        </w:rPr>
      </w:pPr>
      <w:r w:rsidRPr="005674D2">
        <w:rPr>
          <w:rFonts w:ascii="Times New Roman" w:eastAsia="Times New Roman" w:hAnsi="Times New Roman" w:cs="Times New Roman"/>
          <w:b/>
          <w:bCs/>
          <w:color w:val="000000"/>
          <w:sz w:val="28"/>
          <w:szCs w:val="28"/>
          <w:lang w:eastAsia="ru-RU"/>
        </w:rPr>
        <w:t>Расчет пробки</w:t>
      </w:r>
    </w:p>
    <w:p w:rsidR="005674D2" w:rsidRPr="005674D2" w:rsidRDefault="005674D2" w:rsidP="005674D2">
      <w:pPr>
        <w:shd w:val="clear" w:color="auto" w:fill="FFFFFF"/>
        <w:spacing w:before="375" w:after="375" w:line="240" w:lineRule="auto"/>
        <w:rPr>
          <w:rFonts w:ascii="Times New Roman" w:eastAsia="Times New Roman" w:hAnsi="Times New Roman" w:cs="Times New Roman"/>
          <w:color w:val="000000"/>
          <w:sz w:val="28"/>
          <w:szCs w:val="28"/>
          <w:lang w:eastAsia="ru-RU"/>
        </w:rPr>
      </w:pPr>
      <w:r w:rsidRPr="005674D2">
        <w:rPr>
          <w:rFonts w:ascii="Times New Roman" w:eastAsia="Times New Roman" w:hAnsi="Times New Roman" w:cs="Times New Roman"/>
          <w:color w:val="000000"/>
          <w:sz w:val="28"/>
          <w:szCs w:val="28"/>
          <w:lang w:eastAsia="ru-RU"/>
        </w:rPr>
        <w:t>Предельные размеры контролируемого отверстия детали определяются по формулам:</w:t>
      </w:r>
    </w:p>
    <w:p w:rsidR="005674D2" w:rsidRPr="005674D2" w:rsidRDefault="005674D2" w:rsidP="005674D2">
      <w:pPr>
        <w:shd w:val="clear" w:color="auto" w:fill="FFFFFF"/>
        <w:spacing w:before="375" w:after="375" w:line="240" w:lineRule="auto"/>
        <w:rPr>
          <w:rFonts w:ascii="Times New Roman" w:eastAsia="Times New Roman" w:hAnsi="Times New Roman" w:cs="Times New Roman"/>
          <w:color w:val="000000"/>
          <w:sz w:val="28"/>
          <w:szCs w:val="28"/>
          <w:lang w:val="en-US" w:eastAsia="ru-RU"/>
        </w:rPr>
      </w:pPr>
      <w:r w:rsidRPr="005674D2">
        <w:rPr>
          <w:rFonts w:ascii="Times New Roman" w:eastAsia="Times New Roman" w:hAnsi="Times New Roman" w:cs="Times New Roman"/>
          <w:color w:val="000000"/>
          <w:sz w:val="28"/>
          <w:szCs w:val="28"/>
          <w:lang w:val="en-US" w:eastAsia="ru-RU"/>
        </w:rPr>
        <w:t>Dmax = D + ES;</w:t>
      </w:r>
    </w:p>
    <w:p w:rsidR="005674D2" w:rsidRPr="005674D2" w:rsidRDefault="005674D2" w:rsidP="005674D2">
      <w:pPr>
        <w:shd w:val="clear" w:color="auto" w:fill="FFFFFF"/>
        <w:spacing w:before="375" w:after="375" w:line="240" w:lineRule="auto"/>
        <w:rPr>
          <w:rFonts w:ascii="Times New Roman" w:eastAsia="Times New Roman" w:hAnsi="Times New Roman" w:cs="Times New Roman"/>
          <w:color w:val="000000"/>
          <w:sz w:val="28"/>
          <w:szCs w:val="28"/>
          <w:lang w:val="en-US" w:eastAsia="ru-RU"/>
        </w:rPr>
      </w:pPr>
      <w:r w:rsidRPr="005674D2">
        <w:rPr>
          <w:rFonts w:ascii="Times New Roman" w:eastAsia="Times New Roman" w:hAnsi="Times New Roman" w:cs="Times New Roman"/>
          <w:color w:val="000000"/>
          <w:sz w:val="28"/>
          <w:szCs w:val="28"/>
          <w:lang w:val="en-US" w:eastAsia="ru-RU"/>
        </w:rPr>
        <w:t>Dmin = D + EI.</w:t>
      </w:r>
    </w:p>
    <w:p w:rsidR="005674D2" w:rsidRPr="005674D2" w:rsidRDefault="005674D2" w:rsidP="005674D2">
      <w:pPr>
        <w:shd w:val="clear" w:color="auto" w:fill="FFFFFF"/>
        <w:spacing w:before="375" w:after="375" w:line="240" w:lineRule="auto"/>
        <w:rPr>
          <w:rFonts w:ascii="Times New Roman" w:eastAsia="Times New Roman" w:hAnsi="Times New Roman" w:cs="Times New Roman"/>
          <w:color w:val="000000"/>
          <w:sz w:val="28"/>
          <w:szCs w:val="28"/>
          <w:lang w:eastAsia="ru-RU"/>
        </w:rPr>
      </w:pPr>
      <w:r w:rsidRPr="005674D2">
        <w:rPr>
          <w:rFonts w:ascii="Times New Roman" w:eastAsia="Times New Roman" w:hAnsi="Times New Roman" w:cs="Times New Roman"/>
          <w:color w:val="000000"/>
          <w:sz w:val="28"/>
          <w:szCs w:val="28"/>
          <w:lang w:eastAsia="ru-RU"/>
        </w:rPr>
        <w:t>Предельные размеры проходной стороны пробки определяются по формулам:</w:t>
      </w:r>
    </w:p>
    <w:p w:rsidR="005674D2" w:rsidRPr="005674D2" w:rsidRDefault="005674D2" w:rsidP="005674D2">
      <w:pPr>
        <w:shd w:val="clear" w:color="auto" w:fill="FFFFFF"/>
        <w:spacing w:before="375" w:after="375" w:line="240" w:lineRule="auto"/>
        <w:rPr>
          <w:rFonts w:ascii="Times New Roman" w:eastAsia="Times New Roman" w:hAnsi="Times New Roman" w:cs="Times New Roman"/>
          <w:color w:val="000000"/>
          <w:sz w:val="28"/>
          <w:szCs w:val="28"/>
          <w:lang w:eastAsia="ru-RU"/>
        </w:rPr>
      </w:pPr>
      <w:r w:rsidRPr="005674D2">
        <w:rPr>
          <w:rFonts w:ascii="Times New Roman" w:eastAsia="Times New Roman" w:hAnsi="Times New Roman" w:cs="Times New Roman"/>
          <w:noProof/>
          <w:color w:val="000000"/>
          <w:sz w:val="28"/>
          <w:szCs w:val="28"/>
          <w:lang w:eastAsia="ru-RU"/>
        </w:rPr>
        <w:drawing>
          <wp:inline distT="0" distB="0" distL="0" distR="0">
            <wp:extent cx="1495425" cy="438150"/>
            <wp:effectExtent l="19050" t="0" r="0" b="0"/>
            <wp:docPr id="34" name="Рисунок 34" descr="http://pandia.ru/text/77/490/images/image005_6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pandia.ru/text/77/490/images/image005_63.gif"/>
                    <pic:cNvPicPr>
                      <a:picLocks noChangeAspect="1" noChangeArrowheads="1"/>
                    </pic:cNvPicPr>
                  </pic:nvPicPr>
                  <pic:blipFill>
                    <a:blip r:embed="rId21" cstate="print"/>
                    <a:srcRect/>
                    <a:stretch>
                      <a:fillRect/>
                    </a:stretch>
                  </pic:blipFill>
                  <pic:spPr bwMode="auto">
                    <a:xfrm>
                      <a:off x="0" y="0"/>
                      <a:ext cx="1495425" cy="438150"/>
                    </a:xfrm>
                    <a:prstGeom prst="rect">
                      <a:avLst/>
                    </a:prstGeom>
                    <a:noFill/>
                    <a:ln w="9525">
                      <a:noFill/>
                      <a:miter lim="800000"/>
                      <a:headEnd/>
                      <a:tailEnd/>
                    </a:ln>
                  </pic:spPr>
                </pic:pic>
              </a:graphicData>
            </a:graphic>
          </wp:inline>
        </w:drawing>
      </w:r>
      <w:r w:rsidRPr="005674D2">
        <w:rPr>
          <w:rFonts w:ascii="Times New Roman" w:eastAsia="Times New Roman" w:hAnsi="Times New Roman" w:cs="Times New Roman"/>
          <w:color w:val="000000"/>
          <w:sz w:val="28"/>
          <w:szCs w:val="28"/>
          <w:lang w:eastAsia="ru-RU"/>
        </w:rPr>
        <w:t>;</w:t>
      </w:r>
    </w:p>
    <w:p w:rsidR="005674D2" w:rsidRPr="005674D2" w:rsidRDefault="005674D2" w:rsidP="005674D2">
      <w:pPr>
        <w:shd w:val="clear" w:color="auto" w:fill="FFFFFF"/>
        <w:spacing w:before="375" w:after="375" w:line="240" w:lineRule="auto"/>
        <w:rPr>
          <w:rFonts w:ascii="Times New Roman" w:eastAsia="Times New Roman" w:hAnsi="Times New Roman" w:cs="Times New Roman"/>
          <w:color w:val="000000"/>
          <w:sz w:val="28"/>
          <w:szCs w:val="28"/>
          <w:lang w:eastAsia="ru-RU"/>
        </w:rPr>
      </w:pPr>
      <w:r w:rsidRPr="005674D2">
        <w:rPr>
          <w:rFonts w:ascii="Times New Roman" w:eastAsia="Times New Roman" w:hAnsi="Times New Roman" w:cs="Times New Roman"/>
          <w:noProof/>
          <w:color w:val="000000"/>
          <w:sz w:val="28"/>
          <w:szCs w:val="28"/>
          <w:lang w:eastAsia="ru-RU"/>
        </w:rPr>
        <w:drawing>
          <wp:inline distT="0" distB="0" distL="0" distR="0">
            <wp:extent cx="1476375" cy="428625"/>
            <wp:effectExtent l="19050" t="0" r="0" b="0"/>
            <wp:docPr id="35" name="Рисунок 35" descr="http://pandia.ru/text/77/490/images/image006_6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pandia.ru/text/77/490/images/image006_63.gif"/>
                    <pic:cNvPicPr>
                      <a:picLocks noChangeAspect="1" noChangeArrowheads="1"/>
                    </pic:cNvPicPr>
                  </pic:nvPicPr>
                  <pic:blipFill>
                    <a:blip r:embed="rId22" cstate="print"/>
                    <a:srcRect/>
                    <a:stretch>
                      <a:fillRect/>
                    </a:stretch>
                  </pic:blipFill>
                  <pic:spPr bwMode="auto">
                    <a:xfrm>
                      <a:off x="0" y="0"/>
                      <a:ext cx="1476375" cy="428625"/>
                    </a:xfrm>
                    <a:prstGeom prst="rect">
                      <a:avLst/>
                    </a:prstGeom>
                    <a:noFill/>
                    <a:ln w="9525">
                      <a:noFill/>
                      <a:miter lim="800000"/>
                      <a:headEnd/>
                      <a:tailEnd/>
                    </a:ln>
                  </pic:spPr>
                </pic:pic>
              </a:graphicData>
            </a:graphic>
          </wp:inline>
        </w:drawing>
      </w:r>
      <w:r w:rsidRPr="005674D2">
        <w:rPr>
          <w:rFonts w:ascii="Times New Roman" w:eastAsia="Times New Roman" w:hAnsi="Times New Roman" w:cs="Times New Roman"/>
          <w:color w:val="000000"/>
          <w:sz w:val="28"/>
          <w:szCs w:val="28"/>
          <w:lang w:eastAsia="ru-RU"/>
        </w:rPr>
        <w:t>.</w:t>
      </w:r>
    </w:p>
    <w:p w:rsidR="005674D2" w:rsidRPr="005674D2" w:rsidRDefault="005674D2" w:rsidP="005674D2">
      <w:pPr>
        <w:shd w:val="clear" w:color="auto" w:fill="FFFFFF"/>
        <w:spacing w:before="375" w:after="375" w:line="240" w:lineRule="auto"/>
        <w:rPr>
          <w:rFonts w:ascii="Times New Roman" w:eastAsia="Times New Roman" w:hAnsi="Times New Roman" w:cs="Times New Roman"/>
          <w:color w:val="000000"/>
          <w:sz w:val="28"/>
          <w:szCs w:val="28"/>
          <w:lang w:eastAsia="ru-RU"/>
        </w:rPr>
      </w:pPr>
      <w:r w:rsidRPr="005674D2">
        <w:rPr>
          <w:rFonts w:ascii="Times New Roman" w:eastAsia="Times New Roman" w:hAnsi="Times New Roman" w:cs="Times New Roman"/>
          <w:color w:val="000000"/>
          <w:sz w:val="28"/>
          <w:szCs w:val="28"/>
          <w:lang w:eastAsia="ru-RU"/>
        </w:rPr>
        <w:t>Изношенный размер проходной стороны пробки определяется по формуле:</w:t>
      </w:r>
    </w:p>
    <w:p w:rsidR="005674D2" w:rsidRPr="005674D2" w:rsidRDefault="005674D2" w:rsidP="005674D2">
      <w:pPr>
        <w:shd w:val="clear" w:color="auto" w:fill="FFFFFF"/>
        <w:spacing w:before="375" w:after="375" w:line="240" w:lineRule="auto"/>
        <w:rPr>
          <w:rFonts w:ascii="Times New Roman" w:eastAsia="Times New Roman" w:hAnsi="Times New Roman" w:cs="Times New Roman"/>
          <w:color w:val="000000"/>
          <w:sz w:val="28"/>
          <w:szCs w:val="28"/>
          <w:lang w:eastAsia="ru-RU"/>
        </w:rPr>
      </w:pPr>
      <w:r w:rsidRPr="005674D2">
        <w:rPr>
          <w:rFonts w:ascii="Times New Roman" w:eastAsia="Times New Roman" w:hAnsi="Times New Roman" w:cs="Times New Roman"/>
          <w:noProof/>
          <w:color w:val="000000"/>
          <w:sz w:val="28"/>
          <w:szCs w:val="28"/>
          <w:lang w:eastAsia="ru-RU"/>
        </w:rPr>
        <w:drawing>
          <wp:inline distT="0" distB="0" distL="0" distR="0">
            <wp:extent cx="1228725" cy="228600"/>
            <wp:effectExtent l="19050" t="0" r="9525" b="0"/>
            <wp:docPr id="36" name="Рисунок 36" descr="http://pandia.ru/text/77/490/images/image007_5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pandia.ru/text/77/490/images/image007_57.gif"/>
                    <pic:cNvPicPr>
                      <a:picLocks noChangeAspect="1" noChangeArrowheads="1"/>
                    </pic:cNvPicPr>
                  </pic:nvPicPr>
                  <pic:blipFill>
                    <a:blip r:embed="rId23" cstate="print"/>
                    <a:srcRect/>
                    <a:stretch>
                      <a:fillRect/>
                    </a:stretch>
                  </pic:blipFill>
                  <pic:spPr bwMode="auto">
                    <a:xfrm>
                      <a:off x="0" y="0"/>
                      <a:ext cx="1228725" cy="228600"/>
                    </a:xfrm>
                    <a:prstGeom prst="rect">
                      <a:avLst/>
                    </a:prstGeom>
                    <a:noFill/>
                    <a:ln w="9525">
                      <a:noFill/>
                      <a:miter lim="800000"/>
                      <a:headEnd/>
                      <a:tailEnd/>
                    </a:ln>
                  </pic:spPr>
                </pic:pic>
              </a:graphicData>
            </a:graphic>
          </wp:inline>
        </w:drawing>
      </w:r>
      <w:r w:rsidRPr="005674D2">
        <w:rPr>
          <w:rFonts w:ascii="Times New Roman" w:eastAsia="Times New Roman" w:hAnsi="Times New Roman" w:cs="Times New Roman"/>
          <w:color w:val="000000"/>
          <w:sz w:val="28"/>
          <w:szCs w:val="28"/>
          <w:lang w:eastAsia="ru-RU"/>
        </w:rPr>
        <w:t>.</w:t>
      </w:r>
    </w:p>
    <w:p w:rsidR="005674D2" w:rsidRPr="005674D2" w:rsidRDefault="005674D2" w:rsidP="005674D2">
      <w:pPr>
        <w:shd w:val="clear" w:color="auto" w:fill="FFFFFF"/>
        <w:spacing w:before="375" w:after="375" w:line="240" w:lineRule="auto"/>
        <w:rPr>
          <w:rFonts w:ascii="Times New Roman" w:eastAsia="Times New Roman" w:hAnsi="Times New Roman" w:cs="Times New Roman"/>
          <w:color w:val="000000"/>
          <w:sz w:val="28"/>
          <w:szCs w:val="28"/>
          <w:lang w:eastAsia="ru-RU"/>
        </w:rPr>
      </w:pPr>
      <w:r w:rsidRPr="005674D2">
        <w:rPr>
          <w:rFonts w:ascii="Times New Roman" w:eastAsia="Times New Roman" w:hAnsi="Times New Roman" w:cs="Times New Roman"/>
          <w:color w:val="000000"/>
          <w:sz w:val="28"/>
          <w:szCs w:val="28"/>
          <w:lang w:eastAsia="ru-RU"/>
        </w:rPr>
        <w:t>Предельные размеры непроходной стороны пробки определяются по формулам:</w:t>
      </w:r>
    </w:p>
    <w:p w:rsidR="005674D2" w:rsidRPr="005674D2" w:rsidRDefault="005674D2" w:rsidP="005674D2">
      <w:pPr>
        <w:shd w:val="clear" w:color="auto" w:fill="FFFFFF"/>
        <w:spacing w:before="375" w:after="375" w:line="240" w:lineRule="auto"/>
        <w:rPr>
          <w:rFonts w:ascii="Times New Roman" w:eastAsia="Times New Roman" w:hAnsi="Times New Roman" w:cs="Times New Roman"/>
          <w:color w:val="000000"/>
          <w:sz w:val="28"/>
          <w:szCs w:val="28"/>
          <w:lang w:eastAsia="ru-RU"/>
        </w:rPr>
      </w:pPr>
      <w:r w:rsidRPr="005674D2">
        <w:rPr>
          <w:rFonts w:ascii="Times New Roman" w:eastAsia="Times New Roman" w:hAnsi="Times New Roman" w:cs="Times New Roman"/>
          <w:noProof/>
          <w:color w:val="000000"/>
          <w:sz w:val="28"/>
          <w:szCs w:val="28"/>
          <w:lang w:eastAsia="ru-RU"/>
        </w:rPr>
        <w:lastRenderedPageBreak/>
        <w:drawing>
          <wp:inline distT="0" distB="0" distL="0" distR="0">
            <wp:extent cx="1466850" cy="428625"/>
            <wp:effectExtent l="19050" t="0" r="0" b="0"/>
            <wp:docPr id="37" name="Рисунок 37" descr="http://pandia.ru/text/77/490/images/image008_5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pandia.ru/text/77/490/images/image008_58.gif"/>
                    <pic:cNvPicPr>
                      <a:picLocks noChangeAspect="1" noChangeArrowheads="1"/>
                    </pic:cNvPicPr>
                  </pic:nvPicPr>
                  <pic:blipFill>
                    <a:blip r:embed="rId24" cstate="print"/>
                    <a:srcRect/>
                    <a:stretch>
                      <a:fillRect/>
                    </a:stretch>
                  </pic:blipFill>
                  <pic:spPr bwMode="auto">
                    <a:xfrm>
                      <a:off x="0" y="0"/>
                      <a:ext cx="1466850" cy="428625"/>
                    </a:xfrm>
                    <a:prstGeom prst="rect">
                      <a:avLst/>
                    </a:prstGeom>
                    <a:noFill/>
                    <a:ln w="9525">
                      <a:noFill/>
                      <a:miter lim="800000"/>
                      <a:headEnd/>
                      <a:tailEnd/>
                    </a:ln>
                  </pic:spPr>
                </pic:pic>
              </a:graphicData>
            </a:graphic>
          </wp:inline>
        </w:drawing>
      </w:r>
      <w:r w:rsidRPr="005674D2">
        <w:rPr>
          <w:rFonts w:ascii="Times New Roman" w:eastAsia="Times New Roman" w:hAnsi="Times New Roman" w:cs="Times New Roman"/>
          <w:color w:val="000000"/>
          <w:sz w:val="28"/>
          <w:szCs w:val="28"/>
          <w:lang w:eastAsia="ru-RU"/>
        </w:rPr>
        <w:t>;</w:t>
      </w:r>
    </w:p>
    <w:p w:rsidR="005674D2" w:rsidRPr="005674D2" w:rsidRDefault="005674D2" w:rsidP="005674D2">
      <w:pPr>
        <w:shd w:val="clear" w:color="auto" w:fill="FFFFFF"/>
        <w:spacing w:before="375" w:after="375" w:line="240" w:lineRule="auto"/>
        <w:rPr>
          <w:rFonts w:ascii="Times New Roman" w:eastAsia="Times New Roman" w:hAnsi="Times New Roman" w:cs="Times New Roman"/>
          <w:color w:val="000000"/>
          <w:sz w:val="28"/>
          <w:szCs w:val="28"/>
          <w:lang w:eastAsia="ru-RU"/>
        </w:rPr>
      </w:pPr>
      <w:r w:rsidRPr="005674D2">
        <w:rPr>
          <w:rFonts w:ascii="Times New Roman" w:eastAsia="Times New Roman" w:hAnsi="Times New Roman" w:cs="Times New Roman"/>
          <w:noProof/>
          <w:color w:val="000000"/>
          <w:sz w:val="28"/>
          <w:szCs w:val="28"/>
          <w:lang w:eastAsia="ru-RU"/>
        </w:rPr>
        <w:drawing>
          <wp:inline distT="0" distB="0" distL="0" distR="0">
            <wp:extent cx="1476375" cy="428625"/>
            <wp:effectExtent l="19050" t="0" r="0" b="0"/>
            <wp:docPr id="38" name="Рисунок 38" descr="http://pandia.ru/text/77/490/images/image009_5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pandia.ru/text/77/490/images/image009_53.gif"/>
                    <pic:cNvPicPr>
                      <a:picLocks noChangeAspect="1" noChangeArrowheads="1"/>
                    </pic:cNvPicPr>
                  </pic:nvPicPr>
                  <pic:blipFill>
                    <a:blip r:embed="rId25" cstate="print"/>
                    <a:srcRect/>
                    <a:stretch>
                      <a:fillRect/>
                    </a:stretch>
                  </pic:blipFill>
                  <pic:spPr bwMode="auto">
                    <a:xfrm>
                      <a:off x="0" y="0"/>
                      <a:ext cx="1476375" cy="428625"/>
                    </a:xfrm>
                    <a:prstGeom prst="rect">
                      <a:avLst/>
                    </a:prstGeom>
                    <a:noFill/>
                    <a:ln w="9525">
                      <a:noFill/>
                      <a:miter lim="800000"/>
                      <a:headEnd/>
                      <a:tailEnd/>
                    </a:ln>
                  </pic:spPr>
                </pic:pic>
              </a:graphicData>
            </a:graphic>
          </wp:inline>
        </w:drawing>
      </w:r>
      <w:r w:rsidRPr="005674D2">
        <w:rPr>
          <w:rFonts w:ascii="Times New Roman" w:eastAsia="Times New Roman" w:hAnsi="Times New Roman" w:cs="Times New Roman"/>
          <w:color w:val="000000"/>
          <w:sz w:val="28"/>
          <w:szCs w:val="28"/>
          <w:lang w:eastAsia="ru-RU"/>
        </w:rPr>
        <w:t>.</w:t>
      </w:r>
    </w:p>
    <w:p w:rsidR="005674D2" w:rsidRPr="005674D2" w:rsidRDefault="005674D2" w:rsidP="005674D2">
      <w:pPr>
        <w:shd w:val="clear" w:color="auto" w:fill="FFFFFF"/>
        <w:spacing w:before="375" w:after="375" w:line="240" w:lineRule="auto"/>
        <w:rPr>
          <w:rFonts w:ascii="Times New Roman" w:eastAsia="Times New Roman" w:hAnsi="Times New Roman" w:cs="Times New Roman"/>
          <w:color w:val="000000"/>
          <w:sz w:val="28"/>
          <w:szCs w:val="28"/>
          <w:lang w:eastAsia="ru-RU"/>
        </w:rPr>
      </w:pPr>
      <w:r w:rsidRPr="005674D2">
        <w:rPr>
          <w:rFonts w:ascii="Times New Roman" w:eastAsia="Times New Roman" w:hAnsi="Times New Roman" w:cs="Times New Roman"/>
          <w:color w:val="000000"/>
          <w:sz w:val="28"/>
          <w:szCs w:val="28"/>
          <w:lang w:eastAsia="ru-RU"/>
        </w:rPr>
        <w:t>Схема расположения полей допусков калибра-пробки приведена на рис.2,а.</w:t>
      </w:r>
    </w:p>
    <w:p w:rsidR="005674D2" w:rsidRPr="005674D2" w:rsidRDefault="005674D2" w:rsidP="005674D2">
      <w:pPr>
        <w:shd w:val="clear" w:color="auto" w:fill="FFFFFF"/>
        <w:spacing w:before="375" w:after="375" w:line="240" w:lineRule="auto"/>
        <w:rPr>
          <w:rFonts w:ascii="Times New Roman" w:eastAsia="Times New Roman" w:hAnsi="Times New Roman" w:cs="Times New Roman"/>
          <w:color w:val="000000"/>
          <w:sz w:val="28"/>
          <w:szCs w:val="28"/>
          <w:lang w:eastAsia="ru-RU"/>
        </w:rPr>
      </w:pPr>
      <w:r w:rsidRPr="005674D2">
        <w:rPr>
          <w:rFonts w:ascii="Times New Roman" w:eastAsia="Times New Roman" w:hAnsi="Times New Roman" w:cs="Times New Roman"/>
          <w:b/>
          <w:bCs/>
          <w:color w:val="000000"/>
          <w:sz w:val="28"/>
          <w:szCs w:val="28"/>
          <w:lang w:eastAsia="ru-RU"/>
        </w:rPr>
        <w:t>Расчет скобы</w:t>
      </w:r>
    </w:p>
    <w:p w:rsidR="005674D2" w:rsidRPr="005674D2" w:rsidRDefault="005674D2" w:rsidP="005674D2">
      <w:pPr>
        <w:shd w:val="clear" w:color="auto" w:fill="FFFFFF"/>
        <w:spacing w:before="375" w:after="375" w:line="240" w:lineRule="auto"/>
        <w:rPr>
          <w:rFonts w:ascii="Times New Roman" w:eastAsia="Times New Roman" w:hAnsi="Times New Roman" w:cs="Times New Roman"/>
          <w:color w:val="000000"/>
          <w:sz w:val="28"/>
          <w:szCs w:val="28"/>
          <w:lang w:eastAsia="ru-RU"/>
        </w:rPr>
      </w:pPr>
      <w:r w:rsidRPr="005674D2">
        <w:rPr>
          <w:rFonts w:ascii="Times New Roman" w:eastAsia="Times New Roman" w:hAnsi="Times New Roman" w:cs="Times New Roman"/>
          <w:color w:val="000000"/>
          <w:sz w:val="28"/>
          <w:szCs w:val="28"/>
          <w:lang w:eastAsia="ru-RU"/>
        </w:rPr>
        <w:t>Предельные размеры контролируемого вала определяются по фор</w:t>
      </w:r>
      <w:r w:rsidRPr="005674D2">
        <w:rPr>
          <w:rFonts w:ascii="Times New Roman" w:eastAsia="Times New Roman" w:hAnsi="Times New Roman" w:cs="Times New Roman"/>
          <w:color w:val="000000"/>
          <w:sz w:val="28"/>
          <w:szCs w:val="28"/>
          <w:lang w:eastAsia="ru-RU"/>
        </w:rPr>
        <w:softHyphen/>
        <w:t>мулам:</w:t>
      </w:r>
    </w:p>
    <w:p w:rsidR="005674D2" w:rsidRPr="005674D2" w:rsidRDefault="005674D2" w:rsidP="005674D2">
      <w:pPr>
        <w:shd w:val="clear" w:color="auto" w:fill="FFFFFF"/>
        <w:spacing w:before="375" w:after="375" w:line="240" w:lineRule="auto"/>
        <w:rPr>
          <w:rFonts w:ascii="Times New Roman" w:eastAsia="Times New Roman" w:hAnsi="Times New Roman" w:cs="Times New Roman"/>
          <w:color w:val="000000"/>
          <w:sz w:val="28"/>
          <w:szCs w:val="28"/>
          <w:lang w:val="en-US" w:eastAsia="ru-RU"/>
        </w:rPr>
      </w:pPr>
      <w:r w:rsidRPr="005674D2">
        <w:rPr>
          <w:rFonts w:ascii="Times New Roman" w:eastAsia="Times New Roman" w:hAnsi="Times New Roman" w:cs="Times New Roman"/>
          <w:color w:val="000000"/>
          <w:sz w:val="28"/>
          <w:szCs w:val="28"/>
          <w:lang w:val="en-US" w:eastAsia="ru-RU"/>
        </w:rPr>
        <w:t>dmax = d + es;</w:t>
      </w:r>
    </w:p>
    <w:p w:rsidR="005674D2" w:rsidRPr="005674D2" w:rsidRDefault="005674D2" w:rsidP="005674D2">
      <w:pPr>
        <w:shd w:val="clear" w:color="auto" w:fill="FFFFFF"/>
        <w:spacing w:before="375" w:after="375" w:line="240" w:lineRule="auto"/>
        <w:rPr>
          <w:rFonts w:ascii="Times New Roman" w:eastAsia="Times New Roman" w:hAnsi="Times New Roman" w:cs="Times New Roman"/>
          <w:color w:val="000000"/>
          <w:sz w:val="28"/>
          <w:szCs w:val="28"/>
          <w:lang w:val="en-US" w:eastAsia="ru-RU"/>
        </w:rPr>
      </w:pPr>
      <w:r w:rsidRPr="005674D2">
        <w:rPr>
          <w:rFonts w:ascii="Times New Roman" w:eastAsia="Times New Roman" w:hAnsi="Times New Roman" w:cs="Times New Roman"/>
          <w:color w:val="000000"/>
          <w:sz w:val="28"/>
          <w:szCs w:val="28"/>
          <w:lang w:val="en-US" w:eastAsia="ru-RU"/>
        </w:rPr>
        <w:t>dmin = d + ei.</w:t>
      </w:r>
    </w:p>
    <w:p w:rsidR="005674D2" w:rsidRPr="005674D2" w:rsidRDefault="005674D2" w:rsidP="005674D2">
      <w:pPr>
        <w:shd w:val="clear" w:color="auto" w:fill="FFFFFF"/>
        <w:spacing w:before="375" w:after="375" w:line="240" w:lineRule="auto"/>
        <w:rPr>
          <w:rFonts w:ascii="Times New Roman" w:eastAsia="Times New Roman" w:hAnsi="Times New Roman" w:cs="Times New Roman"/>
          <w:color w:val="000000"/>
          <w:sz w:val="28"/>
          <w:szCs w:val="28"/>
          <w:lang w:eastAsia="ru-RU"/>
        </w:rPr>
      </w:pPr>
      <w:r w:rsidRPr="005674D2">
        <w:rPr>
          <w:rFonts w:ascii="Times New Roman" w:eastAsia="Times New Roman" w:hAnsi="Times New Roman" w:cs="Times New Roman"/>
          <w:color w:val="000000"/>
          <w:sz w:val="28"/>
          <w:szCs w:val="28"/>
          <w:lang w:eastAsia="ru-RU"/>
        </w:rPr>
        <w:t>Предельные размеры проходной стороны скобы определяются по формулам:</w:t>
      </w:r>
    </w:p>
    <w:p w:rsidR="005674D2" w:rsidRPr="005674D2" w:rsidRDefault="005674D2" w:rsidP="005674D2">
      <w:pPr>
        <w:shd w:val="clear" w:color="auto" w:fill="FFFFFF"/>
        <w:spacing w:before="375" w:after="375" w:line="240" w:lineRule="auto"/>
        <w:rPr>
          <w:rFonts w:ascii="Times New Roman" w:eastAsia="Times New Roman" w:hAnsi="Times New Roman" w:cs="Times New Roman"/>
          <w:color w:val="000000"/>
          <w:sz w:val="28"/>
          <w:szCs w:val="28"/>
          <w:lang w:eastAsia="ru-RU"/>
        </w:rPr>
      </w:pPr>
      <w:r w:rsidRPr="005674D2">
        <w:rPr>
          <w:rFonts w:ascii="Times New Roman" w:eastAsia="Times New Roman" w:hAnsi="Times New Roman" w:cs="Times New Roman"/>
          <w:noProof/>
          <w:color w:val="000000"/>
          <w:sz w:val="28"/>
          <w:szCs w:val="28"/>
          <w:lang w:eastAsia="ru-RU"/>
        </w:rPr>
        <w:drawing>
          <wp:inline distT="0" distB="0" distL="0" distR="0">
            <wp:extent cx="1447800" cy="428625"/>
            <wp:effectExtent l="0" t="0" r="0" b="0"/>
            <wp:docPr id="39" name="Рисунок 39" descr="http://pandia.ru/text/77/490/images/image010_5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pandia.ru/text/77/490/images/image010_51.gif"/>
                    <pic:cNvPicPr>
                      <a:picLocks noChangeAspect="1" noChangeArrowheads="1"/>
                    </pic:cNvPicPr>
                  </pic:nvPicPr>
                  <pic:blipFill>
                    <a:blip r:embed="rId26" cstate="print"/>
                    <a:srcRect/>
                    <a:stretch>
                      <a:fillRect/>
                    </a:stretch>
                  </pic:blipFill>
                  <pic:spPr bwMode="auto">
                    <a:xfrm>
                      <a:off x="0" y="0"/>
                      <a:ext cx="1447800" cy="428625"/>
                    </a:xfrm>
                    <a:prstGeom prst="rect">
                      <a:avLst/>
                    </a:prstGeom>
                    <a:noFill/>
                    <a:ln w="9525">
                      <a:noFill/>
                      <a:miter lim="800000"/>
                      <a:headEnd/>
                      <a:tailEnd/>
                    </a:ln>
                  </pic:spPr>
                </pic:pic>
              </a:graphicData>
            </a:graphic>
          </wp:inline>
        </w:drawing>
      </w:r>
      <w:r w:rsidRPr="005674D2">
        <w:rPr>
          <w:rFonts w:ascii="Times New Roman" w:eastAsia="Times New Roman" w:hAnsi="Times New Roman" w:cs="Times New Roman"/>
          <w:color w:val="000000"/>
          <w:sz w:val="28"/>
          <w:szCs w:val="28"/>
          <w:lang w:eastAsia="ru-RU"/>
        </w:rPr>
        <w:t>;</w:t>
      </w:r>
    </w:p>
    <w:p w:rsidR="005674D2" w:rsidRPr="005674D2" w:rsidRDefault="005674D2" w:rsidP="005674D2">
      <w:pPr>
        <w:shd w:val="clear" w:color="auto" w:fill="FFFFFF"/>
        <w:spacing w:before="375" w:after="375" w:line="240" w:lineRule="auto"/>
        <w:rPr>
          <w:rFonts w:ascii="Times New Roman" w:eastAsia="Times New Roman" w:hAnsi="Times New Roman" w:cs="Times New Roman"/>
          <w:color w:val="000000"/>
          <w:sz w:val="28"/>
          <w:szCs w:val="28"/>
          <w:lang w:eastAsia="ru-RU"/>
        </w:rPr>
      </w:pPr>
      <w:r w:rsidRPr="005674D2">
        <w:rPr>
          <w:rFonts w:ascii="Times New Roman" w:eastAsia="Times New Roman" w:hAnsi="Times New Roman" w:cs="Times New Roman"/>
          <w:noProof/>
          <w:color w:val="000000"/>
          <w:sz w:val="28"/>
          <w:szCs w:val="28"/>
          <w:lang w:eastAsia="ru-RU"/>
        </w:rPr>
        <w:drawing>
          <wp:inline distT="0" distB="0" distL="0" distR="0">
            <wp:extent cx="114300" cy="219075"/>
            <wp:effectExtent l="0" t="0" r="0" b="0"/>
            <wp:docPr id="40" name="Рисунок 40" descr="http://pandia.ru/text/77/490/images/image011_4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pandia.ru/text/77/490/images/image011_40.gif"/>
                    <pic:cNvPicPr>
                      <a:picLocks noChangeAspect="1" noChangeArrowheads="1"/>
                    </pic:cNvPicPr>
                  </pic:nvPicPr>
                  <pic:blipFill>
                    <a:blip r:embed="rId27" cstate="print"/>
                    <a:srcRect/>
                    <a:stretch>
                      <a:fillRect/>
                    </a:stretch>
                  </pic:blipFill>
                  <pic:spPr bwMode="auto">
                    <a:xfrm>
                      <a:off x="0" y="0"/>
                      <a:ext cx="114300" cy="219075"/>
                    </a:xfrm>
                    <a:prstGeom prst="rect">
                      <a:avLst/>
                    </a:prstGeom>
                    <a:noFill/>
                    <a:ln w="9525">
                      <a:noFill/>
                      <a:miter lim="800000"/>
                      <a:headEnd/>
                      <a:tailEnd/>
                    </a:ln>
                  </pic:spPr>
                </pic:pic>
              </a:graphicData>
            </a:graphic>
          </wp:inline>
        </w:drawing>
      </w:r>
      <w:r w:rsidRPr="005674D2">
        <w:rPr>
          <w:rFonts w:ascii="Times New Roman" w:eastAsia="Times New Roman" w:hAnsi="Times New Roman" w:cs="Times New Roman"/>
          <w:noProof/>
          <w:color w:val="000000"/>
          <w:sz w:val="28"/>
          <w:szCs w:val="28"/>
          <w:lang w:eastAsia="ru-RU"/>
        </w:rPr>
        <w:drawing>
          <wp:inline distT="0" distB="0" distL="0" distR="0">
            <wp:extent cx="1524000" cy="447675"/>
            <wp:effectExtent l="0" t="0" r="0" b="0"/>
            <wp:docPr id="41" name="Рисунок 41" descr="http://pandia.ru/text/77/490/images/image012_3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pandia.ru/text/77/490/images/image012_35.gif"/>
                    <pic:cNvPicPr>
                      <a:picLocks noChangeAspect="1" noChangeArrowheads="1"/>
                    </pic:cNvPicPr>
                  </pic:nvPicPr>
                  <pic:blipFill>
                    <a:blip r:embed="rId28" cstate="print"/>
                    <a:srcRect/>
                    <a:stretch>
                      <a:fillRect/>
                    </a:stretch>
                  </pic:blipFill>
                  <pic:spPr bwMode="auto">
                    <a:xfrm>
                      <a:off x="0" y="0"/>
                      <a:ext cx="1524000" cy="447675"/>
                    </a:xfrm>
                    <a:prstGeom prst="rect">
                      <a:avLst/>
                    </a:prstGeom>
                    <a:noFill/>
                    <a:ln w="9525">
                      <a:noFill/>
                      <a:miter lim="800000"/>
                      <a:headEnd/>
                      <a:tailEnd/>
                    </a:ln>
                  </pic:spPr>
                </pic:pic>
              </a:graphicData>
            </a:graphic>
          </wp:inline>
        </w:drawing>
      </w:r>
      <w:r w:rsidRPr="005674D2">
        <w:rPr>
          <w:rFonts w:ascii="Times New Roman" w:eastAsia="Times New Roman" w:hAnsi="Times New Roman" w:cs="Times New Roman"/>
          <w:color w:val="000000"/>
          <w:sz w:val="28"/>
          <w:szCs w:val="28"/>
          <w:lang w:eastAsia="ru-RU"/>
        </w:rPr>
        <w:t>.</w:t>
      </w:r>
    </w:p>
    <w:p w:rsidR="005674D2" w:rsidRPr="005674D2" w:rsidRDefault="005674D2" w:rsidP="005674D2">
      <w:pPr>
        <w:shd w:val="clear" w:color="auto" w:fill="FFFFFF"/>
        <w:spacing w:before="375" w:after="375" w:line="240" w:lineRule="auto"/>
        <w:rPr>
          <w:rFonts w:ascii="Times New Roman" w:eastAsia="Times New Roman" w:hAnsi="Times New Roman" w:cs="Times New Roman"/>
          <w:color w:val="000000"/>
          <w:sz w:val="28"/>
          <w:szCs w:val="28"/>
          <w:lang w:eastAsia="ru-RU"/>
        </w:rPr>
      </w:pPr>
      <w:r w:rsidRPr="005674D2">
        <w:rPr>
          <w:rFonts w:ascii="Times New Roman" w:eastAsia="Times New Roman" w:hAnsi="Times New Roman" w:cs="Times New Roman"/>
          <w:color w:val="000000"/>
          <w:sz w:val="28"/>
          <w:szCs w:val="28"/>
          <w:lang w:eastAsia="ru-RU"/>
        </w:rPr>
        <w:t>Изношенный размер проходной стороны скобы определяется по' формуле:</w:t>
      </w:r>
    </w:p>
    <w:p w:rsidR="005674D2" w:rsidRPr="005674D2" w:rsidRDefault="005674D2" w:rsidP="005674D2">
      <w:pPr>
        <w:shd w:val="clear" w:color="auto" w:fill="FFFFFF"/>
        <w:spacing w:before="375" w:after="375" w:line="240" w:lineRule="auto"/>
        <w:rPr>
          <w:rFonts w:ascii="Times New Roman" w:eastAsia="Times New Roman" w:hAnsi="Times New Roman" w:cs="Times New Roman"/>
          <w:color w:val="000000"/>
          <w:sz w:val="28"/>
          <w:szCs w:val="28"/>
          <w:lang w:eastAsia="ru-RU"/>
        </w:rPr>
      </w:pPr>
      <w:r w:rsidRPr="005674D2">
        <w:rPr>
          <w:rFonts w:ascii="Times New Roman" w:eastAsia="Times New Roman" w:hAnsi="Times New Roman" w:cs="Times New Roman"/>
          <w:noProof/>
          <w:color w:val="000000"/>
          <w:sz w:val="28"/>
          <w:szCs w:val="28"/>
          <w:lang w:eastAsia="ru-RU"/>
        </w:rPr>
        <w:drawing>
          <wp:inline distT="0" distB="0" distL="0" distR="0">
            <wp:extent cx="1704975" cy="304800"/>
            <wp:effectExtent l="0" t="0" r="9525" b="0"/>
            <wp:docPr id="42" name="Рисунок 42" descr="http://pandia.ru/text/77/490/images/image013_3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pandia.ru/text/77/490/images/image013_33.gif"/>
                    <pic:cNvPicPr>
                      <a:picLocks noChangeAspect="1" noChangeArrowheads="1"/>
                    </pic:cNvPicPr>
                  </pic:nvPicPr>
                  <pic:blipFill>
                    <a:blip r:embed="rId29" cstate="print"/>
                    <a:srcRect/>
                    <a:stretch>
                      <a:fillRect/>
                    </a:stretch>
                  </pic:blipFill>
                  <pic:spPr bwMode="auto">
                    <a:xfrm>
                      <a:off x="0" y="0"/>
                      <a:ext cx="1704975" cy="304800"/>
                    </a:xfrm>
                    <a:prstGeom prst="rect">
                      <a:avLst/>
                    </a:prstGeom>
                    <a:noFill/>
                    <a:ln w="9525">
                      <a:noFill/>
                      <a:miter lim="800000"/>
                      <a:headEnd/>
                      <a:tailEnd/>
                    </a:ln>
                  </pic:spPr>
                </pic:pic>
              </a:graphicData>
            </a:graphic>
          </wp:inline>
        </w:drawing>
      </w:r>
    </w:p>
    <w:p w:rsidR="005674D2" w:rsidRPr="005674D2" w:rsidRDefault="005674D2" w:rsidP="005674D2">
      <w:pPr>
        <w:shd w:val="clear" w:color="auto" w:fill="FFFFFF"/>
        <w:spacing w:before="375" w:after="375" w:line="240" w:lineRule="auto"/>
        <w:rPr>
          <w:rFonts w:ascii="Times New Roman" w:eastAsia="Times New Roman" w:hAnsi="Times New Roman" w:cs="Times New Roman"/>
          <w:color w:val="000000"/>
          <w:sz w:val="28"/>
          <w:szCs w:val="28"/>
          <w:lang w:eastAsia="ru-RU"/>
        </w:rPr>
      </w:pPr>
      <w:r w:rsidRPr="005674D2">
        <w:rPr>
          <w:rFonts w:ascii="Times New Roman" w:eastAsia="Times New Roman" w:hAnsi="Times New Roman" w:cs="Times New Roman"/>
          <w:color w:val="000000"/>
          <w:sz w:val="28"/>
          <w:szCs w:val="28"/>
          <w:lang w:eastAsia="ru-RU"/>
        </w:rPr>
        <w:t>Предельные размеры непроходной стороны скобы определяются по формулам:</w:t>
      </w:r>
    </w:p>
    <w:p w:rsidR="005674D2" w:rsidRPr="005674D2" w:rsidRDefault="005674D2" w:rsidP="005674D2">
      <w:pPr>
        <w:shd w:val="clear" w:color="auto" w:fill="FFFFFF"/>
        <w:spacing w:before="375" w:after="375" w:line="240" w:lineRule="auto"/>
        <w:rPr>
          <w:rFonts w:ascii="Times New Roman" w:eastAsia="Times New Roman" w:hAnsi="Times New Roman" w:cs="Times New Roman"/>
          <w:color w:val="000000"/>
          <w:sz w:val="28"/>
          <w:szCs w:val="28"/>
          <w:lang w:eastAsia="ru-RU"/>
        </w:rPr>
      </w:pPr>
      <w:r w:rsidRPr="005674D2">
        <w:rPr>
          <w:rFonts w:ascii="Times New Roman" w:eastAsia="Times New Roman" w:hAnsi="Times New Roman" w:cs="Times New Roman"/>
          <w:noProof/>
          <w:color w:val="000000"/>
          <w:sz w:val="28"/>
          <w:szCs w:val="28"/>
          <w:lang w:eastAsia="ru-RU"/>
        </w:rPr>
        <w:drawing>
          <wp:inline distT="0" distB="0" distL="0" distR="0">
            <wp:extent cx="1495425" cy="447675"/>
            <wp:effectExtent l="0" t="0" r="0" b="0"/>
            <wp:docPr id="43" name="Рисунок 43" descr="http://pandia.ru/text/77/490/images/image014_3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pandia.ru/text/77/490/images/image014_30.gif"/>
                    <pic:cNvPicPr>
                      <a:picLocks noChangeAspect="1" noChangeArrowheads="1"/>
                    </pic:cNvPicPr>
                  </pic:nvPicPr>
                  <pic:blipFill>
                    <a:blip r:embed="rId30" cstate="print"/>
                    <a:srcRect/>
                    <a:stretch>
                      <a:fillRect/>
                    </a:stretch>
                  </pic:blipFill>
                  <pic:spPr bwMode="auto">
                    <a:xfrm>
                      <a:off x="0" y="0"/>
                      <a:ext cx="1495425" cy="447675"/>
                    </a:xfrm>
                    <a:prstGeom prst="rect">
                      <a:avLst/>
                    </a:prstGeom>
                    <a:noFill/>
                    <a:ln w="9525">
                      <a:noFill/>
                      <a:miter lim="800000"/>
                      <a:headEnd/>
                      <a:tailEnd/>
                    </a:ln>
                  </pic:spPr>
                </pic:pic>
              </a:graphicData>
            </a:graphic>
          </wp:inline>
        </w:drawing>
      </w:r>
      <w:r w:rsidRPr="005674D2">
        <w:rPr>
          <w:rFonts w:ascii="Times New Roman" w:eastAsia="Times New Roman" w:hAnsi="Times New Roman" w:cs="Times New Roman"/>
          <w:color w:val="000000"/>
          <w:sz w:val="28"/>
          <w:szCs w:val="28"/>
          <w:lang w:eastAsia="ru-RU"/>
        </w:rPr>
        <w:t>;</w:t>
      </w:r>
    </w:p>
    <w:p w:rsidR="005674D2" w:rsidRPr="005674D2" w:rsidRDefault="005674D2" w:rsidP="005674D2">
      <w:pPr>
        <w:shd w:val="clear" w:color="auto" w:fill="FFFFFF"/>
        <w:spacing w:before="375" w:after="375" w:line="240" w:lineRule="auto"/>
        <w:rPr>
          <w:rFonts w:ascii="Times New Roman" w:eastAsia="Times New Roman" w:hAnsi="Times New Roman" w:cs="Times New Roman"/>
          <w:color w:val="000000"/>
          <w:sz w:val="28"/>
          <w:szCs w:val="28"/>
          <w:lang w:eastAsia="ru-RU"/>
        </w:rPr>
      </w:pPr>
      <w:r w:rsidRPr="005674D2">
        <w:rPr>
          <w:rFonts w:ascii="Times New Roman" w:eastAsia="Times New Roman" w:hAnsi="Times New Roman" w:cs="Times New Roman"/>
          <w:noProof/>
          <w:color w:val="000000"/>
          <w:sz w:val="28"/>
          <w:szCs w:val="28"/>
          <w:lang w:eastAsia="ru-RU"/>
        </w:rPr>
        <w:drawing>
          <wp:inline distT="0" distB="0" distL="0" distR="0">
            <wp:extent cx="1495425" cy="447675"/>
            <wp:effectExtent l="0" t="0" r="0" b="0"/>
            <wp:docPr id="44" name="Рисунок 44" descr="http://pandia.ru/text/77/490/images/image015_3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pandia.ru/text/77/490/images/image015_31.gif"/>
                    <pic:cNvPicPr>
                      <a:picLocks noChangeAspect="1" noChangeArrowheads="1"/>
                    </pic:cNvPicPr>
                  </pic:nvPicPr>
                  <pic:blipFill>
                    <a:blip r:embed="rId31" cstate="print"/>
                    <a:srcRect/>
                    <a:stretch>
                      <a:fillRect/>
                    </a:stretch>
                  </pic:blipFill>
                  <pic:spPr bwMode="auto">
                    <a:xfrm>
                      <a:off x="0" y="0"/>
                      <a:ext cx="1495425" cy="447675"/>
                    </a:xfrm>
                    <a:prstGeom prst="rect">
                      <a:avLst/>
                    </a:prstGeom>
                    <a:noFill/>
                    <a:ln w="9525">
                      <a:noFill/>
                      <a:miter lim="800000"/>
                      <a:headEnd/>
                      <a:tailEnd/>
                    </a:ln>
                  </pic:spPr>
                </pic:pic>
              </a:graphicData>
            </a:graphic>
          </wp:inline>
        </w:drawing>
      </w:r>
      <w:r w:rsidRPr="005674D2">
        <w:rPr>
          <w:rFonts w:ascii="Times New Roman" w:eastAsia="Times New Roman" w:hAnsi="Times New Roman" w:cs="Times New Roman"/>
          <w:color w:val="000000"/>
          <w:sz w:val="28"/>
          <w:szCs w:val="28"/>
          <w:lang w:eastAsia="ru-RU"/>
        </w:rPr>
        <w:t>.</w:t>
      </w:r>
    </w:p>
    <w:p w:rsidR="005674D2" w:rsidRPr="005674D2" w:rsidRDefault="005674D2" w:rsidP="005674D2">
      <w:pPr>
        <w:shd w:val="clear" w:color="auto" w:fill="FFFFFF"/>
        <w:spacing w:before="375" w:after="375" w:line="240" w:lineRule="auto"/>
        <w:rPr>
          <w:rFonts w:ascii="Times New Roman" w:eastAsia="Times New Roman" w:hAnsi="Times New Roman" w:cs="Times New Roman"/>
          <w:color w:val="000000"/>
          <w:sz w:val="28"/>
          <w:szCs w:val="28"/>
          <w:lang w:eastAsia="ru-RU"/>
        </w:rPr>
      </w:pPr>
      <w:r w:rsidRPr="005674D2">
        <w:rPr>
          <w:rFonts w:ascii="Times New Roman" w:eastAsia="Times New Roman" w:hAnsi="Times New Roman" w:cs="Times New Roman"/>
          <w:color w:val="000000"/>
          <w:sz w:val="28"/>
          <w:szCs w:val="28"/>
          <w:lang w:eastAsia="ru-RU"/>
        </w:rPr>
        <w:t>Схема расположения полей допусков калибра-скобы приведена на рис.2,б.</w:t>
      </w:r>
    </w:p>
    <w:p w:rsidR="005674D2" w:rsidRPr="005674D2" w:rsidRDefault="005674D2" w:rsidP="005674D2">
      <w:pPr>
        <w:shd w:val="clear" w:color="auto" w:fill="FFFFFF"/>
        <w:spacing w:before="375" w:after="375" w:line="240" w:lineRule="auto"/>
        <w:rPr>
          <w:rFonts w:ascii="Times New Roman" w:eastAsia="Times New Roman" w:hAnsi="Times New Roman" w:cs="Times New Roman"/>
          <w:color w:val="000000"/>
          <w:sz w:val="28"/>
          <w:szCs w:val="28"/>
          <w:lang w:eastAsia="ru-RU"/>
        </w:rPr>
      </w:pPr>
      <w:r w:rsidRPr="005674D2">
        <w:rPr>
          <w:rFonts w:ascii="Times New Roman" w:eastAsia="Times New Roman" w:hAnsi="Times New Roman" w:cs="Times New Roman"/>
          <w:b/>
          <w:bCs/>
          <w:iCs/>
          <w:color w:val="000000"/>
          <w:sz w:val="28"/>
          <w:szCs w:val="28"/>
          <w:lang w:eastAsia="ru-RU"/>
        </w:rPr>
        <w:t>Техника и методика измерений</w:t>
      </w:r>
    </w:p>
    <w:p w:rsidR="005674D2" w:rsidRPr="005674D2" w:rsidRDefault="005674D2" w:rsidP="005674D2">
      <w:pPr>
        <w:shd w:val="clear" w:color="auto" w:fill="FFFFFF"/>
        <w:spacing w:before="375" w:after="375" w:line="240" w:lineRule="auto"/>
        <w:rPr>
          <w:rFonts w:ascii="Times New Roman" w:eastAsia="Times New Roman" w:hAnsi="Times New Roman" w:cs="Times New Roman"/>
          <w:color w:val="000000"/>
          <w:sz w:val="28"/>
          <w:szCs w:val="28"/>
          <w:lang w:eastAsia="ru-RU"/>
        </w:rPr>
      </w:pPr>
      <w:r w:rsidRPr="005674D2">
        <w:rPr>
          <w:rFonts w:ascii="Times New Roman" w:eastAsia="Times New Roman" w:hAnsi="Times New Roman" w:cs="Times New Roman"/>
          <w:b/>
          <w:bCs/>
          <w:iCs/>
          <w:color w:val="000000"/>
          <w:sz w:val="28"/>
          <w:szCs w:val="28"/>
          <w:lang w:eastAsia="ru-RU"/>
        </w:rPr>
        <w:lastRenderedPageBreak/>
        <w:t>Назначение, характеристика, принцип действия и конструкция вертикального оптиметра</w:t>
      </w:r>
    </w:p>
    <w:p w:rsidR="005674D2" w:rsidRPr="005674D2" w:rsidRDefault="005674D2" w:rsidP="005674D2">
      <w:pPr>
        <w:shd w:val="clear" w:color="auto" w:fill="FFFFFF"/>
        <w:spacing w:before="375" w:after="375" w:line="240" w:lineRule="auto"/>
        <w:rPr>
          <w:rFonts w:ascii="Times New Roman" w:eastAsia="Times New Roman" w:hAnsi="Times New Roman" w:cs="Times New Roman"/>
          <w:color w:val="000000"/>
          <w:sz w:val="28"/>
          <w:szCs w:val="28"/>
          <w:lang w:eastAsia="ru-RU"/>
        </w:rPr>
      </w:pPr>
      <w:r w:rsidRPr="005674D2">
        <w:rPr>
          <w:rFonts w:ascii="Times New Roman" w:eastAsia="Times New Roman" w:hAnsi="Times New Roman" w:cs="Times New Roman"/>
          <w:color w:val="000000"/>
          <w:sz w:val="28"/>
          <w:szCs w:val="28"/>
          <w:lang w:eastAsia="ru-RU"/>
        </w:rPr>
        <w:t>Вертикальный оптиметр предназначен для измерения размеров на</w:t>
      </w:r>
      <w:r w:rsidRPr="005674D2">
        <w:rPr>
          <w:rFonts w:ascii="Times New Roman" w:eastAsia="Times New Roman" w:hAnsi="Times New Roman" w:cs="Times New Roman"/>
          <w:color w:val="000000"/>
          <w:sz w:val="28"/>
          <w:szCs w:val="28"/>
          <w:lang w:eastAsia="ru-RU"/>
        </w:rPr>
        <w:softHyphen/>
        <w:t>ружных поверхностей деталей с высокой точностью, в том числе и гладких калибров.</w:t>
      </w:r>
    </w:p>
    <w:p w:rsidR="005674D2" w:rsidRPr="005674D2" w:rsidRDefault="005674D2" w:rsidP="005674D2">
      <w:pPr>
        <w:shd w:val="clear" w:color="auto" w:fill="FFFFFF"/>
        <w:spacing w:before="375" w:after="375" w:line="240" w:lineRule="auto"/>
        <w:rPr>
          <w:rFonts w:ascii="Times New Roman" w:eastAsia="Times New Roman" w:hAnsi="Times New Roman" w:cs="Times New Roman"/>
          <w:color w:val="000000"/>
          <w:sz w:val="28"/>
          <w:szCs w:val="28"/>
          <w:lang w:eastAsia="ru-RU"/>
        </w:rPr>
      </w:pPr>
      <w:r w:rsidRPr="005674D2">
        <w:rPr>
          <w:rFonts w:ascii="Times New Roman" w:eastAsia="Times New Roman" w:hAnsi="Times New Roman" w:cs="Times New Roman"/>
          <w:color w:val="000000"/>
          <w:sz w:val="28"/>
          <w:szCs w:val="28"/>
          <w:lang w:eastAsia="ru-RU"/>
        </w:rPr>
        <w:t xml:space="preserve">Основные </w:t>
      </w:r>
      <w:hyperlink r:id="rId32" w:tooltip="Метрология" w:history="1">
        <w:r w:rsidRPr="00BC2872">
          <w:rPr>
            <w:rFonts w:ascii="Times New Roman" w:eastAsia="Times New Roman" w:hAnsi="Times New Roman" w:cs="Times New Roman"/>
            <w:sz w:val="28"/>
            <w:szCs w:val="28"/>
            <w:lang w:eastAsia="ru-RU"/>
          </w:rPr>
          <w:t>метрологические</w:t>
        </w:r>
      </w:hyperlink>
      <w:r w:rsidRPr="00BC2872">
        <w:rPr>
          <w:rFonts w:ascii="Times New Roman" w:eastAsia="Times New Roman" w:hAnsi="Times New Roman" w:cs="Times New Roman"/>
          <w:sz w:val="28"/>
          <w:szCs w:val="28"/>
          <w:lang w:eastAsia="ru-RU"/>
        </w:rPr>
        <w:t xml:space="preserve"> пок</w:t>
      </w:r>
      <w:r w:rsidRPr="005674D2">
        <w:rPr>
          <w:rFonts w:ascii="Times New Roman" w:eastAsia="Times New Roman" w:hAnsi="Times New Roman" w:cs="Times New Roman"/>
          <w:color w:val="000000"/>
          <w:sz w:val="28"/>
          <w:szCs w:val="28"/>
          <w:lang w:eastAsia="ru-RU"/>
        </w:rPr>
        <w:t>азатели оптиметра:</w:t>
      </w:r>
    </w:p>
    <w:p w:rsidR="005674D2" w:rsidRPr="005674D2" w:rsidRDefault="005674D2" w:rsidP="005674D2">
      <w:pPr>
        <w:shd w:val="clear" w:color="auto" w:fill="FFFFFF"/>
        <w:spacing w:before="375" w:after="375" w:line="240" w:lineRule="auto"/>
        <w:rPr>
          <w:rFonts w:ascii="Times New Roman" w:eastAsia="Times New Roman" w:hAnsi="Times New Roman" w:cs="Times New Roman"/>
          <w:color w:val="000000"/>
          <w:sz w:val="28"/>
          <w:szCs w:val="28"/>
          <w:lang w:eastAsia="ru-RU"/>
        </w:rPr>
      </w:pPr>
      <w:r w:rsidRPr="005674D2">
        <w:rPr>
          <w:rFonts w:ascii="Times New Roman" w:eastAsia="Times New Roman" w:hAnsi="Times New Roman" w:cs="Times New Roman"/>
          <w:color w:val="000000"/>
          <w:sz w:val="28"/>
          <w:szCs w:val="28"/>
          <w:lang w:eastAsia="ru-RU"/>
        </w:rPr>
        <w:t>1.Наибольший измеряемый диаметр 150 мм;</w:t>
      </w:r>
    </w:p>
    <w:p w:rsidR="005674D2" w:rsidRPr="005674D2" w:rsidRDefault="005674D2" w:rsidP="005674D2">
      <w:pPr>
        <w:shd w:val="clear" w:color="auto" w:fill="FFFFFF"/>
        <w:spacing w:before="375" w:after="375" w:line="240" w:lineRule="auto"/>
        <w:rPr>
          <w:rFonts w:ascii="Times New Roman" w:eastAsia="Times New Roman" w:hAnsi="Times New Roman" w:cs="Times New Roman"/>
          <w:color w:val="000000"/>
          <w:sz w:val="28"/>
          <w:szCs w:val="28"/>
          <w:lang w:eastAsia="ru-RU"/>
        </w:rPr>
      </w:pPr>
      <w:r w:rsidRPr="005674D2">
        <w:rPr>
          <w:rFonts w:ascii="Times New Roman" w:eastAsia="Times New Roman" w:hAnsi="Times New Roman" w:cs="Times New Roman"/>
          <w:color w:val="000000"/>
          <w:sz w:val="28"/>
          <w:szCs w:val="28"/>
          <w:lang w:eastAsia="ru-RU"/>
        </w:rPr>
        <w:t>2.Наибольшая длина измеряемого изделия 180 мм;</w:t>
      </w:r>
    </w:p>
    <w:p w:rsidR="005674D2" w:rsidRPr="005674D2" w:rsidRDefault="005674D2" w:rsidP="005674D2">
      <w:pPr>
        <w:shd w:val="clear" w:color="auto" w:fill="FFFFFF"/>
        <w:spacing w:before="375" w:after="375" w:line="240" w:lineRule="auto"/>
        <w:rPr>
          <w:rFonts w:ascii="Times New Roman" w:eastAsia="Times New Roman" w:hAnsi="Times New Roman" w:cs="Times New Roman"/>
          <w:color w:val="000000"/>
          <w:sz w:val="28"/>
          <w:szCs w:val="28"/>
          <w:lang w:eastAsia="ru-RU"/>
        </w:rPr>
      </w:pPr>
      <w:r w:rsidRPr="005674D2">
        <w:rPr>
          <w:rFonts w:ascii="Times New Roman" w:eastAsia="Times New Roman" w:hAnsi="Times New Roman" w:cs="Times New Roman"/>
          <w:color w:val="000000"/>
          <w:sz w:val="28"/>
          <w:szCs w:val="28"/>
          <w:lang w:eastAsia="ru-RU"/>
        </w:rPr>
        <w:t>3.Цена деления шкалы 0,001 мм;</w:t>
      </w:r>
    </w:p>
    <w:p w:rsidR="005674D2" w:rsidRPr="005674D2" w:rsidRDefault="005674D2" w:rsidP="005674D2">
      <w:pPr>
        <w:shd w:val="clear" w:color="auto" w:fill="FFFFFF"/>
        <w:spacing w:before="375" w:after="375" w:line="240" w:lineRule="auto"/>
        <w:rPr>
          <w:rFonts w:ascii="Times New Roman" w:eastAsia="Times New Roman" w:hAnsi="Times New Roman" w:cs="Times New Roman"/>
          <w:color w:val="000000"/>
          <w:sz w:val="28"/>
          <w:szCs w:val="28"/>
          <w:lang w:eastAsia="ru-RU"/>
        </w:rPr>
      </w:pPr>
      <w:r w:rsidRPr="005674D2">
        <w:rPr>
          <w:rFonts w:ascii="Times New Roman" w:eastAsia="Times New Roman" w:hAnsi="Times New Roman" w:cs="Times New Roman"/>
          <w:color w:val="000000"/>
          <w:sz w:val="28"/>
          <w:szCs w:val="28"/>
          <w:lang w:eastAsia="ru-RU"/>
        </w:rPr>
        <w:t>4.Пределы измерений по шкале ± О, 1 мм;</w:t>
      </w:r>
    </w:p>
    <w:p w:rsidR="005674D2" w:rsidRPr="005674D2" w:rsidRDefault="005674D2" w:rsidP="005674D2">
      <w:pPr>
        <w:shd w:val="clear" w:color="auto" w:fill="FFFFFF"/>
        <w:spacing w:before="375" w:after="375" w:line="240" w:lineRule="auto"/>
        <w:rPr>
          <w:rFonts w:ascii="Times New Roman" w:eastAsia="Times New Roman" w:hAnsi="Times New Roman" w:cs="Times New Roman"/>
          <w:color w:val="000000"/>
          <w:sz w:val="28"/>
          <w:szCs w:val="28"/>
          <w:lang w:eastAsia="ru-RU"/>
        </w:rPr>
      </w:pPr>
      <w:r w:rsidRPr="005674D2">
        <w:rPr>
          <w:rFonts w:ascii="Times New Roman" w:eastAsia="Times New Roman" w:hAnsi="Times New Roman" w:cs="Times New Roman"/>
          <w:color w:val="000000"/>
          <w:sz w:val="28"/>
          <w:szCs w:val="28"/>
          <w:lang w:eastAsia="ru-RU"/>
        </w:rPr>
        <w:t>5.Погрешность показаний шкалы ± О, 003 мм;</w:t>
      </w:r>
    </w:p>
    <w:p w:rsidR="005674D2" w:rsidRPr="005674D2" w:rsidRDefault="005674D2" w:rsidP="005674D2">
      <w:pPr>
        <w:shd w:val="clear" w:color="auto" w:fill="FFFFFF"/>
        <w:spacing w:before="375" w:after="375" w:line="240" w:lineRule="auto"/>
        <w:rPr>
          <w:rFonts w:ascii="Times New Roman" w:eastAsia="Times New Roman" w:hAnsi="Times New Roman" w:cs="Times New Roman"/>
          <w:color w:val="000000"/>
          <w:sz w:val="28"/>
          <w:szCs w:val="28"/>
          <w:lang w:eastAsia="ru-RU"/>
        </w:rPr>
      </w:pPr>
      <w:r w:rsidRPr="005674D2">
        <w:rPr>
          <w:rFonts w:ascii="Times New Roman" w:eastAsia="Times New Roman" w:hAnsi="Times New Roman" w:cs="Times New Roman"/>
          <w:color w:val="000000"/>
          <w:sz w:val="28"/>
          <w:szCs w:val="28"/>
          <w:lang w:eastAsia="ru-RU"/>
        </w:rPr>
        <w:t>6.Вес прибора 18 кг.</w:t>
      </w:r>
    </w:p>
    <w:p w:rsidR="005674D2" w:rsidRPr="005674D2" w:rsidRDefault="005674D2" w:rsidP="005674D2">
      <w:pPr>
        <w:shd w:val="clear" w:color="auto" w:fill="FFFFFF"/>
        <w:spacing w:before="375" w:after="375" w:line="240" w:lineRule="auto"/>
        <w:rPr>
          <w:rFonts w:ascii="Times New Roman" w:eastAsia="Times New Roman" w:hAnsi="Times New Roman" w:cs="Times New Roman"/>
          <w:color w:val="000000"/>
          <w:sz w:val="28"/>
          <w:szCs w:val="28"/>
          <w:lang w:eastAsia="ru-RU"/>
        </w:rPr>
      </w:pPr>
      <w:r w:rsidRPr="005674D2">
        <w:rPr>
          <w:rFonts w:ascii="Times New Roman" w:eastAsia="Times New Roman" w:hAnsi="Times New Roman" w:cs="Times New Roman"/>
          <w:color w:val="000000"/>
          <w:sz w:val="28"/>
          <w:szCs w:val="28"/>
          <w:lang w:eastAsia="ru-RU"/>
        </w:rPr>
        <w:t>Оптиметр - оптико-механический прибор. Его работа основана на принципе оптического рычага и явле</w:t>
      </w:r>
      <w:r>
        <w:rPr>
          <w:rFonts w:ascii="Times New Roman" w:eastAsia="Times New Roman" w:hAnsi="Times New Roman" w:cs="Times New Roman"/>
          <w:color w:val="000000"/>
          <w:sz w:val="28"/>
          <w:szCs w:val="28"/>
          <w:lang w:eastAsia="ru-RU"/>
        </w:rPr>
        <w:t>ния автоколлимации. Автоколлима</w:t>
      </w:r>
      <w:r w:rsidRPr="005674D2">
        <w:rPr>
          <w:rFonts w:ascii="Tahoma" w:eastAsia="Times New Roman" w:hAnsi="Tahoma" w:cs="Tahoma"/>
          <w:color w:val="000000"/>
          <w:sz w:val="21"/>
          <w:szCs w:val="21"/>
          <w:lang w:eastAsia="ru-RU"/>
        </w:rPr>
        <w:t xml:space="preserve"> </w:t>
      </w:r>
      <w:r w:rsidRPr="005674D2">
        <w:rPr>
          <w:rFonts w:ascii="Times New Roman" w:eastAsia="Times New Roman" w:hAnsi="Times New Roman" w:cs="Times New Roman"/>
          <w:color w:val="000000"/>
          <w:sz w:val="28"/>
          <w:szCs w:val="28"/>
          <w:lang w:eastAsia="ru-RU"/>
        </w:rPr>
        <w:t>ционными называются системы, проектирующие изображение шкалы при помощи зеркала в. плоскость самой шкалы. Основной частью прибора яв</w:t>
      </w:r>
      <w:r w:rsidRPr="005674D2">
        <w:rPr>
          <w:rFonts w:ascii="Times New Roman" w:eastAsia="Times New Roman" w:hAnsi="Times New Roman" w:cs="Times New Roman"/>
          <w:color w:val="000000"/>
          <w:sz w:val="28"/>
          <w:szCs w:val="28"/>
          <w:lang w:eastAsia="ru-RU"/>
        </w:rPr>
        <w:softHyphen/>
        <w:t>ляется оnтиметровая трубка (рис.3).</w:t>
      </w:r>
    </w:p>
    <w:p w:rsidR="005674D2" w:rsidRPr="005674D2" w:rsidRDefault="005674D2" w:rsidP="005674D2">
      <w:pPr>
        <w:shd w:val="clear" w:color="auto" w:fill="FFFFFF"/>
        <w:spacing w:before="375" w:after="375" w:line="240" w:lineRule="auto"/>
        <w:rPr>
          <w:rFonts w:ascii="Times New Roman" w:eastAsia="Times New Roman" w:hAnsi="Times New Roman" w:cs="Times New Roman"/>
          <w:color w:val="000000"/>
          <w:sz w:val="28"/>
          <w:szCs w:val="28"/>
          <w:lang w:eastAsia="ru-RU"/>
        </w:rPr>
      </w:pPr>
      <w:r w:rsidRPr="005674D2">
        <w:rPr>
          <w:rFonts w:ascii="Times New Roman" w:eastAsia="Times New Roman" w:hAnsi="Times New Roman" w:cs="Times New Roman"/>
          <w:color w:val="000000"/>
          <w:sz w:val="28"/>
          <w:szCs w:val="28"/>
          <w:lang w:eastAsia="ru-RU"/>
        </w:rPr>
        <w:t>Оптиметровая трубка 1 крепится при помощи кронштейна 4 на стойке. Вращением кольца 1О кронштейн с трубкой 1 грубо устанавливаем от</w:t>
      </w:r>
      <w:r w:rsidRPr="005674D2">
        <w:rPr>
          <w:rFonts w:ascii="Times New Roman" w:eastAsia="Times New Roman" w:hAnsi="Times New Roman" w:cs="Times New Roman"/>
          <w:color w:val="000000"/>
          <w:sz w:val="28"/>
          <w:szCs w:val="28"/>
          <w:lang w:eastAsia="ru-RU"/>
        </w:rPr>
        <w:softHyphen/>
        <w:t>носительно столика 6. Для' точной установки прибора на измеряемый раз</w:t>
      </w:r>
      <w:r w:rsidRPr="005674D2">
        <w:rPr>
          <w:rFonts w:ascii="Times New Roman" w:eastAsia="Times New Roman" w:hAnsi="Times New Roman" w:cs="Times New Roman"/>
          <w:color w:val="000000"/>
          <w:sz w:val="28"/>
          <w:szCs w:val="28"/>
          <w:lang w:eastAsia="ru-RU"/>
        </w:rPr>
        <w:softHyphen/>
        <w:t>мер столик 6 перемещается в вертикальном направлении при помощи гай</w:t>
      </w:r>
      <w:r w:rsidRPr="005674D2">
        <w:rPr>
          <w:rFonts w:ascii="Times New Roman" w:eastAsia="Times New Roman" w:hAnsi="Times New Roman" w:cs="Times New Roman"/>
          <w:color w:val="000000"/>
          <w:sz w:val="28"/>
          <w:szCs w:val="28"/>
          <w:lang w:eastAsia="ru-RU"/>
        </w:rPr>
        <w:softHyphen/>
        <w:t>ки 12. Для установки плоскости столика перпендикулярно оси измерительного стержня служат два винта 8.</w:t>
      </w:r>
    </w:p>
    <w:p w:rsidR="005674D2" w:rsidRPr="005674D2" w:rsidRDefault="005674D2" w:rsidP="005674D2">
      <w:pPr>
        <w:shd w:val="clear" w:color="auto" w:fill="FFFFFF"/>
        <w:spacing w:before="375" w:after="375" w:line="240" w:lineRule="auto"/>
        <w:rPr>
          <w:rFonts w:ascii="Times New Roman" w:eastAsia="Times New Roman" w:hAnsi="Times New Roman" w:cs="Times New Roman"/>
          <w:color w:val="000000"/>
          <w:sz w:val="28"/>
          <w:szCs w:val="28"/>
          <w:lang w:eastAsia="ru-RU"/>
        </w:rPr>
      </w:pPr>
    </w:p>
    <w:p w:rsidR="005674D2" w:rsidRPr="005674D2" w:rsidRDefault="005674D2" w:rsidP="005674D2">
      <w:pPr>
        <w:shd w:val="clear" w:color="auto" w:fill="FFFFFF"/>
        <w:spacing w:before="375" w:after="375" w:line="240" w:lineRule="auto"/>
        <w:rPr>
          <w:rFonts w:ascii="Tahoma" w:eastAsia="Times New Roman" w:hAnsi="Tahoma" w:cs="Tahoma"/>
          <w:color w:val="000000"/>
          <w:sz w:val="21"/>
          <w:szCs w:val="21"/>
          <w:lang w:eastAsia="ru-RU"/>
        </w:rPr>
      </w:pPr>
      <w:r>
        <w:rPr>
          <w:rFonts w:ascii="Tahoma" w:eastAsia="Times New Roman" w:hAnsi="Tahoma" w:cs="Tahoma"/>
          <w:noProof/>
          <w:color w:val="000000"/>
          <w:sz w:val="21"/>
          <w:szCs w:val="21"/>
          <w:lang w:eastAsia="ru-RU"/>
        </w:rPr>
        <w:lastRenderedPageBreak/>
        <w:drawing>
          <wp:inline distT="0" distB="0" distL="0" distR="0">
            <wp:extent cx="5143500" cy="8372475"/>
            <wp:effectExtent l="19050" t="0" r="0" b="0"/>
            <wp:docPr id="45" name="Рисунок 45" descr="http://pandia.ru/text/77/490/images/image016_3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pandia.ru/text/77/490/images/image016_30.gif"/>
                    <pic:cNvPicPr>
                      <a:picLocks noChangeAspect="1" noChangeArrowheads="1"/>
                    </pic:cNvPicPr>
                  </pic:nvPicPr>
                  <pic:blipFill>
                    <a:blip r:embed="rId33" cstate="print"/>
                    <a:srcRect/>
                    <a:stretch>
                      <a:fillRect/>
                    </a:stretch>
                  </pic:blipFill>
                  <pic:spPr bwMode="auto">
                    <a:xfrm>
                      <a:off x="0" y="0"/>
                      <a:ext cx="5143500" cy="8372475"/>
                    </a:xfrm>
                    <a:prstGeom prst="rect">
                      <a:avLst/>
                    </a:prstGeom>
                    <a:noFill/>
                    <a:ln w="9525">
                      <a:noFill/>
                      <a:miter lim="800000"/>
                      <a:headEnd/>
                      <a:tailEnd/>
                    </a:ln>
                  </pic:spPr>
                </pic:pic>
              </a:graphicData>
            </a:graphic>
          </wp:inline>
        </w:drawing>
      </w:r>
      <w:r w:rsidRPr="005674D2">
        <w:rPr>
          <w:rFonts w:ascii="Tahoma" w:eastAsia="Times New Roman" w:hAnsi="Tahoma" w:cs="Tahoma"/>
          <w:color w:val="000000"/>
          <w:sz w:val="21"/>
          <w:szCs w:val="21"/>
          <w:lang w:eastAsia="ru-RU"/>
        </w:rPr>
        <w:t> </w:t>
      </w:r>
    </w:p>
    <w:p w:rsidR="005674D2" w:rsidRPr="005674D2" w:rsidRDefault="005674D2" w:rsidP="005674D2">
      <w:pPr>
        <w:shd w:val="clear" w:color="auto" w:fill="FFFFFF"/>
        <w:spacing w:before="375" w:after="375" w:line="240" w:lineRule="auto"/>
        <w:rPr>
          <w:rFonts w:ascii="Tahoma" w:eastAsia="Times New Roman" w:hAnsi="Tahoma" w:cs="Tahoma"/>
          <w:color w:val="000000"/>
          <w:sz w:val="21"/>
          <w:szCs w:val="21"/>
          <w:lang w:eastAsia="ru-RU"/>
        </w:rPr>
      </w:pPr>
      <w:r w:rsidRPr="005674D2">
        <w:rPr>
          <w:rFonts w:ascii="Tahoma" w:eastAsia="Times New Roman" w:hAnsi="Tahoma" w:cs="Tahoma"/>
          <w:color w:val="000000"/>
          <w:sz w:val="21"/>
          <w:szCs w:val="21"/>
          <w:lang w:eastAsia="ru-RU"/>
        </w:rPr>
        <w:t>б)</w:t>
      </w:r>
    </w:p>
    <w:p w:rsidR="005674D2" w:rsidRPr="005674D2" w:rsidRDefault="005674D2" w:rsidP="005674D2">
      <w:pPr>
        <w:shd w:val="clear" w:color="auto" w:fill="FFFFFF"/>
        <w:spacing w:before="375" w:after="375" w:line="240" w:lineRule="auto"/>
        <w:rPr>
          <w:rFonts w:ascii="Tahoma" w:eastAsia="Times New Roman" w:hAnsi="Tahoma" w:cs="Tahoma"/>
          <w:color w:val="000000"/>
          <w:sz w:val="21"/>
          <w:szCs w:val="21"/>
          <w:lang w:eastAsia="ru-RU"/>
        </w:rPr>
      </w:pPr>
      <w:r w:rsidRPr="005674D2">
        <w:rPr>
          <w:rFonts w:ascii="Tahoma" w:eastAsia="Times New Roman" w:hAnsi="Tahoma" w:cs="Tahoma"/>
          <w:color w:val="000000"/>
          <w:sz w:val="21"/>
          <w:szCs w:val="21"/>
          <w:lang w:eastAsia="ru-RU"/>
        </w:rPr>
        <w:t>Рис. 2</w:t>
      </w:r>
    </w:p>
    <w:p w:rsidR="005674D2" w:rsidRPr="005674D2" w:rsidRDefault="005674D2" w:rsidP="005674D2">
      <w:pPr>
        <w:shd w:val="clear" w:color="auto" w:fill="FFFFFF"/>
        <w:spacing w:before="375" w:after="375" w:line="240" w:lineRule="auto"/>
        <w:rPr>
          <w:rFonts w:ascii="Tahoma" w:eastAsia="Times New Roman" w:hAnsi="Tahoma" w:cs="Tahoma"/>
          <w:color w:val="000000"/>
          <w:sz w:val="21"/>
          <w:szCs w:val="21"/>
          <w:lang w:eastAsia="ru-RU"/>
        </w:rPr>
      </w:pPr>
      <w:r>
        <w:rPr>
          <w:rFonts w:ascii="Tahoma" w:eastAsia="Times New Roman" w:hAnsi="Tahoma" w:cs="Tahoma"/>
          <w:noProof/>
          <w:color w:val="000000"/>
          <w:sz w:val="21"/>
          <w:szCs w:val="21"/>
          <w:lang w:eastAsia="ru-RU"/>
        </w:rPr>
        <w:lastRenderedPageBreak/>
        <w:drawing>
          <wp:inline distT="0" distB="0" distL="0" distR="0">
            <wp:extent cx="6086475" cy="8134350"/>
            <wp:effectExtent l="19050" t="0" r="9525" b="0"/>
            <wp:docPr id="46" name="Рисунок 46" descr="http://pandia.ru/text/77/490/images/image017_2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pandia.ru/text/77/490/images/image017_26.gif"/>
                    <pic:cNvPicPr>
                      <a:picLocks noChangeAspect="1" noChangeArrowheads="1"/>
                    </pic:cNvPicPr>
                  </pic:nvPicPr>
                  <pic:blipFill>
                    <a:blip r:embed="rId34" cstate="print"/>
                    <a:srcRect/>
                    <a:stretch>
                      <a:fillRect/>
                    </a:stretch>
                  </pic:blipFill>
                  <pic:spPr bwMode="auto">
                    <a:xfrm>
                      <a:off x="0" y="0"/>
                      <a:ext cx="6086475" cy="8134350"/>
                    </a:xfrm>
                    <a:prstGeom prst="rect">
                      <a:avLst/>
                    </a:prstGeom>
                    <a:noFill/>
                    <a:ln w="9525">
                      <a:noFill/>
                      <a:miter lim="800000"/>
                      <a:headEnd/>
                      <a:tailEnd/>
                    </a:ln>
                  </pic:spPr>
                </pic:pic>
              </a:graphicData>
            </a:graphic>
          </wp:inline>
        </w:drawing>
      </w:r>
      <w:r w:rsidRPr="005674D2">
        <w:rPr>
          <w:rFonts w:ascii="Tahoma" w:eastAsia="Times New Roman" w:hAnsi="Tahoma" w:cs="Tahoma"/>
          <w:color w:val="000000"/>
          <w:sz w:val="21"/>
          <w:szCs w:val="21"/>
          <w:lang w:eastAsia="ru-RU"/>
        </w:rPr>
        <w:t> </w:t>
      </w:r>
    </w:p>
    <w:p w:rsidR="005674D2" w:rsidRPr="005674D2" w:rsidRDefault="005674D2" w:rsidP="005674D2">
      <w:pPr>
        <w:shd w:val="clear" w:color="auto" w:fill="FFFFFF"/>
        <w:spacing w:before="375" w:after="375" w:line="240" w:lineRule="auto"/>
        <w:rPr>
          <w:rFonts w:ascii="Tahoma" w:eastAsia="Times New Roman" w:hAnsi="Tahoma" w:cs="Tahoma"/>
          <w:color w:val="000000"/>
          <w:sz w:val="21"/>
          <w:szCs w:val="21"/>
          <w:lang w:eastAsia="ru-RU"/>
        </w:rPr>
      </w:pPr>
      <w:r w:rsidRPr="005674D2">
        <w:rPr>
          <w:rFonts w:ascii="Tahoma" w:eastAsia="Times New Roman" w:hAnsi="Tahoma" w:cs="Tahoma"/>
          <w:color w:val="000000"/>
          <w:sz w:val="21"/>
          <w:szCs w:val="21"/>
          <w:lang w:eastAsia="ru-RU"/>
        </w:rPr>
        <w:t>Рис. 3</w:t>
      </w:r>
    </w:p>
    <w:p w:rsidR="005674D2" w:rsidRDefault="005674D2" w:rsidP="005674D2">
      <w:pPr>
        <w:shd w:val="clear" w:color="auto" w:fill="FFFFFF"/>
        <w:spacing w:before="375" w:after="375" w:line="240" w:lineRule="auto"/>
        <w:rPr>
          <w:rFonts w:ascii="Tahoma" w:eastAsia="Times New Roman" w:hAnsi="Tahoma" w:cs="Tahoma"/>
          <w:b/>
          <w:bCs/>
          <w:i/>
          <w:iCs/>
          <w:color w:val="000000"/>
          <w:sz w:val="21"/>
          <w:szCs w:val="21"/>
          <w:lang w:eastAsia="ru-RU"/>
        </w:rPr>
      </w:pPr>
    </w:p>
    <w:p w:rsidR="005674D2" w:rsidRDefault="005674D2" w:rsidP="005674D2">
      <w:pPr>
        <w:shd w:val="clear" w:color="auto" w:fill="FFFFFF"/>
        <w:spacing w:before="375" w:after="375" w:line="240" w:lineRule="auto"/>
        <w:rPr>
          <w:rFonts w:ascii="Tahoma" w:eastAsia="Times New Roman" w:hAnsi="Tahoma" w:cs="Tahoma"/>
          <w:b/>
          <w:bCs/>
          <w:i/>
          <w:iCs/>
          <w:color w:val="000000"/>
          <w:sz w:val="21"/>
          <w:szCs w:val="21"/>
          <w:lang w:eastAsia="ru-RU"/>
        </w:rPr>
      </w:pPr>
    </w:p>
    <w:p w:rsidR="005674D2" w:rsidRPr="005674D2" w:rsidRDefault="005674D2" w:rsidP="005674D2">
      <w:pPr>
        <w:shd w:val="clear" w:color="auto" w:fill="FFFFFF"/>
        <w:spacing w:before="375" w:after="375" w:line="240" w:lineRule="auto"/>
        <w:rPr>
          <w:rFonts w:ascii="Times New Roman" w:eastAsia="Times New Roman" w:hAnsi="Times New Roman" w:cs="Times New Roman"/>
          <w:color w:val="000000"/>
          <w:sz w:val="28"/>
          <w:szCs w:val="28"/>
          <w:lang w:eastAsia="ru-RU"/>
        </w:rPr>
      </w:pPr>
      <w:r w:rsidRPr="005674D2">
        <w:rPr>
          <w:rFonts w:ascii="Times New Roman" w:eastAsia="Times New Roman" w:hAnsi="Times New Roman" w:cs="Times New Roman"/>
          <w:b/>
          <w:bCs/>
          <w:iCs/>
          <w:color w:val="000000"/>
          <w:sz w:val="28"/>
          <w:szCs w:val="28"/>
          <w:lang w:eastAsia="ru-RU"/>
        </w:rPr>
        <w:t xml:space="preserve">Порядок </w:t>
      </w:r>
      <w:hyperlink r:id="rId35" w:tooltip="Выполнение работ" w:history="1">
        <w:r w:rsidRPr="005674D2">
          <w:rPr>
            <w:rFonts w:ascii="Times New Roman" w:eastAsia="Times New Roman" w:hAnsi="Times New Roman" w:cs="Times New Roman"/>
            <w:b/>
            <w:bCs/>
            <w:iCs/>
            <w:sz w:val="28"/>
            <w:szCs w:val="28"/>
            <w:lang w:eastAsia="ru-RU"/>
          </w:rPr>
          <w:t>выполнения работы</w:t>
        </w:r>
      </w:hyperlink>
    </w:p>
    <w:p w:rsidR="005674D2" w:rsidRPr="005674D2" w:rsidRDefault="005674D2" w:rsidP="005674D2">
      <w:pPr>
        <w:shd w:val="clear" w:color="auto" w:fill="FFFFFF"/>
        <w:spacing w:before="375" w:after="375" w:line="240" w:lineRule="auto"/>
        <w:rPr>
          <w:rFonts w:ascii="Times New Roman" w:eastAsia="Times New Roman" w:hAnsi="Times New Roman" w:cs="Times New Roman"/>
          <w:color w:val="000000"/>
          <w:sz w:val="28"/>
          <w:szCs w:val="28"/>
          <w:lang w:eastAsia="ru-RU"/>
        </w:rPr>
      </w:pPr>
      <w:r w:rsidRPr="005674D2">
        <w:rPr>
          <w:rFonts w:ascii="Times New Roman" w:eastAsia="Times New Roman" w:hAnsi="Times New Roman" w:cs="Times New Roman"/>
          <w:color w:val="000000"/>
          <w:sz w:val="28"/>
          <w:szCs w:val="28"/>
          <w:lang w:eastAsia="ru-RU"/>
        </w:rPr>
        <w:t>1.Для заданного калибра пробки определить по СТ СЭВ 157-75 предель</w:t>
      </w:r>
      <w:r w:rsidRPr="005674D2">
        <w:rPr>
          <w:rFonts w:ascii="Times New Roman" w:eastAsia="Times New Roman" w:hAnsi="Times New Roman" w:cs="Times New Roman"/>
          <w:color w:val="000000"/>
          <w:sz w:val="28"/>
          <w:szCs w:val="28"/>
          <w:lang w:eastAsia="ru-RU"/>
        </w:rPr>
        <w:softHyphen/>
        <w:t>ные размеры проходной стороны.</w:t>
      </w:r>
    </w:p>
    <w:p w:rsidR="005674D2" w:rsidRPr="005674D2" w:rsidRDefault="005674D2" w:rsidP="005674D2">
      <w:pPr>
        <w:shd w:val="clear" w:color="auto" w:fill="FFFFFF"/>
        <w:spacing w:before="375" w:after="375" w:line="240" w:lineRule="auto"/>
        <w:rPr>
          <w:rFonts w:ascii="Times New Roman" w:eastAsia="Times New Roman" w:hAnsi="Times New Roman" w:cs="Times New Roman"/>
          <w:color w:val="000000"/>
          <w:sz w:val="28"/>
          <w:szCs w:val="28"/>
          <w:lang w:eastAsia="ru-RU"/>
        </w:rPr>
      </w:pPr>
      <w:r w:rsidRPr="005674D2">
        <w:rPr>
          <w:rFonts w:ascii="Times New Roman" w:eastAsia="Times New Roman" w:hAnsi="Times New Roman" w:cs="Times New Roman"/>
          <w:color w:val="000000"/>
          <w:sz w:val="28"/>
          <w:szCs w:val="28"/>
          <w:lang w:eastAsia="ru-RU"/>
        </w:rPr>
        <w:t>2.Набрать блок плоскопараллельных концевых мер длины, равный испол</w:t>
      </w:r>
      <w:r w:rsidRPr="005674D2">
        <w:rPr>
          <w:rFonts w:ascii="Times New Roman" w:eastAsia="Times New Roman" w:hAnsi="Times New Roman" w:cs="Times New Roman"/>
          <w:color w:val="000000"/>
          <w:sz w:val="28"/>
          <w:szCs w:val="28"/>
          <w:lang w:eastAsia="ru-RU"/>
        </w:rPr>
        <w:softHyphen/>
        <w:t>нительному размеру проходной стороны пробки.</w:t>
      </w:r>
    </w:p>
    <w:p w:rsidR="005674D2" w:rsidRPr="005674D2" w:rsidRDefault="005674D2" w:rsidP="005674D2">
      <w:pPr>
        <w:shd w:val="clear" w:color="auto" w:fill="FFFFFF"/>
        <w:spacing w:before="375" w:after="375" w:line="240" w:lineRule="auto"/>
        <w:rPr>
          <w:rFonts w:ascii="Times New Roman" w:eastAsia="Times New Roman" w:hAnsi="Times New Roman" w:cs="Times New Roman"/>
          <w:color w:val="000000"/>
          <w:sz w:val="28"/>
          <w:szCs w:val="28"/>
          <w:lang w:eastAsia="ru-RU"/>
        </w:rPr>
      </w:pPr>
      <w:r w:rsidRPr="005674D2">
        <w:rPr>
          <w:rFonts w:ascii="Times New Roman" w:eastAsia="Times New Roman" w:hAnsi="Times New Roman" w:cs="Times New Roman"/>
          <w:color w:val="000000"/>
          <w:sz w:val="28"/>
          <w:szCs w:val="28"/>
          <w:lang w:eastAsia="ru-RU"/>
        </w:rPr>
        <w:t>3.Установить шкалу оптиметра в нулевое положение при помощи набран</w:t>
      </w:r>
      <w:r w:rsidRPr="005674D2">
        <w:rPr>
          <w:rFonts w:ascii="Times New Roman" w:eastAsia="Times New Roman" w:hAnsi="Times New Roman" w:cs="Times New Roman"/>
          <w:color w:val="000000"/>
          <w:sz w:val="28"/>
          <w:szCs w:val="28"/>
          <w:lang w:eastAsia="ru-RU"/>
        </w:rPr>
        <w:softHyphen/>
        <w:t>ного блока.</w:t>
      </w:r>
    </w:p>
    <w:p w:rsidR="005674D2" w:rsidRPr="005674D2" w:rsidRDefault="005674D2" w:rsidP="005674D2">
      <w:pPr>
        <w:shd w:val="clear" w:color="auto" w:fill="FFFFFF"/>
        <w:spacing w:before="375" w:after="375" w:line="240" w:lineRule="auto"/>
        <w:rPr>
          <w:rFonts w:ascii="Times New Roman" w:eastAsia="Times New Roman" w:hAnsi="Times New Roman" w:cs="Times New Roman"/>
          <w:color w:val="000000"/>
          <w:sz w:val="28"/>
          <w:szCs w:val="28"/>
          <w:lang w:eastAsia="ru-RU"/>
        </w:rPr>
      </w:pPr>
      <w:r w:rsidRPr="005674D2">
        <w:rPr>
          <w:rFonts w:ascii="Times New Roman" w:eastAsia="Times New Roman" w:hAnsi="Times New Roman" w:cs="Times New Roman"/>
          <w:color w:val="000000"/>
          <w:sz w:val="28"/>
          <w:szCs w:val="28"/>
          <w:lang w:eastAsia="ru-RU"/>
        </w:rPr>
        <w:t>4.Установить контролируемую деталь на столик.</w:t>
      </w:r>
    </w:p>
    <w:p w:rsidR="005674D2" w:rsidRPr="005674D2" w:rsidRDefault="005674D2" w:rsidP="005674D2">
      <w:pPr>
        <w:shd w:val="clear" w:color="auto" w:fill="FFFFFF"/>
        <w:spacing w:before="375" w:line="240" w:lineRule="auto"/>
        <w:rPr>
          <w:rFonts w:ascii="Times New Roman" w:eastAsia="Times New Roman" w:hAnsi="Times New Roman" w:cs="Times New Roman"/>
          <w:color w:val="000000"/>
          <w:sz w:val="28"/>
          <w:szCs w:val="28"/>
          <w:lang w:eastAsia="ru-RU"/>
        </w:rPr>
      </w:pPr>
      <w:r w:rsidRPr="005674D2">
        <w:rPr>
          <w:rFonts w:ascii="Times New Roman" w:eastAsia="Times New Roman" w:hAnsi="Times New Roman" w:cs="Times New Roman"/>
          <w:color w:val="000000"/>
          <w:sz w:val="28"/>
          <w:szCs w:val="28"/>
          <w:lang w:eastAsia="ru-RU"/>
        </w:rPr>
        <w:t>5.Измерить калибр. При этом пробку перемещают в направлении, перпен</w:t>
      </w:r>
      <w:r w:rsidRPr="005674D2">
        <w:rPr>
          <w:rFonts w:ascii="Times New Roman" w:eastAsia="Times New Roman" w:hAnsi="Times New Roman" w:cs="Times New Roman"/>
          <w:color w:val="000000"/>
          <w:sz w:val="28"/>
          <w:szCs w:val="28"/>
          <w:lang w:eastAsia="ru-RU"/>
        </w:rPr>
        <w:softHyphen/>
        <w:t>дикулярном цилиндрической поверхности пробки, и снимают при этом наибольший отсчет по шкале. Замеры выполнить в трех сечениях пробки по длине в двух перпендикулярных плоскостях. Результаты измерений за</w:t>
      </w:r>
      <w:r w:rsidRPr="005674D2">
        <w:rPr>
          <w:rFonts w:ascii="Times New Roman" w:eastAsia="Times New Roman" w:hAnsi="Times New Roman" w:cs="Times New Roman"/>
          <w:color w:val="000000"/>
          <w:sz w:val="28"/>
          <w:szCs w:val="28"/>
          <w:lang w:eastAsia="ru-RU"/>
        </w:rPr>
        <w:softHyphen/>
        <w:t>нести в таблицу.</w:t>
      </w:r>
    </w:p>
    <w:tbl>
      <w:tblPr>
        <w:tblW w:w="0" w:type="auto"/>
        <w:tblBorders>
          <w:top w:val="single" w:sz="2" w:space="0" w:color="E7E7E7"/>
          <w:left w:val="single" w:sz="2" w:space="0" w:color="E7E7E7"/>
          <w:bottom w:val="single" w:sz="2" w:space="0" w:color="E7E7E7"/>
          <w:right w:val="single" w:sz="2" w:space="0" w:color="E7E7E7"/>
        </w:tblBorders>
        <w:shd w:val="clear" w:color="auto" w:fill="FFFFFF"/>
        <w:tblCellMar>
          <w:left w:w="0" w:type="dxa"/>
          <w:right w:w="0" w:type="dxa"/>
        </w:tblCellMar>
        <w:tblLook w:val="04A0"/>
      </w:tblPr>
      <w:tblGrid>
        <w:gridCol w:w="554"/>
        <w:gridCol w:w="1687"/>
        <w:gridCol w:w="2309"/>
        <w:gridCol w:w="2413"/>
        <w:gridCol w:w="2452"/>
      </w:tblGrid>
      <w:tr w:rsidR="005674D2" w:rsidRPr="005674D2" w:rsidTr="005674D2">
        <w:tc>
          <w:tcPr>
            <w:tcW w:w="0" w:type="auto"/>
            <w:tcBorders>
              <w:top w:val="single" w:sz="2" w:space="0" w:color="E7E7E7"/>
            </w:tcBorders>
            <w:shd w:val="clear" w:color="auto" w:fill="FFFFFF"/>
            <w:tcMar>
              <w:top w:w="30" w:type="dxa"/>
              <w:left w:w="30" w:type="dxa"/>
              <w:bottom w:w="30" w:type="dxa"/>
              <w:right w:w="30" w:type="dxa"/>
            </w:tcMar>
            <w:vAlign w:val="center"/>
            <w:hideMark/>
          </w:tcPr>
          <w:p w:rsidR="005674D2" w:rsidRPr="005674D2" w:rsidRDefault="005674D2" w:rsidP="005674D2">
            <w:pPr>
              <w:spacing w:before="375" w:after="375" w:line="270" w:lineRule="atLeast"/>
              <w:ind w:left="30" w:right="30"/>
              <w:rPr>
                <w:rFonts w:ascii="Times New Roman" w:eastAsia="Times New Roman" w:hAnsi="Times New Roman" w:cs="Times New Roman"/>
                <w:color w:val="000000"/>
                <w:sz w:val="28"/>
                <w:szCs w:val="28"/>
                <w:lang w:eastAsia="ru-RU"/>
              </w:rPr>
            </w:pPr>
            <w:r w:rsidRPr="005674D2">
              <w:rPr>
                <w:rFonts w:ascii="Times New Roman" w:eastAsia="Times New Roman" w:hAnsi="Times New Roman" w:cs="Times New Roman"/>
                <w:i/>
                <w:iCs/>
                <w:color w:val="000000"/>
                <w:sz w:val="28"/>
                <w:szCs w:val="28"/>
                <w:lang w:eastAsia="ru-RU"/>
              </w:rPr>
              <w:t>N2</w:t>
            </w:r>
            <w:r w:rsidRPr="005674D2">
              <w:rPr>
                <w:rFonts w:ascii="Times New Roman" w:eastAsia="Times New Roman" w:hAnsi="Times New Roman" w:cs="Times New Roman"/>
                <w:color w:val="000000"/>
                <w:sz w:val="28"/>
                <w:szCs w:val="28"/>
                <w:lang w:eastAsia="ru-RU"/>
              </w:rPr>
              <w:t xml:space="preserve"> п/п</w:t>
            </w:r>
          </w:p>
        </w:tc>
        <w:tc>
          <w:tcPr>
            <w:tcW w:w="0" w:type="auto"/>
            <w:tcBorders>
              <w:top w:val="single" w:sz="2" w:space="0" w:color="E7E7E7"/>
            </w:tcBorders>
            <w:shd w:val="clear" w:color="auto" w:fill="FFFFFF"/>
            <w:tcMar>
              <w:top w:w="30" w:type="dxa"/>
              <w:left w:w="30" w:type="dxa"/>
              <w:bottom w:w="30" w:type="dxa"/>
              <w:right w:w="30" w:type="dxa"/>
            </w:tcMar>
            <w:vAlign w:val="center"/>
            <w:hideMark/>
          </w:tcPr>
          <w:p w:rsidR="005674D2" w:rsidRPr="005674D2" w:rsidRDefault="005674D2" w:rsidP="005674D2">
            <w:pPr>
              <w:spacing w:before="375" w:after="375" w:line="270" w:lineRule="atLeast"/>
              <w:ind w:left="30" w:right="30"/>
              <w:rPr>
                <w:rFonts w:ascii="Times New Roman" w:eastAsia="Times New Roman" w:hAnsi="Times New Roman" w:cs="Times New Roman"/>
                <w:color w:val="000000"/>
                <w:sz w:val="28"/>
                <w:szCs w:val="28"/>
                <w:lang w:eastAsia="ru-RU"/>
              </w:rPr>
            </w:pPr>
            <w:r w:rsidRPr="005674D2">
              <w:rPr>
                <w:rFonts w:ascii="Times New Roman" w:eastAsia="Times New Roman" w:hAnsi="Times New Roman" w:cs="Times New Roman"/>
                <w:color w:val="000000"/>
                <w:sz w:val="28"/>
                <w:szCs w:val="28"/>
                <w:lang w:eastAsia="ru-RU"/>
              </w:rPr>
              <w:t>Показания оптиметра, мм</w:t>
            </w:r>
          </w:p>
        </w:tc>
        <w:tc>
          <w:tcPr>
            <w:tcW w:w="0" w:type="auto"/>
            <w:tcBorders>
              <w:top w:val="single" w:sz="2" w:space="0" w:color="E7E7E7"/>
            </w:tcBorders>
            <w:shd w:val="clear" w:color="auto" w:fill="FFFFFF"/>
            <w:tcMar>
              <w:top w:w="30" w:type="dxa"/>
              <w:left w:w="30" w:type="dxa"/>
              <w:bottom w:w="30" w:type="dxa"/>
              <w:right w:w="30" w:type="dxa"/>
            </w:tcMar>
            <w:vAlign w:val="center"/>
            <w:hideMark/>
          </w:tcPr>
          <w:p w:rsidR="005674D2" w:rsidRPr="005674D2" w:rsidRDefault="005674D2" w:rsidP="005674D2">
            <w:pPr>
              <w:spacing w:before="375" w:after="375" w:line="270" w:lineRule="atLeast"/>
              <w:ind w:left="30" w:right="30"/>
              <w:rPr>
                <w:rFonts w:ascii="Times New Roman" w:eastAsia="Times New Roman" w:hAnsi="Times New Roman" w:cs="Times New Roman"/>
                <w:color w:val="000000"/>
                <w:sz w:val="28"/>
                <w:szCs w:val="28"/>
                <w:lang w:eastAsia="ru-RU"/>
              </w:rPr>
            </w:pPr>
            <w:r w:rsidRPr="005674D2">
              <w:rPr>
                <w:rFonts w:ascii="Times New Roman" w:eastAsia="Times New Roman" w:hAnsi="Times New Roman" w:cs="Times New Roman"/>
                <w:color w:val="000000"/>
                <w:sz w:val="28"/>
                <w:szCs w:val="28"/>
                <w:lang w:eastAsia="ru-RU"/>
              </w:rPr>
              <w:t>Действительный размер, мм</w:t>
            </w:r>
          </w:p>
        </w:tc>
        <w:tc>
          <w:tcPr>
            <w:tcW w:w="0" w:type="auto"/>
            <w:tcBorders>
              <w:top w:val="single" w:sz="2" w:space="0" w:color="E7E7E7"/>
            </w:tcBorders>
            <w:shd w:val="clear" w:color="auto" w:fill="FFFFFF"/>
            <w:tcMar>
              <w:top w:w="30" w:type="dxa"/>
              <w:left w:w="30" w:type="dxa"/>
              <w:bottom w:w="30" w:type="dxa"/>
              <w:right w:w="30" w:type="dxa"/>
            </w:tcMar>
            <w:vAlign w:val="center"/>
            <w:hideMark/>
          </w:tcPr>
          <w:p w:rsidR="005674D2" w:rsidRPr="005674D2" w:rsidRDefault="005674D2" w:rsidP="005674D2">
            <w:pPr>
              <w:spacing w:before="375" w:after="375" w:line="270" w:lineRule="atLeast"/>
              <w:ind w:left="30" w:right="30"/>
              <w:rPr>
                <w:rFonts w:ascii="Times New Roman" w:eastAsia="Times New Roman" w:hAnsi="Times New Roman" w:cs="Times New Roman"/>
                <w:color w:val="000000"/>
                <w:sz w:val="28"/>
                <w:szCs w:val="28"/>
                <w:lang w:eastAsia="ru-RU"/>
              </w:rPr>
            </w:pPr>
            <w:r w:rsidRPr="005674D2">
              <w:rPr>
                <w:rFonts w:ascii="Times New Roman" w:eastAsia="Times New Roman" w:hAnsi="Times New Roman" w:cs="Times New Roman"/>
                <w:b/>
                <w:bCs/>
                <w:color w:val="000000"/>
                <w:sz w:val="28"/>
                <w:szCs w:val="28"/>
                <w:lang w:eastAsia="ru-RU"/>
              </w:rPr>
              <w:t>Наибольший размер проходной стороны пробки</w:t>
            </w:r>
          </w:p>
        </w:tc>
        <w:tc>
          <w:tcPr>
            <w:tcW w:w="0" w:type="auto"/>
            <w:tcBorders>
              <w:top w:val="single" w:sz="2" w:space="0" w:color="E7E7E7"/>
            </w:tcBorders>
            <w:shd w:val="clear" w:color="auto" w:fill="FFFFFF"/>
            <w:tcMar>
              <w:top w:w="30" w:type="dxa"/>
              <w:left w:w="30" w:type="dxa"/>
              <w:bottom w:w="30" w:type="dxa"/>
              <w:right w:w="30" w:type="dxa"/>
            </w:tcMar>
            <w:vAlign w:val="center"/>
            <w:hideMark/>
          </w:tcPr>
          <w:p w:rsidR="005674D2" w:rsidRPr="005674D2" w:rsidRDefault="005674D2" w:rsidP="005674D2">
            <w:pPr>
              <w:spacing w:before="375" w:after="375" w:line="270" w:lineRule="atLeast"/>
              <w:ind w:left="30" w:right="30"/>
              <w:rPr>
                <w:rFonts w:ascii="Times New Roman" w:eastAsia="Times New Roman" w:hAnsi="Times New Roman" w:cs="Times New Roman"/>
                <w:color w:val="000000"/>
                <w:sz w:val="28"/>
                <w:szCs w:val="28"/>
                <w:lang w:eastAsia="ru-RU"/>
              </w:rPr>
            </w:pPr>
            <w:r w:rsidRPr="005674D2">
              <w:rPr>
                <w:rFonts w:ascii="Times New Roman" w:eastAsia="Times New Roman" w:hAnsi="Times New Roman" w:cs="Times New Roman"/>
                <w:b/>
                <w:bCs/>
                <w:color w:val="000000"/>
                <w:sz w:val="28"/>
                <w:szCs w:val="28"/>
                <w:lang w:eastAsia="ru-RU"/>
              </w:rPr>
              <w:t>Наименьший размер проходной стороны пробки</w:t>
            </w:r>
          </w:p>
        </w:tc>
      </w:tr>
      <w:tr w:rsidR="005674D2" w:rsidRPr="005674D2" w:rsidTr="005674D2">
        <w:tc>
          <w:tcPr>
            <w:tcW w:w="0" w:type="auto"/>
            <w:tcBorders>
              <w:top w:val="single" w:sz="2" w:space="0" w:color="E7E7E7"/>
            </w:tcBorders>
            <w:shd w:val="clear" w:color="auto" w:fill="FFFFFF"/>
            <w:tcMar>
              <w:top w:w="30" w:type="dxa"/>
              <w:left w:w="30" w:type="dxa"/>
              <w:bottom w:w="30" w:type="dxa"/>
              <w:right w:w="30" w:type="dxa"/>
            </w:tcMar>
            <w:vAlign w:val="center"/>
            <w:hideMark/>
          </w:tcPr>
          <w:p w:rsidR="005674D2" w:rsidRPr="005674D2" w:rsidRDefault="005674D2" w:rsidP="005674D2">
            <w:pPr>
              <w:spacing w:before="30" w:after="30" w:line="270" w:lineRule="atLeast"/>
              <w:ind w:left="30" w:right="30"/>
              <w:rPr>
                <w:rFonts w:ascii="Times New Roman" w:eastAsia="Times New Roman" w:hAnsi="Times New Roman" w:cs="Times New Roman"/>
                <w:color w:val="000000"/>
                <w:sz w:val="28"/>
                <w:szCs w:val="28"/>
                <w:lang w:eastAsia="ru-RU"/>
              </w:rPr>
            </w:pPr>
          </w:p>
        </w:tc>
        <w:tc>
          <w:tcPr>
            <w:tcW w:w="0" w:type="auto"/>
            <w:tcBorders>
              <w:top w:val="single" w:sz="2" w:space="0" w:color="E7E7E7"/>
            </w:tcBorders>
            <w:shd w:val="clear" w:color="auto" w:fill="FFFFFF"/>
            <w:tcMar>
              <w:top w:w="30" w:type="dxa"/>
              <w:left w:w="30" w:type="dxa"/>
              <w:bottom w:w="30" w:type="dxa"/>
              <w:right w:w="30" w:type="dxa"/>
            </w:tcMar>
            <w:vAlign w:val="center"/>
            <w:hideMark/>
          </w:tcPr>
          <w:p w:rsidR="005674D2" w:rsidRPr="005674D2" w:rsidRDefault="005674D2" w:rsidP="005674D2">
            <w:pPr>
              <w:spacing w:before="30" w:after="30" w:line="270" w:lineRule="atLeast"/>
              <w:ind w:left="30" w:right="30"/>
              <w:rPr>
                <w:rFonts w:ascii="Times New Roman" w:eastAsia="Times New Roman" w:hAnsi="Times New Roman" w:cs="Times New Roman"/>
                <w:color w:val="000000"/>
                <w:sz w:val="28"/>
                <w:szCs w:val="28"/>
                <w:lang w:eastAsia="ru-RU"/>
              </w:rPr>
            </w:pPr>
          </w:p>
        </w:tc>
        <w:tc>
          <w:tcPr>
            <w:tcW w:w="0" w:type="auto"/>
            <w:tcBorders>
              <w:top w:val="single" w:sz="2" w:space="0" w:color="E7E7E7"/>
            </w:tcBorders>
            <w:shd w:val="clear" w:color="auto" w:fill="FFFFFF"/>
            <w:tcMar>
              <w:top w:w="30" w:type="dxa"/>
              <w:left w:w="30" w:type="dxa"/>
              <w:bottom w:w="30" w:type="dxa"/>
              <w:right w:w="30" w:type="dxa"/>
            </w:tcMar>
            <w:vAlign w:val="center"/>
            <w:hideMark/>
          </w:tcPr>
          <w:p w:rsidR="005674D2" w:rsidRPr="005674D2" w:rsidRDefault="005674D2" w:rsidP="005674D2">
            <w:pPr>
              <w:spacing w:before="30" w:after="30" w:line="270" w:lineRule="atLeast"/>
              <w:ind w:left="30" w:right="30"/>
              <w:rPr>
                <w:rFonts w:ascii="Times New Roman" w:eastAsia="Times New Roman" w:hAnsi="Times New Roman" w:cs="Times New Roman"/>
                <w:color w:val="000000"/>
                <w:sz w:val="28"/>
                <w:szCs w:val="28"/>
                <w:lang w:eastAsia="ru-RU"/>
              </w:rPr>
            </w:pPr>
          </w:p>
        </w:tc>
        <w:tc>
          <w:tcPr>
            <w:tcW w:w="0" w:type="auto"/>
            <w:tcBorders>
              <w:top w:val="single" w:sz="2" w:space="0" w:color="E7E7E7"/>
            </w:tcBorders>
            <w:shd w:val="clear" w:color="auto" w:fill="FFFFFF"/>
            <w:tcMar>
              <w:top w:w="30" w:type="dxa"/>
              <w:left w:w="30" w:type="dxa"/>
              <w:bottom w:w="30" w:type="dxa"/>
              <w:right w:w="30" w:type="dxa"/>
            </w:tcMar>
            <w:vAlign w:val="center"/>
            <w:hideMark/>
          </w:tcPr>
          <w:p w:rsidR="005674D2" w:rsidRPr="005674D2" w:rsidRDefault="005674D2" w:rsidP="005674D2">
            <w:pPr>
              <w:spacing w:before="30" w:after="30" w:line="270" w:lineRule="atLeast"/>
              <w:ind w:left="30" w:right="30"/>
              <w:rPr>
                <w:rFonts w:ascii="Times New Roman" w:eastAsia="Times New Roman" w:hAnsi="Times New Roman" w:cs="Times New Roman"/>
                <w:color w:val="000000"/>
                <w:sz w:val="28"/>
                <w:szCs w:val="28"/>
                <w:lang w:eastAsia="ru-RU"/>
              </w:rPr>
            </w:pPr>
          </w:p>
        </w:tc>
        <w:tc>
          <w:tcPr>
            <w:tcW w:w="0" w:type="auto"/>
            <w:tcBorders>
              <w:top w:val="single" w:sz="2" w:space="0" w:color="E7E7E7"/>
            </w:tcBorders>
            <w:shd w:val="clear" w:color="auto" w:fill="FFFFFF"/>
            <w:tcMar>
              <w:top w:w="30" w:type="dxa"/>
              <w:left w:w="30" w:type="dxa"/>
              <w:bottom w:w="30" w:type="dxa"/>
              <w:right w:w="30" w:type="dxa"/>
            </w:tcMar>
            <w:vAlign w:val="center"/>
            <w:hideMark/>
          </w:tcPr>
          <w:p w:rsidR="005674D2" w:rsidRPr="005674D2" w:rsidRDefault="005674D2" w:rsidP="005674D2">
            <w:pPr>
              <w:spacing w:before="30" w:after="30" w:line="270" w:lineRule="atLeast"/>
              <w:ind w:left="30" w:right="30"/>
              <w:rPr>
                <w:rFonts w:ascii="Times New Roman" w:eastAsia="Times New Roman" w:hAnsi="Times New Roman" w:cs="Times New Roman"/>
                <w:color w:val="000000"/>
                <w:sz w:val="28"/>
                <w:szCs w:val="28"/>
                <w:lang w:eastAsia="ru-RU"/>
              </w:rPr>
            </w:pPr>
          </w:p>
        </w:tc>
      </w:tr>
      <w:tr w:rsidR="005674D2" w:rsidRPr="005674D2" w:rsidTr="005674D2">
        <w:tc>
          <w:tcPr>
            <w:tcW w:w="0" w:type="auto"/>
            <w:tcBorders>
              <w:top w:val="single" w:sz="2" w:space="0" w:color="E7E7E7"/>
            </w:tcBorders>
            <w:shd w:val="clear" w:color="auto" w:fill="FFFFFF"/>
            <w:tcMar>
              <w:top w:w="30" w:type="dxa"/>
              <w:left w:w="30" w:type="dxa"/>
              <w:bottom w:w="30" w:type="dxa"/>
              <w:right w:w="30" w:type="dxa"/>
            </w:tcMar>
            <w:vAlign w:val="center"/>
            <w:hideMark/>
          </w:tcPr>
          <w:p w:rsidR="005674D2" w:rsidRPr="005674D2" w:rsidRDefault="005674D2" w:rsidP="005674D2">
            <w:pPr>
              <w:spacing w:before="30" w:after="30" w:line="270" w:lineRule="atLeast"/>
              <w:ind w:left="30" w:right="30"/>
              <w:rPr>
                <w:rFonts w:ascii="Times New Roman" w:eastAsia="Times New Roman" w:hAnsi="Times New Roman" w:cs="Times New Roman"/>
                <w:color w:val="000000"/>
                <w:sz w:val="28"/>
                <w:szCs w:val="28"/>
                <w:lang w:eastAsia="ru-RU"/>
              </w:rPr>
            </w:pPr>
          </w:p>
        </w:tc>
        <w:tc>
          <w:tcPr>
            <w:tcW w:w="0" w:type="auto"/>
            <w:tcBorders>
              <w:top w:val="single" w:sz="2" w:space="0" w:color="E7E7E7"/>
            </w:tcBorders>
            <w:shd w:val="clear" w:color="auto" w:fill="FFFFFF"/>
            <w:tcMar>
              <w:top w:w="30" w:type="dxa"/>
              <w:left w:w="30" w:type="dxa"/>
              <w:bottom w:w="30" w:type="dxa"/>
              <w:right w:w="30" w:type="dxa"/>
            </w:tcMar>
            <w:vAlign w:val="center"/>
            <w:hideMark/>
          </w:tcPr>
          <w:p w:rsidR="005674D2" w:rsidRPr="005674D2" w:rsidRDefault="005674D2" w:rsidP="005674D2">
            <w:pPr>
              <w:spacing w:before="30" w:after="30" w:line="270" w:lineRule="atLeast"/>
              <w:ind w:left="30" w:right="30"/>
              <w:rPr>
                <w:rFonts w:ascii="Times New Roman" w:eastAsia="Times New Roman" w:hAnsi="Times New Roman" w:cs="Times New Roman"/>
                <w:color w:val="000000"/>
                <w:sz w:val="28"/>
                <w:szCs w:val="28"/>
                <w:lang w:eastAsia="ru-RU"/>
              </w:rPr>
            </w:pPr>
          </w:p>
        </w:tc>
        <w:tc>
          <w:tcPr>
            <w:tcW w:w="0" w:type="auto"/>
            <w:tcBorders>
              <w:top w:val="single" w:sz="2" w:space="0" w:color="E7E7E7"/>
            </w:tcBorders>
            <w:shd w:val="clear" w:color="auto" w:fill="FFFFFF"/>
            <w:tcMar>
              <w:top w:w="30" w:type="dxa"/>
              <w:left w:w="30" w:type="dxa"/>
              <w:bottom w:w="30" w:type="dxa"/>
              <w:right w:w="30" w:type="dxa"/>
            </w:tcMar>
            <w:vAlign w:val="center"/>
            <w:hideMark/>
          </w:tcPr>
          <w:p w:rsidR="005674D2" w:rsidRPr="005674D2" w:rsidRDefault="005674D2" w:rsidP="005674D2">
            <w:pPr>
              <w:spacing w:before="30" w:after="30" w:line="270" w:lineRule="atLeast"/>
              <w:ind w:left="30" w:right="30"/>
              <w:rPr>
                <w:rFonts w:ascii="Times New Roman" w:eastAsia="Times New Roman" w:hAnsi="Times New Roman" w:cs="Times New Roman"/>
                <w:color w:val="000000"/>
                <w:sz w:val="28"/>
                <w:szCs w:val="28"/>
                <w:lang w:eastAsia="ru-RU"/>
              </w:rPr>
            </w:pPr>
          </w:p>
        </w:tc>
        <w:tc>
          <w:tcPr>
            <w:tcW w:w="0" w:type="auto"/>
            <w:shd w:val="clear" w:color="auto" w:fill="FFFFFF"/>
            <w:vAlign w:val="center"/>
            <w:hideMark/>
          </w:tcPr>
          <w:p w:rsidR="005674D2" w:rsidRPr="005674D2" w:rsidRDefault="005674D2" w:rsidP="005674D2">
            <w:pPr>
              <w:spacing w:after="0" w:line="240" w:lineRule="auto"/>
              <w:rPr>
                <w:rFonts w:ascii="Times New Roman" w:eastAsia="Times New Roman" w:hAnsi="Times New Roman" w:cs="Times New Roman"/>
                <w:sz w:val="28"/>
                <w:szCs w:val="28"/>
                <w:lang w:eastAsia="ru-RU"/>
              </w:rPr>
            </w:pPr>
          </w:p>
        </w:tc>
        <w:tc>
          <w:tcPr>
            <w:tcW w:w="0" w:type="auto"/>
            <w:shd w:val="clear" w:color="auto" w:fill="FFFFFF"/>
            <w:vAlign w:val="center"/>
            <w:hideMark/>
          </w:tcPr>
          <w:p w:rsidR="005674D2" w:rsidRPr="005674D2" w:rsidRDefault="005674D2" w:rsidP="005674D2">
            <w:pPr>
              <w:spacing w:after="0" w:line="240" w:lineRule="auto"/>
              <w:rPr>
                <w:rFonts w:ascii="Times New Roman" w:eastAsia="Times New Roman" w:hAnsi="Times New Roman" w:cs="Times New Roman"/>
                <w:sz w:val="28"/>
                <w:szCs w:val="28"/>
                <w:lang w:eastAsia="ru-RU"/>
              </w:rPr>
            </w:pPr>
          </w:p>
        </w:tc>
      </w:tr>
      <w:tr w:rsidR="005674D2" w:rsidRPr="005674D2" w:rsidTr="005674D2">
        <w:tc>
          <w:tcPr>
            <w:tcW w:w="0" w:type="auto"/>
            <w:tcBorders>
              <w:top w:val="single" w:sz="2" w:space="0" w:color="E7E7E7"/>
            </w:tcBorders>
            <w:shd w:val="clear" w:color="auto" w:fill="FFFFFF"/>
            <w:tcMar>
              <w:top w:w="30" w:type="dxa"/>
              <w:left w:w="30" w:type="dxa"/>
              <w:bottom w:w="30" w:type="dxa"/>
              <w:right w:w="30" w:type="dxa"/>
            </w:tcMar>
            <w:vAlign w:val="center"/>
            <w:hideMark/>
          </w:tcPr>
          <w:p w:rsidR="005674D2" w:rsidRPr="005674D2" w:rsidRDefault="005674D2" w:rsidP="005674D2">
            <w:pPr>
              <w:spacing w:before="30" w:after="30" w:line="270" w:lineRule="atLeast"/>
              <w:ind w:left="30" w:right="30"/>
              <w:rPr>
                <w:rFonts w:ascii="Times New Roman" w:eastAsia="Times New Roman" w:hAnsi="Times New Roman" w:cs="Times New Roman"/>
                <w:color w:val="000000"/>
                <w:sz w:val="28"/>
                <w:szCs w:val="28"/>
                <w:lang w:eastAsia="ru-RU"/>
              </w:rPr>
            </w:pPr>
          </w:p>
        </w:tc>
        <w:tc>
          <w:tcPr>
            <w:tcW w:w="0" w:type="auto"/>
            <w:tcBorders>
              <w:top w:val="single" w:sz="2" w:space="0" w:color="E7E7E7"/>
            </w:tcBorders>
            <w:shd w:val="clear" w:color="auto" w:fill="FFFFFF"/>
            <w:tcMar>
              <w:top w:w="30" w:type="dxa"/>
              <w:left w:w="30" w:type="dxa"/>
              <w:bottom w:w="30" w:type="dxa"/>
              <w:right w:w="30" w:type="dxa"/>
            </w:tcMar>
            <w:vAlign w:val="center"/>
            <w:hideMark/>
          </w:tcPr>
          <w:p w:rsidR="005674D2" w:rsidRPr="005674D2" w:rsidRDefault="005674D2" w:rsidP="005674D2">
            <w:pPr>
              <w:spacing w:before="30" w:after="30" w:line="270" w:lineRule="atLeast"/>
              <w:ind w:left="30" w:right="30"/>
              <w:rPr>
                <w:rFonts w:ascii="Times New Roman" w:eastAsia="Times New Roman" w:hAnsi="Times New Roman" w:cs="Times New Roman"/>
                <w:color w:val="000000"/>
                <w:sz w:val="28"/>
                <w:szCs w:val="28"/>
                <w:lang w:eastAsia="ru-RU"/>
              </w:rPr>
            </w:pPr>
          </w:p>
        </w:tc>
        <w:tc>
          <w:tcPr>
            <w:tcW w:w="0" w:type="auto"/>
            <w:tcBorders>
              <w:top w:val="single" w:sz="2" w:space="0" w:color="E7E7E7"/>
            </w:tcBorders>
            <w:shd w:val="clear" w:color="auto" w:fill="FFFFFF"/>
            <w:tcMar>
              <w:top w:w="30" w:type="dxa"/>
              <w:left w:w="30" w:type="dxa"/>
              <w:bottom w:w="30" w:type="dxa"/>
              <w:right w:w="30" w:type="dxa"/>
            </w:tcMar>
            <w:vAlign w:val="center"/>
            <w:hideMark/>
          </w:tcPr>
          <w:p w:rsidR="005674D2" w:rsidRPr="005674D2" w:rsidRDefault="005674D2" w:rsidP="005674D2">
            <w:pPr>
              <w:spacing w:before="30" w:after="30" w:line="270" w:lineRule="atLeast"/>
              <w:ind w:left="30" w:right="30"/>
              <w:rPr>
                <w:rFonts w:ascii="Times New Roman" w:eastAsia="Times New Roman" w:hAnsi="Times New Roman" w:cs="Times New Roman"/>
                <w:color w:val="000000"/>
                <w:sz w:val="28"/>
                <w:szCs w:val="28"/>
                <w:lang w:eastAsia="ru-RU"/>
              </w:rPr>
            </w:pPr>
          </w:p>
        </w:tc>
        <w:tc>
          <w:tcPr>
            <w:tcW w:w="0" w:type="auto"/>
            <w:shd w:val="clear" w:color="auto" w:fill="FFFFFF"/>
            <w:vAlign w:val="center"/>
            <w:hideMark/>
          </w:tcPr>
          <w:p w:rsidR="005674D2" w:rsidRPr="005674D2" w:rsidRDefault="005674D2" w:rsidP="005674D2">
            <w:pPr>
              <w:spacing w:after="0" w:line="240" w:lineRule="auto"/>
              <w:rPr>
                <w:rFonts w:ascii="Times New Roman" w:eastAsia="Times New Roman" w:hAnsi="Times New Roman" w:cs="Times New Roman"/>
                <w:sz w:val="28"/>
                <w:szCs w:val="28"/>
                <w:lang w:eastAsia="ru-RU"/>
              </w:rPr>
            </w:pPr>
          </w:p>
        </w:tc>
        <w:tc>
          <w:tcPr>
            <w:tcW w:w="0" w:type="auto"/>
            <w:shd w:val="clear" w:color="auto" w:fill="FFFFFF"/>
            <w:vAlign w:val="center"/>
            <w:hideMark/>
          </w:tcPr>
          <w:p w:rsidR="005674D2" w:rsidRPr="005674D2" w:rsidRDefault="005674D2" w:rsidP="005674D2">
            <w:pPr>
              <w:spacing w:after="0" w:line="240" w:lineRule="auto"/>
              <w:rPr>
                <w:rFonts w:ascii="Times New Roman" w:eastAsia="Times New Roman" w:hAnsi="Times New Roman" w:cs="Times New Roman"/>
                <w:sz w:val="28"/>
                <w:szCs w:val="28"/>
                <w:lang w:eastAsia="ru-RU"/>
              </w:rPr>
            </w:pPr>
          </w:p>
        </w:tc>
      </w:tr>
      <w:tr w:rsidR="005674D2" w:rsidRPr="005674D2" w:rsidTr="005674D2">
        <w:tc>
          <w:tcPr>
            <w:tcW w:w="0" w:type="auto"/>
            <w:tcBorders>
              <w:top w:val="single" w:sz="2" w:space="0" w:color="E7E7E7"/>
            </w:tcBorders>
            <w:shd w:val="clear" w:color="auto" w:fill="FFFFFF"/>
            <w:tcMar>
              <w:top w:w="30" w:type="dxa"/>
              <w:left w:w="30" w:type="dxa"/>
              <w:bottom w:w="30" w:type="dxa"/>
              <w:right w:w="30" w:type="dxa"/>
            </w:tcMar>
            <w:vAlign w:val="center"/>
            <w:hideMark/>
          </w:tcPr>
          <w:p w:rsidR="005674D2" w:rsidRPr="005674D2" w:rsidRDefault="005674D2" w:rsidP="005674D2">
            <w:pPr>
              <w:spacing w:before="30" w:after="30" w:line="270" w:lineRule="atLeast"/>
              <w:ind w:left="30" w:right="30"/>
              <w:rPr>
                <w:rFonts w:ascii="Times New Roman" w:eastAsia="Times New Roman" w:hAnsi="Times New Roman" w:cs="Times New Roman"/>
                <w:color w:val="000000"/>
                <w:sz w:val="28"/>
                <w:szCs w:val="28"/>
                <w:lang w:eastAsia="ru-RU"/>
              </w:rPr>
            </w:pPr>
          </w:p>
        </w:tc>
        <w:tc>
          <w:tcPr>
            <w:tcW w:w="0" w:type="auto"/>
            <w:tcBorders>
              <w:top w:val="single" w:sz="2" w:space="0" w:color="E7E7E7"/>
            </w:tcBorders>
            <w:shd w:val="clear" w:color="auto" w:fill="FFFFFF"/>
            <w:tcMar>
              <w:top w:w="30" w:type="dxa"/>
              <w:left w:w="30" w:type="dxa"/>
              <w:bottom w:w="30" w:type="dxa"/>
              <w:right w:w="30" w:type="dxa"/>
            </w:tcMar>
            <w:vAlign w:val="center"/>
            <w:hideMark/>
          </w:tcPr>
          <w:p w:rsidR="005674D2" w:rsidRPr="005674D2" w:rsidRDefault="005674D2" w:rsidP="005674D2">
            <w:pPr>
              <w:spacing w:before="30" w:after="30" w:line="270" w:lineRule="atLeast"/>
              <w:ind w:left="30" w:right="30"/>
              <w:rPr>
                <w:rFonts w:ascii="Times New Roman" w:eastAsia="Times New Roman" w:hAnsi="Times New Roman" w:cs="Times New Roman"/>
                <w:color w:val="000000"/>
                <w:sz w:val="28"/>
                <w:szCs w:val="28"/>
                <w:lang w:eastAsia="ru-RU"/>
              </w:rPr>
            </w:pPr>
          </w:p>
        </w:tc>
        <w:tc>
          <w:tcPr>
            <w:tcW w:w="0" w:type="auto"/>
            <w:tcBorders>
              <w:top w:val="single" w:sz="2" w:space="0" w:color="E7E7E7"/>
            </w:tcBorders>
            <w:shd w:val="clear" w:color="auto" w:fill="FFFFFF"/>
            <w:tcMar>
              <w:top w:w="30" w:type="dxa"/>
              <w:left w:w="30" w:type="dxa"/>
              <w:bottom w:w="30" w:type="dxa"/>
              <w:right w:w="30" w:type="dxa"/>
            </w:tcMar>
            <w:vAlign w:val="center"/>
            <w:hideMark/>
          </w:tcPr>
          <w:p w:rsidR="005674D2" w:rsidRPr="005674D2" w:rsidRDefault="005674D2" w:rsidP="005674D2">
            <w:pPr>
              <w:spacing w:before="30" w:after="30" w:line="270" w:lineRule="atLeast"/>
              <w:ind w:left="30" w:right="30"/>
              <w:rPr>
                <w:rFonts w:ascii="Times New Roman" w:eastAsia="Times New Roman" w:hAnsi="Times New Roman" w:cs="Times New Roman"/>
                <w:color w:val="000000"/>
                <w:sz w:val="28"/>
                <w:szCs w:val="28"/>
                <w:lang w:eastAsia="ru-RU"/>
              </w:rPr>
            </w:pPr>
          </w:p>
        </w:tc>
        <w:tc>
          <w:tcPr>
            <w:tcW w:w="0" w:type="auto"/>
            <w:shd w:val="clear" w:color="auto" w:fill="FFFFFF"/>
            <w:vAlign w:val="center"/>
            <w:hideMark/>
          </w:tcPr>
          <w:p w:rsidR="005674D2" w:rsidRPr="005674D2" w:rsidRDefault="005674D2" w:rsidP="005674D2">
            <w:pPr>
              <w:spacing w:after="0" w:line="240" w:lineRule="auto"/>
              <w:rPr>
                <w:rFonts w:ascii="Times New Roman" w:eastAsia="Times New Roman" w:hAnsi="Times New Roman" w:cs="Times New Roman"/>
                <w:sz w:val="28"/>
                <w:szCs w:val="28"/>
                <w:lang w:eastAsia="ru-RU"/>
              </w:rPr>
            </w:pPr>
          </w:p>
        </w:tc>
        <w:tc>
          <w:tcPr>
            <w:tcW w:w="0" w:type="auto"/>
            <w:shd w:val="clear" w:color="auto" w:fill="FFFFFF"/>
            <w:vAlign w:val="center"/>
            <w:hideMark/>
          </w:tcPr>
          <w:p w:rsidR="005674D2" w:rsidRPr="005674D2" w:rsidRDefault="005674D2" w:rsidP="005674D2">
            <w:pPr>
              <w:spacing w:after="0" w:line="240" w:lineRule="auto"/>
              <w:rPr>
                <w:rFonts w:ascii="Times New Roman" w:eastAsia="Times New Roman" w:hAnsi="Times New Roman" w:cs="Times New Roman"/>
                <w:sz w:val="28"/>
                <w:szCs w:val="28"/>
                <w:lang w:eastAsia="ru-RU"/>
              </w:rPr>
            </w:pPr>
          </w:p>
        </w:tc>
      </w:tr>
      <w:tr w:rsidR="005674D2" w:rsidRPr="005674D2" w:rsidTr="005674D2">
        <w:tc>
          <w:tcPr>
            <w:tcW w:w="0" w:type="auto"/>
            <w:tcBorders>
              <w:top w:val="single" w:sz="2" w:space="0" w:color="E7E7E7"/>
            </w:tcBorders>
            <w:shd w:val="clear" w:color="auto" w:fill="FFFFFF"/>
            <w:tcMar>
              <w:top w:w="30" w:type="dxa"/>
              <w:left w:w="30" w:type="dxa"/>
              <w:bottom w:w="30" w:type="dxa"/>
              <w:right w:w="30" w:type="dxa"/>
            </w:tcMar>
            <w:vAlign w:val="center"/>
            <w:hideMark/>
          </w:tcPr>
          <w:p w:rsidR="005674D2" w:rsidRPr="005674D2" w:rsidRDefault="005674D2" w:rsidP="005674D2">
            <w:pPr>
              <w:spacing w:before="30" w:after="30" w:line="270" w:lineRule="atLeast"/>
              <w:ind w:left="30" w:right="30"/>
              <w:rPr>
                <w:rFonts w:ascii="Times New Roman" w:eastAsia="Times New Roman" w:hAnsi="Times New Roman" w:cs="Times New Roman"/>
                <w:color w:val="000000"/>
                <w:sz w:val="28"/>
                <w:szCs w:val="28"/>
                <w:lang w:eastAsia="ru-RU"/>
              </w:rPr>
            </w:pPr>
          </w:p>
        </w:tc>
        <w:tc>
          <w:tcPr>
            <w:tcW w:w="0" w:type="auto"/>
            <w:tcBorders>
              <w:top w:val="single" w:sz="2" w:space="0" w:color="E7E7E7"/>
            </w:tcBorders>
            <w:shd w:val="clear" w:color="auto" w:fill="FFFFFF"/>
            <w:tcMar>
              <w:top w:w="30" w:type="dxa"/>
              <w:left w:w="30" w:type="dxa"/>
              <w:bottom w:w="30" w:type="dxa"/>
              <w:right w:w="30" w:type="dxa"/>
            </w:tcMar>
            <w:vAlign w:val="center"/>
            <w:hideMark/>
          </w:tcPr>
          <w:p w:rsidR="005674D2" w:rsidRPr="005674D2" w:rsidRDefault="005674D2" w:rsidP="005674D2">
            <w:pPr>
              <w:spacing w:before="30" w:after="30" w:line="270" w:lineRule="atLeast"/>
              <w:ind w:left="30" w:right="30"/>
              <w:rPr>
                <w:rFonts w:ascii="Times New Roman" w:eastAsia="Times New Roman" w:hAnsi="Times New Roman" w:cs="Times New Roman"/>
                <w:color w:val="000000"/>
                <w:sz w:val="28"/>
                <w:szCs w:val="28"/>
                <w:lang w:eastAsia="ru-RU"/>
              </w:rPr>
            </w:pPr>
          </w:p>
        </w:tc>
        <w:tc>
          <w:tcPr>
            <w:tcW w:w="0" w:type="auto"/>
            <w:tcBorders>
              <w:top w:val="single" w:sz="2" w:space="0" w:color="E7E7E7"/>
            </w:tcBorders>
            <w:shd w:val="clear" w:color="auto" w:fill="FFFFFF"/>
            <w:tcMar>
              <w:top w:w="30" w:type="dxa"/>
              <w:left w:w="30" w:type="dxa"/>
              <w:bottom w:w="30" w:type="dxa"/>
              <w:right w:w="30" w:type="dxa"/>
            </w:tcMar>
            <w:vAlign w:val="center"/>
            <w:hideMark/>
          </w:tcPr>
          <w:p w:rsidR="005674D2" w:rsidRPr="005674D2" w:rsidRDefault="005674D2" w:rsidP="005674D2">
            <w:pPr>
              <w:spacing w:before="30" w:after="30" w:line="270" w:lineRule="atLeast"/>
              <w:ind w:left="30" w:right="30"/>
              <w:rPr>
                <w:rFonts w:ascii="Times New Roman" w:eastAsia="Times New Roman" w:hAnsi="Times New Roman" w:cs="Times New Roman"/>
                <w:color w:val="000000"/>
                <w:sz w:val="28"/>
                <w:szCs w:val="28"/>
                <w:lang w:eastAsia="ru-RU"/>
              </w:rPr>
            </w:pPr>
          </w:p>
        </w:tc>
        <w:tc>
          <w:tcPr>
            <w:tcW w:w="0" w:type="auto"/>
            <w:shd w:val="clear" w:color="auto" w:fill="FFFFFF"/>
            <w:vAlign w:val="center"/>
            <w:hideMark/>
          </w:tcPr>
          <w:p w:rsidR="005674D2" w:rsidRPr="005674D2" w:rsidRDefault="005674D2" w:rsidP="005674D2">
            <w:pPr>
              <w:spacing w:after="0" w:line="240" w:lineRule="auto"/>
              <w:rPr>
                <w:rFonts w:ascii="Times New Roman" w:eastAsia="Times New Roman" w:hAnsi="Times New Roman" w:cs="Times New Roman"/>
                <w:sz w:val="28"/>
                <w:szCs w:val="28"/>
                <w:lang w:eastAsia="ru-RU"/>
              </w:rPr>
            </w:pPr>
          </w:p>
        </w:tc>
        <w:tc>
          <w:tcPr>
            <w:tcW w:w="0" w:type="auto"/>
            <w:shd w:val="clear" w:color="auto" w:fill="FFFFFF"/>
            <w:vAlign w:val="center"/>
            <w:hideMark/>
          </w:tcPr>
          <w:p w:rsidR="005674D2" w:rsidRPr="005674D2" w:rsidRDefault="005674D2" w:rsidP="005674D2">
            <w:pPr>
              <w:spacing w:after="0" w:line="240" w:lineRule="auto"/>
              <w:rPr>
                <w:rFonts w:ascii="Times New Roman" w:eastAsia="Times New Roman" w:hAnsi="Times New Roman" w:cs="Times New Roman"/>
                <w:sz w:val="28"/>
                <w:szCs w:val="28"/>
                <w:lang w:eastAsia="ru-RU"/>
              </w:rPr>
            </w:pPr>
          </w:p>
        </w:tc>
      </w:tr>
      <w:tr w:rsidR="005674D2" w:rsidRPr="005674D2" w:rsidTr="005674D2">
        <w:tc>
          <w:tcPr>
            <w:tcW w:w="0" w:type="auto"/>
            <w:tcBorders>
              <w:top w:val="single" w:sz="2" w:space="0" w:color="E7E7E7"/>
            </w:tcBorders>
            <w:shd w:val="clear" w:color="auto" w:fill="FFFFFF"/>
            <w:tcMar>
              <w:top w:w="30" w:type="dxa"/>
              <w:left w:w="30" w:type="dxa"/>
              <w:bottom w:w="30" w:type="dxa"/>
              <w:right w:w="30" w:type="dxa"/>
            </w:tcMar>
            <w:vAlign w:val="center"/>
            <w:hideMark/>
          </w:tcPr>
          <w:p w:rsidR="005674D2" w:rsidRPr="005674D2" w:rsidRDefault="005674D2" w:rsidP="005674D2">
            <w:pPr>
              <w:spacing w:before="30" w:after="30" w:line="270" w:lineRule="atLeast"/>
              <w:ind w:left="30" w:right="30"/>
              <w:rPr>
                <w:rFonts w:ascii="Times New Roman" w:eastAsia="Times New Roman" w:hAnsi="Times New Roman" w:cs="Times New Roman"/>
                <w:color w:val="000000"/>
                <w:sz w:val="28"/>
                <w:szCs w:val="28"/>
                <w:lang w:eastAsia="ru-RU"/>
              </w:rPr>
            </w:pPr>
          </w:p>
        </w:tc>
        <w:tc>
          <w:tcPr>
            <w:tcW w:w="0" w:type="auto"/>
            <w:tcBorders>
              <w:top w:val="single" w:sz="2" w:space="0" w:color="E7E7E7"/>
            </w:tcBorders>
            <w:shd w:val="clear" w:color="auto" w:fill="FFFFFF"/>
            <w:tcMar>
              <w:top w:w="30" w:type="dxa"/>
              <w:left w:w="30" w:type="dxa"/>
              <w:bottom w:w="30" w:type="dxa"/>
              <w:right w:w="30" w:type="dxa"/>
            </w:tcMar>
            <w:vAlign w:val="center"/>
            <w:hideMark/>
          </w:tcPr>
          <w:p w:rsidR="005674D2" w:rsidRPr="005674D2" w:rsidRDefault="005674D2" w:rsidP="005674D2">
            <w:pPr>
              <w:spacing w:before="30" w:after="30" w:line="270" w:lineRule="atLeast"/>
              <w:ind w:left="30" w:right="30"/>
              <w:rPr>
                <w:rFonts w:ascii="Times New Roman" w:eastAsia="Times New Roman" w:hAnsi="Times New Roman" w:cs="Times New Roman"/>
                <w:color w:val="000000"/>
                <w:sz w:val="28"/>
                <w:szCs w:val="28"/>
                <w:lang w:eastAsia="ru-RU"/>
              </w:rPr>
            </w:pPr>
          </w:p>
        </w:tc>
        <w:tc>
          <w:tcPr>
            <w:tcW w:w="0" w:type="auto"/>
            <w:tcBorders>
              <w:top w:val="single" w:sz="2" w:space="0" w:color="E7E7E7"/>
            </w:tcBorders>
            <w:shd w:val="clear" w:color="auto" w:fill="FFFFFF"/>
            <w:tcMar>
              <w:top w:w="30" w:type="dxa"/>
              <w:left w:w="30" w:type="dxa"/>
              <w:bottom w:w="30" w:type="dxa"/>
              <w:right w:w="30" w:type="dxa"/>
            </w:tcMar>
            <w:vAlign w:val="center"/>
            <w:hideMark/>
          </w:tcPr>
          <w:p w:rsidR="005674D2" w:rsidRPr="005674D2" w:rsidRDefault="005674D2" w:rsidP="005674D2">
            <w:pPr>
              <w:spacing w:before="30" w:after="30" w:line="270" w:lineRule="atLeast"/>
              <w:ind w:left="30" w:right="30"/>
              <w:rPr>
                <w:rFonts w:ascii="Times New Roman" w:eastAsia="Times New Roman" w:hAnsi="Times New Roman" w:cs="Times New Roman"/>
                <w:color w:val="000000"/>
                <w:sz w:val="28"/>
                <w:szCs w:val="28"/>
                <w:lang w:eastAsia="ru-RU"/>
              </w:rPr>
            </w:pPr>
          </w:p>
        </w:tc>
        <w:tc>
          <w:tcPr>
            <w:tcW w:w="0" w:type="auto"/>
            <w:shd w:val="clear" w:color="auto" w:fill="FFFFFF"/>
            <w:vAlign w:val="center"/>
            <w:hideMark/>
          </w:tcPr>
          <w:p w:rsidR="005674D2" w:rsidRPr="005674D2" w:rsidRDefault="005674D2" w:rsidP="005674D2">
            <w:pPr>
              <w:spacing w:after="0" w:line="240" w:lineRule="auto"/>
              <w:rPr>
                <w:rFonts w:ascii="Times New Roman" w:eastAsia="Times New Roman" w:hAnsi="Times New Roman" w:cs="Times New Roman"/>
                <w:sz w:val="28"/>
                <w:szCs w:val="28"/>
                <w:lang w:eastAsia="ru-RU"/>
              </w:rPr>
            </w:pPr>
          </w:p>
        </w:tc>
        <w:tc>
          <w:tcPr>
            <w:tcW w:w="0" w:type="auto"/>
            <w:shd w:val="clear" w:color="auto" w:fill="FFFFFF"/>
            <w:vAlign w:val="center"/>
            <w:hideMark/>
          </w:tcPr>
          <w:p w:rsidR="005674D2" w:rsidRPr="005674D2" w:rsidRDefault="005674D2" w:rsidP="005674D2">
            <w:pPr>
              <w:spacing w:after="0" w:line="240" w:lineRule="auto"/>
              <w:rPr>
                <w:rFonts w:ascii="Times New Roman" w:eastAsia="Times New Roman" w:hAnsi="Times New Roman" w:cs="Times New Roman"/>
                <w:sz w:val="28"/>
                <w:szCs w:val="28"/>
                <w:lang w:eastAsia="ru-RU"/>
              </w:rPr>
            </w:pPr>
          </w:p>
        </w:tc>
      </w:tr>
    </w:tbl>
    <w:p w:rsidR="005674D2" w:rsidRPr="005674D2" w:rsidRDefault="005674D2" w:rsidP="005674D2">
      <w:pPr>
        <w:shd w:val="clear" w:color="auto" w:fill="FFFFFF"/>
        <w:spacing w:before="375" w:after="375" w:line="240" w:lineRule="auto"/>
        <w:rPr>
          <w:rFonts w:ascii="Times New Roman" w:eastAsia="Times New Roman" w:hAnsi="Times New Roman" w:cs="Times New Roman"/>
          <w:color w:val="000000"/>
          <w:sz w:val="28"/>
          <w:szCs w:val="28"/>
          <w:lang w:eastAsia="ru-RU"/>
        </w:rPr>
      </w:pPr>
      <w:r w:rsidRPr="005674D2">
        <w:rPr>
          <w:rFonts w:ascii="Times New Roman" w:eastAsia="Times New Roman" w:hAnsi="Times New Roman" w:cs="Times New Roman"/>
          <w:color w:val="000000"/>
          <w:sz w:val="28"/>
          <w:szCs w:val="28"/>
          <w:lang w:eastAsia="ru-RU"/>
        </w:rPr>
        <w:t>6.Вычертить схему полей допусков пробки.</w:t>
      </w:r>
    </w:p>
    <w:p w:rsidR="005674D2" w:rsidRDefault="005674D2" w:rsidP="005674D2">
      <w:pPr>
        <w:shd w:val="clear" w:color="auto" w:fill="FFFFFF"/>
        <w:spacing w:before="375" w:after="375" w:line="240" w:lineRule="auto"/>
        <w:rPr>
          <w:rFonts w:ascii="Times New Roman" w:eastAsia="Times New Roman" w:hAnsi="Times New Roman" w:cs="Times New Roman"/>
          <w:color w:val="000000"/>
          <w:sz w:val="28"/>
          <w:szCs w:val="28"/>
          <w:lang w:eastAsia="ru-RU"/>
        </w:rPr>
      </w:pPr>
      <w:r w:rsidRPr="005674D2">
        <w:rPr>
          <w:rFonts w:ascii="Times New Roman" w:eastAsia="Times New Roman" w:hAnsi="Times New Roman" w:cs="Times New Roman"/>
          <w:color w:val="000000"/>
          <w:sz w:val="28"/>
          <w:szCs w:val="28"/>
          <w:lang w:eastAsia="ru-RU"/>
        </w:rPr>
        <w:t>7.Сделать заключение о годности пробки.</w:t>
      </w:r>
    </w:p>
    <w:p w:rsidR="00BC2872" w:rsidRPr="001629B0" w:rsidRDefault="00C91DB2" w:rsidP="00BC2872">
      <w:pPr>
        <w:shd w:val="clear" w:color="auto" w:fill="FFFFFF"/>
        <w:spacing w:before="168" w:after="0" w:line="240" w:lineRule="auto"/>
        <w:jc w:val="center"/>
        <w:rPr>
          <w:rFonts w:ascii="Times New Roman" w:eastAsia="Times New Roman" w:hAnsi="Times New Roman" w:cs="Times New Roman"/>
          <w:b/>
          <w:bCs/>
          <w:color w:val="000000"/>
          <w:sz w:val="36"/>
          <w:szCs w:val="36"/>
          <w:lang w:eastAsia="ru-RU"/>
        </w:rPr>
      </w:pPr>
      <w:r>
        <w:rPr>
          <w:rFonts w:ascii="Times New Roman" w:eastAsia="Times New Roman" w:hAnsi="Times New Roman" w:cs="Times New Roman"/>
          <w:b/>
          <w:bCs/>
          <w:color w:val="000000"/>
          <w:sz w:val="36"/>
          <w:szCs w:val="36"/>
          <w:lang w:eastAsia="ru-RU"/>
        </w:rPr>
        <w:t>Практическая работа №9</w:t>
      </w:r>
    </w:p>
    <w:p w:rsidR="00BC2872" w:rsidRDefault="00BC2872" w:rsidP="00BC2872">
      <w:pPr>
        <w:shd w:val="clear" w:color="auto" w:fill="FFFFFF"/>
        <w:spacing w:before="375" w:after="375" w:line="240" w:lineRule="auto"/>
        <w:rPr>
          <w:rFonts w:ascii="Times New Roman" w:eastAsia="Times New Roman" w:hAnsi="Times New Roman" w:cs="Times New Roman"/>
          <w:color w:val="000000"/>
          <w:sz w:val="28"/>
          <w:szCs w:val="28"/>
          <w:lang w:eastAsia="ru-RU"/>
        </w:rPr>
      </w:pPr>
      <w:r w:rsidRPr="00062695">
        <w:rPr>
          <w:rFonts w:ascii="Times New Roman" w:eastAsia="Times New Roman" w:hAnsi="Times New Roman" w:cs="Times New Roman"/>
          <w:b/>
          <w:bCs/>
          <w:color w:val="000000"/>
          <w:sz w:val="28"/>
          <w:szCs w:val="28"/>
          <w:lang w:eastAsia="ru-RU"/>
        </w:rPr>
        <w:t>Тема:</w:t>
      </w:r>
      <w:r>
        <w:rPr>
          <w:rFonts w:ascii="Times New Roman" w:eastAsia="Times New Roman" w:hAnsi="Times New Roman" w:cs="Times New Roman"/>
          <w:b/>
          <w:bCs/>
          <w:color w:val="000000"/>
          <w:sz w:val="28"/>
          <w:szCs w:val="28"/>
          <w:lang w:eastAsia="ru-RU"/>
        </w:rPr>
        <w:t xml:space="preserve"> Измерение и контроль резьбы</w:t>
      </w:r>
    </w:p>
    <w:p w:rsidR="00BC2872" w:rsidRPr="00BC2872" w:rsidRDefault="00BC2872" w:rsidP="00BC2872">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b/>
          <w:bCs/>
          <w:color w:val="000000"/>
          <w:sz w:val="28"/>
          <w:szCs w:val="28"/>
          <w:lang w:eastAsia="ru-RU"/>
        </w:rPr>
        <w:t>Цель работы</w:t>
      </w:r>
    </w:p>
    <w:p w:rsidR="00BC2872" w:rsidRPr="00BC2872" w:rsidRDefault="00BC2872" w:rsidP="00C7188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color w:val="000000"/>
          <w:sz w:val="28"/>
          <w:szCs w:val="28"/>
          <w:lang w:eastAsia="ru-RU"/>
        </w:rPr>
        <w:t>Целью работы является ознакомление с основными методами и средствами измерения параметров резьбы.</w:t>
      </w:r>
    </w:p>
    <w:p w:rsidR="00BC2872" w:rsidRPr="00BC2872" w:rsidRDefault="00BC2872" w:rsidP="00C7188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b/>
          <w:bCs/>
          <w:color w:val="000000"/>
          <w:sz w:val="28"/>
          <w:szCs w:val="28"/>
          <w:lang w:eastAsia="ru-RU"/>
        </w:rPr>
        <w:t>Теоретические положения</w:t>
      </w:r>
    </w:p>
    <w:p w:rsidR="00BC2872" w:rsidRPr="00BC2872" w:rsidRDefault="00BC2872" w:rsidP="00C7188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b/>
          <w:bCs/>
          <w:iCs/>
          <w:color w:val="000000"/>
          <w:sz w:val="28"/>
          <w:szCs w:val="28"/>
          <w:lang w:eastAsia="ru-RU"/>
        </w:rPr>
        <w:lastRenderedPageBreak/>
        <w:t>Группирование резьб по эксплутационному назначению</w:t>
      </w:r>
    </w:p>
    <w:p w:rsidR="00BC2872" w:rsidRPr="00BC2872" w:rsidRDefault="00BC2872" w:rsidP="00BC2872">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color w:val="000000"/>
          <w:sz w:val="28"/>
          <w:szCs w:val="28"/>
          <w:lang w:eastAsia="ru-RU"/>
        </w:rPr>
        <w:t xml:space="preserve">Резьбовые соединения широко распространены в машиностроении (в большинстве современных машин свыше 60% всех деталей имеют резьбы). По эксплутационному назначению различают резьбы общего применения и специальные, предназначенные для соединения одного типа деталей определенного механизма. </w:t>
      </w:r>
    </w:p>
    <w:p w:rsidR="00BC2872" w:rsidRPr="00BC2872" w:rsidRDefault="00BC2872" w:rsidP="00BC2872">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color w:val="000000"/>
          <w:sz w:val="28"/>
          <w:szCs w:val="28"/>
          <w:lang w:eastAsia="ru-RU"/>
        </w:rPr>
        <w:t>К первой группе относятся резьбы:</w:t>
      </w:r>
    </w:p>
    <w:p w:rsidR="00BC2872" w:rsidRPr="00BC2872" w:rsidRDefault="00BC2872" w:rsidP="00BC2872">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color w:val="000000"/>
          <w:sz w:val="28"/>
          <w:szCs w:val="28"/>
          <w:lang w:eastAsia="ru-RU"/>
        </w:rPr>
        <w:t xml:space="preserve">а) </w:t>
      </w:r>
      <w:r w:rsidRPr="00BC2872">
        <w:rPr>
          <w:rFonts w:ascii="Times New Roman" w:eastAsia="Times New Roman" w:hAnsi="Times New Roman" w:cs="Times New Roman"/>
          <w:b/>
          <w:bCs/>
          <w:color w:val="000000"/>
          <w:sz w:val="28"/>
          <w:szCs w:val="28"/>
          <w:lang w:eastAsia="ru-RU"/>
        </w:rPr>
        <w:t>крепежные</w:t>
      </w:r>
      <w:r w:rsidRPr="00BC2872">
        <w:rPr>
          <w:rFonts w:ascii="Times New Roman" w:eastAsia="Times New Roman" w:hAnsi="Times New Roman" w:cs="Times New Roman"/>
          <w:color w:val="000000"/>
          <w:sz w:val="28"/>
          <w:szCs w:val="28"/>
          <w:lang w:eastAsia="ru-RU"/>
        </w:rPr>
        <w:t>(метрическая, дюймовая), применяемые для разъемного соединения деталей машин. Основное их назначение - обеспечение прочности соединений и сохранение плотности (нераскрытия) стыка в процессе длительной эксплуатации;</w:t>
      </w:r>
    </w:p>
    <w:p w:rsidR="00BC2872" w:rsidRPr="00BC2872" w:rsidRDefault="00BC2872" w:rsidP="00BC2872">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color w:val="000000"/>
          <w:sz w:val="28"/>
          <w:szCs w:val="28"/>
          <w:lang w:eastAsia="ru-RU"/>
        </w:rPr>
        <w:t xml:space="preserve">б) </w:t>
      </w:r>
      <w:r w:rsidRPr="00BC2872">
        <w:rPr>
          <w:rFonts w:ascii="Times New Roman" w:eastAsia="Times New Roman" w:hAnsi="Times New Roman" w:cs="Times New Roman"/>
          <w:b/>
          <w:bCs/>
          <w:color w:val="000000"/>
          <w:sz w:val="28"/>
          <w:szCs w:val="28"/>
          <w:lang w:eastAsia="ru-RU"/>
        </w:rPr>
        <w:t>кинематические</w:t>
      </w:r>
      <w:r w:rsidRPr="00BC2872">
        <w:rPr>
          <w:rFonts w:ascii="Times New Roman" w:eastAsia="Times New Roman" w:hAnsi="Times New Roman" w:cs="Times New Roman"/>
          <w:color w:val="000000"/>
          <w:sz w:val="28"/>
          <w:szCs w:val="28"/>
          <w:lang w:eastAsia="ru-RU"/>
        </w:rPr>
        <w:t>-трапецеидальная, прямоугольная и упорная. Трапецеидальная и прямоугольная резьбы применяются для ходовых винтов, винтов суппортов станков и столов измерительных приборов и т.п. Основное их назначение - обеспечение точного перемещения при наименьшем трении. Упорная резьба применяется для преобразования вращательного движения в прямолинейное в прессах и домкратах. Основное их назначение - обеспечение плавности вращения и высокой нагрузочной способности (для точных микрометрических пар применяют метрическую резьбу повышенной точности);</w:t>
      </w:r>
    </w:p>
    <w:p w:rsidR="00BC2872" w:rsidRPr="00BC2872" w:rsidRDefault="00BC2872" w:rsidP="00BC2872">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color w:val="000000"/>
          <w:sz w:val="28"/>
          <w:szCs w:val="28"/>
          <w:lang w:eastAsia="ru-RU"/>
        </w:rPr>
        <w:t xml:space="preserve">в) </w:t>
      </w:r>
      <w:r w:rsidRPr="00BC2872">
        <w:rPr>
          <w:rFonts w:ascii="Times New Roman" w:eastAsia="Times New Roman" w:hAnsi="Times New Roman" w:cs="Times New Roman"/>
          <w:b/>
          <w:bCs/>
          <w:color w:val="000000"/>
          <w:sz w:val="28"/>
          <w:szCs w:val="28"/>
          <w:lang w:eastAsia="ru-RU"/>
        </w:rPr>
        <w:t>трубные</w:t>
      </w:r>
      <w:r w:rsidRPr="00BC2872">
        <w:rPr>
          <w:rFonts w:ascii="Times New Roman" w:eastAsia="Times New Roman" w:hAnsi="Times New Roman" w:cs="Times New Roman"/>
          <w:color w:val="000000"/>
          <w:sz w:val="28"/>
          <w:szCs w:val="28"/>
          <w:lang w:eastAsia="ru-RU"/>
        </w:rPr>
        <w:t xml:space="preserve">и </w:t>
      </w:r>
      <w:r w:rsidRPr="00BC2872">
        <w:rPr>
          <w:rFonts w:ascii="Times New Roman" w:eastAsia="Times New Roman" w:hAnsi="Times New Roman" w:cs="Times New Roman"/>
          <w:b/>
          <w:bCs/>
          <w:color w:val="000000"/>
          <w:sz w:val="28"/>
          <w:szCs w:val="28"/>
          <w:lang w:eastAsia="ru-RU"/>
        </w:rPr>
        <w:t>арматурные</w:t>
      </w:r>
      <w:r w:rsidRPr="00BC2872">
        <w:rPr>
          <w:rFonts w:ascii="Times New Roman" w:eastAsia="Times New Roman" w:hAnsi="Times New Roman" w:cs="Times New Roman"/>
          <w:color w:val="000000"/>
          <w:sz w:val="28"/>
          <w:szCs w:val="28"/>
          <w:lang w:eastAsia="ru-RU"/>
        </w:rPr>
        <w:t>(трубные цилиндрическая и коническая, метрическая, коническая), применяемые для трубопроводов и арматуры. Основное их назначение - обеспечение герметичности соединений. Эксплуатационные требования к резьбам зависят от назначения резьбовых соединений. Общим для всех резьб являются требования долговечности и свинчиваемости без подгонки независимо изготовленных резьбовых деталей при сохранении эксплутационных качеств соединений.</w:t>
      </w:r>
    </w:p>
    <w:p w:rsidR="00BC2872" w:rsidRPr="00BC2872" w:rsidRDefault="00BC2872" w:rsidP="00C7188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b/>
          <w:bCs/>
          <w:iCs/>
          <w:color w:val="000000"/>
          <w:sz w:val="28"/>
          <w:szCs w:val="28"/>
          <w:lang w:eastAsia="ru-RU"/>
        </w:rPr>
        <w:t>Методы измерения и контроля резьбы</w:t>
      </w:r>
    </w:p>
    <w:p w:rsidR="00BC2872" w:rsidRPr="00BC2872" w:rsidRDefault="00BC2872" w:rsidP="00BC2872">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color w:val="000000"/>
          <w:sz w:val="28"/>
          <w:szCs w:val="28"/>
          <w:lang w:eastAsia="ru-RU"/>
        </w:rPr>
        <w:t>Одна и та же физическая величина может быть измерена различными способами. Различают прямые и косвенные, абсолютные и относительные виды измерения.</w:t>
      </w:r>
    </w:p>
    <w:p w:rsidR="00BC2872" w:rsidRPr="00BC2872" w:rsidRDefault="00BC2872" w:rsidP="00BC2872">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color w:val="000000"/>
          <w:sz w:val="28"/>
          <w:szCs w:val="28"/>
          <w:lang w:eastAsia="ru-RU"/>
        </w:rPr>
        <w:t xml:space="preserve">При </w:t>
      </w:r>
      <w:r w:rsidRPr="00BC2872">
        <w:rPr>
          <w:rFonts w:ascii="Times New Roman" w:eastAsia="Times New Roman" w:hAnsi="Times New Roman" w:cs="Times New Roman"/>
          <w:b/>
          <w:bCs/>
          <w:color w:val="000000"/>
          <w:sz w:val="28"/>
          <w:szCs w:val="28"/>
          <w:lang w:eastAsia="ru-RU"/>
        </w:rPr>
        <w:t>прямом</w:t>
      </w:r>
      <w:r w:rsidR="00C7188A">
        <w:rPr>
          <w:rFonts w:ascii="Times New Roman" w:eastAsia="Times New Roman" w:hAnsi="Times New Roman" w:cs="Times New Roman"/>
          <w:b/>
          <w:bCs/>
          <w:color w:val="000000"/>
          <w:sz w:val="28"/>
          <w:szCs w:val="28"/>
          <w:lang w:eastAsia="ru-RU"/>
        </w:rPr>
        <w:t xml:space="preserve"> </w:t>
      </w:r>
      <w:r w:rsidRPr="00BC2872">
        <w:rPr>
          <w:rFonts w:ascii="Times New Roman" w:eastAsia="Times New Roman" w:hAnsi="Times New Roman" w:cs="Times New Roman"/>
          <w:color w:val="000000"/>
          <w:sz w:val="28"/>
          <w:szCs w:val="28"/>
          <w:lang w:eastAsia="ru-RU"/>
        </w:rPr>
        <w:t xml:space="preserve">измерении искомое значение величины находят непосредственно из опытных данных. Например, измерение диаметра вала штангенциркулем или микрометром, температуры - термометром и т.д. </w:t>
      </w:r>
    </w:p>
    <w:p w:rsidR="00BC2872" w:rsidRPr="00BC2872" w:rsidRDefault="00BC2872" w:rsidP="00BC2872">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color w:val="000000"/>
          <w:sz w:val="28"/>
          <w:szCs w:val="28"/>
          <w:lang w:eastAsia="ru-RU"/>
        </w:rPr>
        <w:t xml:space="preserve">При </w:t>
      </w:r>
      <w:r w:rsidRPr="00BC2872">
        <w:rPr>
          <w:rFonts w:ascii="Times New Roman" w:eastAsia="Times New Roman" w:hAnsi="Times New Roman" w:cs="Times New Roman"/>
          <w:b/>
          <w:bCs/>
          <w:color w:val="000000"/>
          <w:sz w:val="28"/>
          <w:szCs w:val="28"/>
          <w:lang w:eastAsia="ru-RU"/>
        </w:rPr>
        <w:t>косвенном</w:t>
      </w:r>
      <w:r w:rsidR="00C7188A">
        <w:rPr>
          <w:rFonts w:ascii="Times New Roman" w:eastAsia="Times New Roman" w:hAnsi="Times New Roman" w:cs="Times New Roman"/>
          <w:b/>
          <w:bCs/>
          <w:color w:val="000000"/>
          <w:sz w:val="28"/>
          <w:szCs w:val="28"/>
          <w:lang w:eastAsia="ru-RU"/>
        </w:rPr>
        <w:t xml:space="preserve"> </w:t>
      </w:r>
      <w:r w:rsidRPr="00BC2872">
        <w:rPr>
          <w:rFonts w:ascii="Times New Roman" w:eastAsia="Times New Roman" w:hAnsi="Times New Roman" w:cs="Times New Roman"/>
          <w:color w:val="000000"/>
          <w:sz w:val="28"/>
          <w:szCs w:val="28"/>
          <w:lang w:eastAsia="ru-RU"/>
        </w:rPr>
        <w:t xml:space="preserve">измерении искомое значение величины находят на основании известной зависимости между этой величиной и другими величинами, подвергаемыми прямым измерениям. Косвенное измерение </w:t>
      </w:r>
      <w:r w:rsidRPr="00BC2872">
        <w:rPr>
          <w:rFonts w:ascii="Times New Roman" w:eastAsia="Times New Roman" w:hAnsi="Times New Roman" w:cs="Times New Roman"/>
          <w:color w:val="000000"/>
          <w:sz w:val="28"/>
          <w:szCs w:val="28"/>
          <w:lang w:eastAsia="ru-RU"/>
        </w:rPr>
        <w:lastRenderedPageBreak/>
        <w:t>применяется в первую очередь тогда, когда прямое измерение выполнить сложно или невозможно. Например, определение конусности по величине диаметров в двух сечениях и расстоянию между этими сечениями, диаметра вала большого размера по длине окружности, зазора в размерной цепи посредством измерения действительных значений составляющих размеров и т.д.</w:t>
      </w:r>
    </w:p>
    <w:p w:rsidR="00BC2872" w:rsidRPr="00BC2872" w:rsidRDefault="00BC2872" w:rsidP="00BC2872">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color w:val="000000"/>
          <w:sz w:val="28"/>
          <w:szCs w:val="28"/>
          <w:lang w:eastAsia="ru-RU"/>
        </w:rPr>
        <w:t xml:space="preserve">Измерение, на основе которого устанавливается, в каком из заранее установленных интервалов лежит размер проверяемой физической величины, называется </w:t>
      </w:r>
      <w:r w:rsidRPr="00BC2872">
        <w:rPr>
          <w:rFonts w:ascii="Times New Roman" w:eastAsia="Times New Roman" w:hAnsi="Times New Roman" w:cs="Times New Roman"/>
          <w:b/>
          <w:bCs/>
          <w:color w:val="000000"/>
          <w:sz w:val="28"/>
          <w:szCs w:val="28"/>
          <w:lang w:eastAsia="ru-RU"/>
        </w:rPr>
        <w:t xml:space="preserve">контролем. </w:t>
      </w:r>
      <w:r w:rsidRPr="00BC2872">
        <w:rPr>
          <w:rFonts w:ascii="Times New Roman" w:eastAsia="Times New Roman" w:hAnsi="Times New Roman" w:cs="Times New Roman"/>
          <w:color w:val="000000"/>
          <w:sz w:val="28"/>
          <w:szCs w:val="28"/>
          <w:lang w:eastAsia="ru-RU"/>
        </w:rPr>
        <w:t xml:space="preserve">При этом не обязательно находить численное значение величины. Результатом контроля является заключение о том, к какой размерной группе относится численное значение проверяемой величины. </w:t>
      </w:r>
    </w:p>
    <w:p w:rsidR="00BC2872" w:rsidRPr="00BC2872" w:rsidRDefault="00BC2872" w:rsidP="00BC2872">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color w:val="000000"/>
          <w:sz w:val="28"/>
          <w:szCs w:val="28"/>
          <w:lang w:eastAsia="ru-RU"/>
        </w:rPr>
        <w:t xml:space="preserve">Для контроля резьбы применяют два метода - </w:t>
      </w:r>
      <w:r w:rsidRPr="00BC2872">
        <w:rPr>
          <w:rFonts w:ascii="Times New Roman" w:eastAsia="Times New Roman" w:hAnsi="Times New Roman" w:cs="Times New Roman"/>
          <w:b/>
          <w:bCs/>
          <w:color w:val="000000"/>
          <w:sz w:val="28"/>
          <w:szCs w:val="28"/>
          <w:lang w:eastAsia="ru-RU"/>
        </w:rPr>
        <w:t>комплексный и дифференцированный.</w:t>
      </w:r>
    </w:p>
    <w:p w:rsidR="00BC2872" w:rsidRPr="00BC2872" w:rsidRDefault="00BC2872" w:rsidP="00BC2872">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color w:val="000000"/>
          <w:sz w:val="28"/>
          <w:szCs w:val="28"/>
          <w:lang w:eastAsia="ru-RU"/>
        </w:rPr>
        <w:t xml:space="preserve">Если допуск на средний диаметр резьбы является суммарным и предназначен для компенсации отклонения среднего диаметра </w:t>
      </w:r>
      <w:r w:rsidRPr="00BC2872">
        <w:rPr>
          <w:rFonts w:ascii="Times New Roman" w:eastAsia="Times New Roman" w:hAnsi="Times New Roman" w:cs="Times New Roman"/>
          <w:i/>
          <w:iCs/>
          <w:color w:val="000000"/>
          <w:sz w:val="28"/>
          <w:szCs w:val="28"/>
          <w:lang w:eastAsia="ru-RU"/>
        </w:rPr>
        <w:t>f</w:t>
      </w:r>
      <w:r w:rsidRPr="00BC2872">
        <w:rPr>
          <w:rFonts w:ascii="Times New Roman" w:eastAsia="Times New Roman" w:hAnsi="Times New Roman" w:cs="Times New Roman"/>
          <w:i/>
          <w:iCs/>
          <w:color w:val="000000"/>
          <w:sz w:val="28"/>
          <w:szCs w:val="28"/>
          <w:vertAlign w:val="subscript"/>
          <w:lang w:eastAsia="ru-RU"/>
        </w:rPr>
        <w:t>d2</w:t>
      </w:r>
      <w:r w:rsidRPr="00BC2872">
        <w:rPr>
          <w:rFonts w:ascii="Times New Roman" w:eastAsia="Times New Roman" w:hAnsi="Times New Roman" w:cs="Times New Roman"/>
          <w:color w:val="000000"/>
          <w:sz w:val="28"/>
          <w:szCs w:val="28"/>
          <w:lang w:eastAsia="ru-RU"/>
        </w:rPr>
        <w:t xml:space="preserve">, отклонений угла </w:t>
      </w:r>
      <w:r w:rsidRPr="00BC2872">
        <w:rPr>
          <w:rFonts w:ascii="Times New Roman" w:eastAsia="Times New Roman" w:hAnsi="Times New Roman" w:cs="Times New Roman"/>
          <w:i/>
          <w:iCs/>
          <w:color w:val="000000"/>
          <w:sz w:val="28"/>
          <w:szCs w:val="28"/>
          <w:lang w:eastAsia="ru-RU"/>
        </w:rPr>
        <w:t>f</w:t>
      </w:r>
      <w:r w:rsidRPr="00BC2872">
        <w:rPr>
          <w:rFonts w:ascii="Times New Roman" w:eastAsia="Times New Roman" w:hAnsi="Times New Roman" w:cs="Times New Roman"/>
          <w:i/>
          <w:iCs/>
          <w:color w:val="000000"/>
          <w:sz w:val="28"/>
          <w:szCs w:val="28"/>
          <w:vertAlign w:val="subscript"/>
          <w:lang w:eastAsia="ru-RU"/>
        </w:rPr>
        <w:t>α</w:t>
      </w:r>
      <w:r w:rsidRPr="00BC2872">
        <w:rPr>
          <w:rFonts w:ascii="Times New Roman" w:eastAsia="Times New Roman" w:hAnsi="Times New Roman" w:cs="Times New Roman"/>
          <w:color w:val="000000"/>
          <w:sz w:val="28"/>
          <w:szCs w:val="28"/>
          <w:lang w:eastAsia="ru-RU"/>
        </w:rPr>
        <w:t xml:space="preserve"> и отклонений шага </w:t>
      </w:r>
      <w:r w:rsidRPr="00BC2872">
        <w:rPr>
          <w:rFonts w:ascii="Times New Roman" w:eastAsia="Times New Roman" w:hAnsi="Times New Roman" w:cs="Times New Roman"/>
          <w:i/>
          <w:iCs/>
          <w:color w:val="000000"/>
          <w:sz w:val="28"/>
          <w:szCs w:val="28"/>
          <w:lang w:eastAsia="ru-RU"/>
        </w:rPr>
        <w:t>f</w:t>
      </w:r>
      <w:r w:rsidRPr="00BC2872">
        <w:rPr>
          <w:rFonts w:ascii="Times New Roman" w:eastAsia="Times New Roman" w:hAnsi="Times New Roman" w:cs="Times New Roman"/>
          <w:color w:val="000000"/>
          <w:sz w:val="28"/>
          <w:szCs w:val="28"/>
          <w:vertAlign w:val="subscript"/>
          <w:lang w:eastAsia="ru-RU"/>
        </w:rPr>
        <w:t>р</w:t>
      </w:r>
      <w:r w:rsidRPr="00BC2872">
        <w:rPr>
          <w:rFonts w:ascii="Times New Roman" w:eastAsia="Times New Roman" w:hAnsi="Times New Roman" w:cs="Times New Roman"/>
          <w:color w:val="000000"/>
          <w:sz w:val="28"/>
          <w:szCs w:val="28"/>
          <w:lang w:eastAsia="ru-RU"/>
        </w:rPr>
        <w:t xml:space="preserve">, то применяют </w:t>
      </w:r>
      <w:r w:rsidRPr="00BC2872">
        <w:rPr>
          <w:rFonts w:ascii="Times New Roman" w:eastAsia="Times New Roman" w:hAnsi="Times New Roman" w:cs="Times New Roman"/>
          <w:b/>
          <w:bCs/>
          <w:color w:val="000000"/>
          <w:sz w:val="28"/>
          <w:szCs w:val="28"/>
          <w:lang w:eastAsia="ru-RU"/>
        </w:rPr>
        <w:t>комплексный метод</w:t>
      </w:r>
      <w:r w:rsidRPr="00BC2872">
        <w:rPr>
          <w:rFonts w:ascii="Times New Roman" w:eastAsia="Times New Roman" w:hAnsi="Times New Roman" w:cs="Times New Roman"/>
          <w:color w:val="000000"/>
          <w:sz w:val="28"/>
          <w:szCs w:val="28"/>
          <w:lang w:eastAsia="ru-RU"/>
        </w:rPr>
        <w:t xml:space="preserve"> контроля. Метод заключается в определении положения действительного контура относительно предельных контуров при помощи рабочих проходных (ПР) и непроходных (НЕ) предельных калибров, либо с помощью проекторов и шаблонов с предельными контурами. Этот метод получил наибольшее распространение в промышленной практике. </w:t>
      </w:r>
    </w:p>
    <w:p w:rsidR="00BC2872" w:rsidRPr="00BC2872" w:rsidRDefault="00BC2872" w:rsidP="00BC2872">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color w:val="000000"/>
          <w:sz w:val="28"/>
          <w:szCs w:val="28"/>
          <w:lang w:eastAsia="ru-RU"/>
        </w:rPr>
        <w:t xml:space="preserve">Если допуск на каждый элемент назначают раздельно, то применяют </w:t>
      </w:r>
      <w:r w:rsidRPr="00BC2872">
        <w:rPr>
          <w:rFonts w:ascii="Times New Roman" w:eastAsia="Times New Roman" w:hAnsi="Times New Roman" w:cs="Times New Roman"/>
          <w:b/>
          <w:bCs/>
          <w:color w:val="000000"/>
          <w:sz w:val="28"/>
          <w:szCs w:val="28"/>
          <w:lang w:eastAsia="ru-RU"/>
        </w:rPr>
        <w:t>дифференцированный метод</w:t>
      </w:r>
      <w:r w:rsidRPr="00BC2872">
        <w:rPr>
          <w:rFonts w:ascii="Times New Roman" w:eastAsia="Times New Roman" w:hAnsi="Times New Roman" w:cs="Times New Roman"/>
          <w:color w:val="000000"/>
          <w:sz w:val="28"/>
          <w:szCs w:val="28"/>
          <w:lang w:eastAsia="ru-RU"/>
        </w:rPr>
        <w:t xml:space="preserve">. При этом методе отдельно проверяют собственно средний диаметр, наружный и внутренние диаметры, шаг и половину угла профиля резьбы. Заключение о годности резьбы делают по каждому элементу отдельно. Метод сложен и трудоемок, поэтому используется для контроля точных резьб: ходовых винтов, резьбовых калибров-пробок и калибров-колец, резьбообразующих инструментов и т.п. </w:t>
      </w:r>
    </w:p>
    <w:p w:rsidR="00BC2872" w:rsidRPr="00BC2872" w:rsidRDefault="00BC2872" w:rsidP="00BC2872">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color w:val="000000"/>
          <w:sz w:val="28"/>
          <w:szCs w:val="28"/>
          <w:lang w:eastAsia="ru-RU"/>
        </w:rPr>
        <w:t xml:space="preserve">В данной лабораторной работе рассмотрим дифференцированный контроль двух основных параметров резьбы ПР и НЕ сторон калибров-пробок – наружного- диаметра с помощью гладкого микрометра и собственно среднего диаметра методом трех проволочек. Это один из наиболее точных и широко распространенных методов измерения среднего диаметра резьбы. Метод трех проволочек - косвенный метод измерений. </w:t>
      </w:r>
    </w:p>
    <w:p w:rsidR="00BC2872" w:rsidRPr="00BC2872" w:rsidRDefault="00BC2872" w:rsidP="00C7188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b/>
          <w:bCs/>
          <w:color w:val="000000"/>
          <w:sz w:val="28"/>
          <w:szCs w:val="28"/>
          <w:lang w:eastAsia="ru-RU"/>
        </w:rPr>
        <w:t>Измерение наружного диаметра резьбы микрометром</w:t>
      </w:r>
    </w:p>
    <w:p w:rsidR="00BC2872" w:rsidRPr="00BC2872" w:rsidRDefault="00BC2872" w:rsidP="00BC2872">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color w:val="000000"/>
          <w:sz w:val="28"/>
          <w:szCs w:val="28"/>
          <w:lang w:eastAsia="ru-RU"/>
        </w:rPr>
        <w:t xml:space="preserve">Микрометрические инструменты имеют два отсчетных устройства. Первое отсчетное устройство состоит из шкалы с ценой деления 0,5 мм, нанесенной на стебле, и указателя которым является торец барабана. </w:t>
      </w:r>
    </w:p>
    <w:p w:rsidR="00BC2872" w:rsidRPr="00BC2872" w:rsidRDefault="00BC2872" w:rsidP="00BC2872">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color w:val="000000"/>
          <w:sz w:val="28"/>
          <w:szCs w:val="28"/>
          <w:lang w:eastAsia="ru-RU"/>
        </w:rPr>
        <w:lastRenderedPageBreak/>
        <w:t xml:space="preserve">Второе отсчетное устройство состоит из шкалы с ценой деления 0,01 мм, нанесенной на конусной поверхности барабана </w:t>
      </w:r>
      <w:r w:rsidRPr="00BC2872">
        <w:rPr>
          <w:rFonts w:ascii="Times New Roman" w:eastAsia="Times New Roman" w:hAnsi="Times New Roman" w:cs="Times New Roman"/>
          <w:i/>
          <w:iCs/>
          <w:color w:val="000000"/>
          <w:sz w:val="28"/>
          <w:szCs w:val="28"/>
          <w:lang w:eastAsia="ru-RU"/>
        </w:rPr>
        <w:t>,</w:t>
      </w:r>
      <w:r w:rsidRPr="00BC2872">
        <w:rPr>
          <w:rFonts w:ascii="Times New Roman" w:eastAsia="Times New Roman" w:hAnsi="Times New Roman" w:cs="Times New Roman"/>
          <w:color w:val="000000"/>
          <w:sz w:val="28"/>
          <w:szCs w:val="28"/>
          <w:lang w:eastAsia="ru-RU"/>
        </w:rPr>
        <w:t>и указателя в виде продольного штриха, нанесенного на стебле.</w:t>
      </w:r>
    </w:p>
    <w:p w:rsidR="00BC2872" w:rsidRPr="00BC2872" w:rsidRDefault="00BC2872" w:rsidP="00BC2872">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color w:val="000000"/>
          <w:sz w:val="28"/>
          <w:szCs w:val="28"/>
          <w:lang w:eastAsia="ru-RU"/>
        </w:rPr>
        <w:t xml:space="preserve">Шаг микровинта </w:t>
      </w:r>
      <w:r w:rsidRPr="00BC2872">
        <w:rPr>
          <w:rFonts w:ascii="Times New Roman" w:eastAsia="Times New Roman" w:hAnsi="Times New Roman" w:cs="Times New Roman"/>
          <w:i/>
          <w:iCs/>
          <w:color w:val="000000"/>
          <w:sz w:val="28"/>
          <w:szCs w:val="28"/>
          <w:lang w:eastAsia="ru-RU"/>
        </w:rPr>
        <w:t>P=0,5</w:t>
      </w:r>
      <w:r w:rsidRPr="00BC2872">
        <w:rPr>
          <w:rFonts w:ascii="Times New Roman" w:eastAsia="Times New Roman" w:hAnsi="Times New Roman" w:cs="Times New Roman"/>
          <w:color w:val="000000"/>
          <w:sz w:val="28"/>
          <w:szCs w:val="28"/>
          <w:lang w:eastAsia="ru-RU"/>
        </w:rPr>
        <w:t xml:space="preserve">мм, следовательно, одному обороту микровинта и жестко скрепленного с ним барабана соответствует линейное перемещение торца барабана на одно деление, равное </w:t>
      </w:r>
      <w:r w:rsidRPr="00BC2872">
        <w:rPr>
          <w:rFonts w:ascii="Times New Roman" w:eastAsia="Times New Roman" w:hAnsi="Times New Roman" w:cs="Times New Roman"/>
          <w:i/>
          <w:iCs/>
          <w:color w:val="000000"/>
          <w:sz w:val="28"/>
          <w:szCs w:val="28"/>
          <w:lang w:eastAsia="ru-RU"/>
        </w:rPr>
        <w:t>0,5</w:t>
      </w:r>
      <w:r w:rsidRPr="00BC2872">
        <w:rPr>
          <w:rFonts w:ascii="Times New Roman" w:eastAsia="Times New Roman" w:hAnsi="Times New Roman" w:cs="Times New Roman"/>
          <w:color w:val="000000"/>
          <w:sz w:val="28"/>
          <w:szCs w:val="28"/>
          <w:lang w:eastAsia="ru-RU"/>
        </w:rPr>
        <w:t>мм.</w:t>
      </w:r>
    </w:p>
    <w:p w:rsidR="00BC2872" w:rsidRPr="00BC2872" w:rsidRDefault="00BC2872" w:rsidP="00BC2872">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color w:val="000000"/>
          <w:sz w:val="28"/>
          <w:szCs w:val="28"/>
          <w:lang w:eastAsia="ru-RU"/>
        </w:rPr>
        <w:t xml:space="preserve">Круговая шкала барабана имеет число делений </w:t>
      </w:r>
      <w:r w:rsidRPr="00BC2872">
        <w:rPr>
          <w:rFonts w:ascii="Times New Roman" w:eastAsia="Times New Roman" w:hAnsi="Times New Roman" w:cs="Times New Roman"/>
          <w:i/>
          <w:iCs/>
          <w:color w:val="000000"/>
          <w:sz w:val="28"/>
          <w:szCs w:val="28"/>
          <w:lang w:eastAsia="ru-RU"/>
        </w:rPr>
        <w:t xml:space="preserve">n=50, </w:t>
      </w:r>
      <w:r w:rsidRPr="00BC2872">
        <w:rPr>
          <w:rFonts w:ascii="Times New Roman" w:eastAsia="Times New Roman" w:hAnsi="Times New Roman" w:cs="Times New Roman"/>
          <w:color w:val="000000"/>
          <w:sz w:val="28"/>
          <w:szCs w:val="28"/>
          <w:lang w:eastAsia="ru-RU"/>
        </w:rPr>
        <w:t xml:space="preserve">следовательно, поворот барабана с микровинтом на одно деление относительно продольного штриха стебля будет соответствовать </w:t>
      </w:r>
      <w:r w:rsidRPr="00BC2872">
        <w:rPr>
          <w:rFonts w:ascii="Times New Roman" w:eastAsia="Times New Roman" w:hAnsi="Times New Roman" w:cs="Times New Roman"/>
          <w:i/>
          <w:iCs/>
          <w:color w:val="000000"/>
          <w:sz w:val="28"/>
          <w:szCs w:val="28"/>
          <w:lang w:eastAsia="ru-RU"/>
        </w:rPr>
        <w:t>C= P/n = 0,5/50 = 0,01</w:t>
      </w:r>
      <w:r w:rsidRPr="00BC2872">
        <w:rPr>
          <w:rFonts w:ascii="Times New Roman" w:eastAsia="Times New Roman" w:hAnsi="Times New Roman" w:cs="Times New Roman"/>
          <w:color w:val="000000"/>
          <w:sz w:val="28"/>
          <w:szCs w:val="28"/>
          <w:lang w:eastAsia="ru-RU"/>
        </w:rPr>
        <w:t>мм.</w:t>
      </w:r>
    </w:p>
    <w:p w:rsidR="00BC2872" w:rsidRPr="00BC2872" w:rsidRDefault="00BC2872" w:rsidP="00C7188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color w:val="000000"/>
          <w:sz w:val="28"/>
          <w:szCs w:val="28"/>
          <w:lang w:eastAsia="ru-RU"/>
        </w:rPr>
        <w:t xml:space="preserve">Для </w:t>
      </w:r>
      <w:r w:rsidR="00C7188A">
        <w:rPr>
          <w:rFonts w:ascii="Times New Roman" w:eastAsia="Times New Roman" w:hAnsi="Times New Roman" w:cs="Times New Roman"/>
          <w:color w:val="000000"/>
          <w:sz w:val="28"/>
          <w:szCs w:val="28"/>
          <w:lang w:eastAsia="ru-RU"/>
        </w:rPr>
        <w:t xml:space="preserve">определения размера А </w:t>
      </w:r>
      <w:r w:rsidRPr="00BC2872">
        <w:rPr>
          <w:rFonts w:ascii="Times New Roman" w:eastAsia="Times New Roman" w:hAnsi="Times New Roman" w:cs="Times New Roman"/>
          <w:color w:val="000000"/>
          <w:sz w:val="28"/>
          <w:szCs w:val="28"/>
          <w:lang w:eastAsia="ru-RU"/>
        </w:rPr>
        <w:t xml:space="preserve">проверяемой детали производят отсчет по двум отсчетным устройствам и суммируют их. </w:t>
      </w:r>
    </w:p>
    <w:p w:rsidR="00BC2872" w:rsidRPr="00BC2872" w:rsidRDefault="00BC2872" w:rsidP="00C7188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color w:val="000000"/>
          <w:sz w:val="28"/>
          <w:szCs w:val="28"/>
          <w:lang w:eastAsia="ru-RU"/>
        </w:rPr>
        <w:t xml:space="preserve">При измерении микрометром необходимо следить внимательно за правильностью отсчета. </w:t>
      </w:r>
    </w:p>
    <w:p w:rsidR="00BC2872" w:rsidRPr="00BC2872" w:rsidRDefault="00BC2872" w:rsidP="00BC2872">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color w:val="000000"/>
          <w:sz w:val="28"/>
          <w:szCs w:val="28"/>
          <w:lang w:eastAsia="ru-RU"/>
        </w:rPr>
        <w:t xml:space="preserve">Перед каждым измерением микрометр необходимо проверить, так как в результате износа контактов или забоин на них может случиться, что при их соединении нулевой штрих барабана не будет совпадать с нулевым штрихом основной шкалы, находящейся на стебле. В этом случае имеющуюся погрешность необходимо учесть в окончательном результате с обратным знаком, т.е. если имеет отклонение в минус, то величину погрешности нужно прибавить к показанию микрометра, а если в плюс, то отнять. У микрометров с пределом измерения больше 25 мм проверка правильности установки производится по прилагаемому эталону. </w:t>
      </w:r>
    </w:p>
    <w:p w:rsidR="00BC2872" w:rsidRPr="00BC2872" w:rsidRDefault="00BC2872" w:rsidP="00BC2872">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color w:val="000000"/>
          <w:sz w:val="28"/>
          <w:szCs w:val="28"/>
          <w:lang w:eastAsia="ru-RU"/>
        </w:rPr>
        <w:t>После проверки микрометра измеряемую де</w:t>
      </w:r>
      <w:r w:rsidR="00C7188A">
        <w:rPr>
          <w:rFonts w:ascii="Times New Roman" w:eastAsia="Times New Roman" w:hAnsi="Times New Roman" w:cs="Times New Roman"/>
          <w:color w:val="000000"/>
          <w:sz w:val="28"/>
          <w:szCs w:val="28"/>
          <w:lang w:eastAsia="ru-RU"/>
        </w:rPr>
        <w:t xml:space="preserve">таль путем вращения микровинта </w:t>
      </w:r>
      <w:r w:rsidRPr="00BC2872">
        <w:rPr>
          <w:rFonts w:ascii="Times New Roman" w:eastAsia="Times New Roman" w:hAnsi="Times New Roman" w:cs="Times New Roman"/>
          <w:color w:val="000000"/>
          <w:sz w:val="28"/>
          <w:szCs w:val="28"/>
          <w:lang w:eastAsia="ru-RU"/>
        </w:rPr>
        <w:t xml:space="preserve"> </w:t>
      </w:r>
      <w:r w:rsidRPr="00BC2872">
        <w:rPr>
          <w:rFonts w:ascii="Times New Roman" w:eastAsia="Times New Roman" w:hAnsi="Times New Roman" w:cs="Times New Roman"/>
          <w:bCs/>
          <w:color w:val="000000"/>
          <w:sz w:val="28"/>
          <w:szCs w:val="28"/>
          <w:lang w:eastAsia="ru-RU"/>
        </w:rPr>
        <w:t>при помощи трещотки</w:t>
      </w:r>
      <w:r w:rsidRPr="00BC2872">
        <w:rPr>
          <w:rFonts w:ascii="Times New Roman" w:eastAsia="Times New Roman" w:hAnsi="Times New Roman" w:cs="Times New Roman"/>
          <w:color w:val="000000"/>
          <w:sz w:val="28"/>
          <w:szCs w:val="28"/>
          <w:lang w:eastAsia="ru-RU"/>
        </w:rPr>
        <w:t>зажимают между измерител</w:t>
      </w:r>
      <w:r w:rsidR="00C7188A">
        <w:rPr>
          <w:rFonts w:ascii="Times New Roman" w:eastAsia="Times New Roman" w:hAnsi="Times New Roman" w:cs="Times New Roman"/>
          <w:color w:val="000000"/>
          <w:sz w:val="28"/>
          <w:szCs w:val="28"/>
          <w:lang w:eastAsia="ru-RU"/>
        </w:rPr>
        <w:t xml:space="preserve">ьными поверхностями микровинта </w:t>
      </w:r>
      <w:r w:rsidRPr="00BC2872">
        <w:rPr>
          <w:rFonts w:ascii="Times New Roman" w:eastAsia="Times New Roman" w:hAnsi="Times New Roman" w:cs="Times New Roman"/>
          <w:color w:val="000000"/>
          <w:sz w:val="28"/>
          <w:szCs w:val="28"/>
          <w:lang w:eastAsia="ru-RU"/>
        </w:rPr>
        <w:t xml:space="preserve"> и  и производят отсчет. При измерении детали необход</w:t>
      </w:r>
      <w:r w:rsidR="00C7188A">
        <w:rPr>
          <w:rFonts w:ascii="Times New Roman" w:eastAsia="Times New Roman" w:hAnsi="Times New Roman" w:cs="Times New Roman"/>
          <w:color w:val="000000"/>
          <w:sz w:val="28"/>
          <w:szCs w:val="28"/>
          <w:lang w:eastAsia="ru-RU"/>
        </w:rPr>
        <w:t xml:space="preserve">имо следить за тем, чтобы винт </w:t>
      </w:r>
      <w:r w:rsidRPr="00BC2872">
        <w:rPr>
          <w:rFonts w:ascii="Times New Roman" w:eastAsia="Times New Roman" w:hAnsi="Times New Roman" w:cs="Times New Roman"/>
          <w:color w:val="000000"/>
          <w:sz w:val="28"/>
          <w:szCs w:val="28"/>
          <w:lang w:eastAsia="ru-RU"/>
        </w:rPr>
        <w:t xml:space="preserve"> был бы отстопорен.</w:t>
      </w:r>
    </w:p>
    <w:p w:rsidR="00BC2872" w:rsidRPr="00BC2872" w:rsidRDefault="00BC2872" w:rsidP="00BC2872">
      <w:pPr>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color w:val="000000"/>
          <w:sz w:val="28"/>
          <w:szCs w:val="28"/>
          <w:lang w:eastAsia="ru-RU"/>
        </w:rPr>
        <w:t>Деталь считается годной по наружному диаметру, если выполняется условие:</w:t>
      </w:r>
      <w:r w:rsidRPr="00BC2872">
        <w:rPr>
          <w:rFonts w:ascii="Times New Roman" w:eastAsia="Times New Roman" w:hAnsi="Times New Roman" w:cs="Times New Roman"/>
          <w:color w:val="000000"/>
          <w:sz w:val="28"/>
          <w:szCs w:val="28"/>
          <w:lang w:eastAsia="ru-RU"/>
        </w:rPr>
        <w:br/>
      </w:r>
      <w:r w:rsidRPr="00BC2872">
        <w:rPr>
          <w:rFonts w:ascii="Times New Roman" w:eastAsia="Times New Roman" w:hAnsi="Times New Roman" w:cs="Times New Roman"/>
          <w:i/>
          <w:iCs/>
          <w:color w:val="000000"/>
          <w:sz w:val="28"/>
          <w:szCs w:val="28"/>
          <w:lang w:eastAsia="ru-RU"/>
        </w:rPr>
        <w:t>d</w:t>
      </w:r>
      <w:r w:rsidRPr="00BC2872">
        <w:rPr>
          <w:rFonts w:ascii="Times New Roman" w:eastAsia="Times New Roman" w:hAnsi="Times New Roman" w:cs="Times New Roman"/>
          <w:i/>
          <w:iCs/>
          <w:color w:val="000000"/>
          <w:sz w:val="28"/>
          <w:szCs w:val="28"/>
          <w:vertAlign w:val="subscript"/>
          <w:lang w:eastAsia="ru-RU"/>
        </w:rPr>
        <w:t>min</w:t>
      </w:r>
      <w:r w:rsidRPr="00BC2872">
        <w:rPr>
          <w:rFonts w:ascii="Times New Roman" w:eastAsia="Times New Roman" w:hAnsi="Times New Roman" w:cs="Times New Roman"/>
          <w:color w:val="000000"/>
          <w:sz w:val="28"/>
          <w:szCs w:val="28"/>
          <w:lang w:eastAsia="ru-RU"/>
        </w:rPr>
        <w:t xml:space="preserve"> </w:t>
      </w:r>
      <w:r w:rsidRPr="00BC2872">
        <w:rPr>
          <w:rFonts w:ascii="Times New Roman" w:eastAsia="Times New Roman" w:hAnsi="Times New Roman" w:cs="Times New Roman"/>
          <w:b/>
          <w:bCs/>
          <w:color w:val="000000"/>
          <w:sz w:val="28"/>
          <w:szCs w:val="28"/>
          <w:lang w:eastAsia="ru-RU"/>
        </w:rPr>
        <w:sym w:font="Symbol" w:char="F0A3"/>
      </w:r>
      <w:r w:rsidRPr="00BC2872">
        <w:rPr>
          <w:rFonts w:ascii="Times New Roman" w:eastAsia="Times New Roman" w:hAnsi="Times New Roman" w:cs="Times New Roman"/>
          <w:color w:val="000000"/>
          <w:sz w:val="28"/>
          <w:szCs w:val="28"/>
          <w:lang w:eastAsia="ru-RU"/>
        </w:rPr>
        <w:t xml:space="preserve"> </w:t>
      </w:r>
      <w:r w:rsidRPr="00BC2872">
        <w:rPr>
          <w:rFonts w:ascii="Times New Roman" w:eastAsia="Times New Roman" w:hAnsi="Times New Roman" w:cs="Times New Roman"/>
          <w:i/>
          <w:iCs/>
          <w:color w:val="000000"/>
          <w:sz w:val="28"/>
          <w:szCs w:val="28"/>
          <w:lang w:eastAsia="ru-RU"/>
        </w:rPr>
        <w:t>d</w:t>
      </w:r>
      <w:r w:rsidRPr="00BC2872">
        <w:rPr>
          <w:rFonts w:ascii="Times New Roman" w:eastAsia="Times New Roman" w:hAnsi="Times New Roman" w:cs="Times New Roman"/>
          <w:i/>
          <w:iCs/>
          <w:color w:val="000000"/>
          <w:sz w:val="28"/>
          <w:szCs w:val="28"/>
          <w:vertAlign w:val="subscript"/>
          <w:lang w:eastAsia="ru-RU"/>
        </w:rPr>
        <w:t>изм</w:t>
      </w:r>
      <w:r w:rsidRPr="00BC2872">
        <w:rPr>
          <w:rFonts w:ascii="Times New Roman" w:eastAsia="Times New Roman" w:hAnsi="Times New Roman" w:cs="Times New Roman"/>
          <w:color w:val="000000"/>
          <w:sz w:val="28"/>
          <w:szCs w:val="28"/>
          <w:lang w:eastAsia="ru-RU"/>
        </w:rPr>
        <w:t xml:space="preserve"> </w:t>
      </w:r>
      <w:r w:rsidRPr="00BC2872">
        <w:rPr>
          <w:rFonts w:ascii="Times New Roman" w:eastAsia="Times New Roman" w:hAnsi="Times New Roman" w:cs="Times New Roman"/>
          <w:b/>
          <w:bCs/>
          <w:color w:val="000000"/>
          <w:sz w:val="28"/>
          <w:szCs w:val="28"/>
          <w:lang w:eastAsia="ru-RU"/>
        </w:rPr>
        <w:sym w:font="Symbol" w:char="F0A3"/>
      </w:r>
      <w:r w:rsidRPr="00BC2872">
        <w:rPr>
          <w:rFonts w:ascii="Times New Roman" w:eastAsia="Times New Roman" w:hAnsi="Times New Roman" w:cs="Times New Roman"/>
          <w:b/>
          <w:bCs/>
          <w:color w:val="000000"/>
          <w:sz w:val="28"/>
          <w:szCs w:val="28"/>
          <w:lang w:eastAsia="ru-RU"/>
        </w:rPr>
        <w:t xml:space="preserve"> </w:t>
      </w:r>
      <w:r w:rsidRPr="00BC2872">
        <w:rPr>
          <w:rFonts w:ascii="Times New Roman" w:eastAsia="Times New Roman" w:hAnsi="Times New Roman" w:cs="Times New Roman"/>
          <w:i/>
          <w:iCs/>
          <w:color w:val="000000"/>
          <w:sz w:val="28"/>
          <w:szCs w:val="28"/>
          <w:lang w:eastAsia="ru-RU"/>
        </w:rPr>
        <w:t>d</w:t>
      </w:r>
      <w:r w:rsidRPr="00BC2872">
        <w:rPr>
          <w:rFonts w:ascii="Times New Roman" w:eastAsia="Times New Roman" w:hAnsi="Times New Roman" w:cs="Times New Roman"/>
          <w:i/>
          <w:iCs/>
          <w:color w:val="000000"/>
          <w:sz w:val="28"/>
          <w:szCs w:val="28"/>
          <w:vertAlign w:val="subscript"/>
          <w:lang w:eastAsia="ru-RU"/>
        </w:rPr>
        <w:t>max</w:t>
      </w:r>
      <w:r w:rsidRPr="00BC2872">
        <w:rPr>
          <w:rFonts w:ascii="Times New Roman" w:eastAsia="Times New Roman" w:hAnsi="Times New Roman" w:cs="Times New Roman"/>
          <w:color w:val="000000"/>
          <w:sz w:val="28"/>
          <w:szCs w:val="28"/>
          <w:lang w:eastAsia="ru-RU"/>
        </w:rPr>
        <w:t xml:space="preserve">, </w:t>
      </w:r>
    </w:p>
    <w:p w:rsidR="00BC2872" w:rsidRPr="00BC2872" w:rsidRDefault="00BC2872" w:rsidP="00BC2872">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color w:val="000000"/>
          <w:sz w:val="28"/>
          <w:szCs w:val="28"/>
          <w:lang w:eastAsia="ru-RU"/>
        </w:rPr>
        <w:t xml:space="preserve">где </w:t>
      </w:r>
      <w:r w:rsidRPr="00BC2872">
        <w:rPr>
          <w:rFonts w:ascii="Times New Roman" w:eastAsia="Times New Roman" w:hAnsi="Times New Roman" w:cs="Times New Roman"/>
          <w:i/>
          <w:iCs/>
          <w:color w:val="000000"/>
          <w:sz w:val="28"/>
          <w:szCs w:val="28"/>
          <w:lang w:eastAsia="ru-RU"/>
        </w:rPr>
        <w:t>d</w:t>
      </w:r>
      <w:r w:rsidRPr="00BC2872">
        <w:rPr>
          <w:rFonts w:ascii="Times New Roman" w:eastAsia="Times New Roman" w:hAnsi="Times New Roman" w:cs="Times New Roman"/>
          <w:i/>
          <w:iCs/>
          <w:color w:val="000000"/>
          <w:sz w:val="28"/>
          <w:szCs w:val="28"/>
          <w:vertAlign w:val="subscript"/>
          <w:lang w:eastAsia="ru-RU"/>
        </w:rPr>
        <w:t xml:space="preserve">изм </w:t>
      </w:r>
      <w:r w:rsidRPr="00BC2872">
        <w:rPr>
          <w:rFonts w:ascii="Times New Roman" w:eastAsia="Times New Roman" w:hAnsi="Times New Roman" w:cs="Times New Roman"/>
          <w:i/>
          <w:iCs/>
          <w:color w:val="000000"/>
          <w:sz w:val="28"/>
          <w:szCs w:val="28"/>
          <w:lang w:eastAsia="ru-RU"/>
        </w:rPr>
        <w:t xml:space="preserve">– </w:t>
      </w:r>
      <w:r w:rsidRPr="00BC2872">
        <w:rPr>
          <w:rFonts w:ascii="Times New Roman" w:eastAsia="Times New Roman" w:hAnsi="Times New Roman" w:cs="Times New Roman"/>
          <w:color w:val="000000"/>
          <w:sz w:val="28"/>
          <w:szCs w:val="28"/>
          <w:lang w:eastAsia="ru-RU"/>
        </w:rPr>
        <w:t>действительное (измеренное) значение наружного диаметра;</w:t>
      </w:r>
    </w:p>
    <w:p w:rsidR="00BC2872" w:rsidRPr="00BC2872" w:rsidRDefault="00BC2872" w:rsidP="00BC2872">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i/>
          <w:iCs/>
          <w:color w:val="000000"/>
          <w:sz w:val="28"/>
          <w:szCs w:val="28"/>
          <w:lang w:eastAsia="ru-RU"/>
        </w:rPr>
        <w:t>d</w:t>
      </w:r>
      <w:r w:rsidRPr="00BC2872">
        <w:rPr>
          <w:rFonts w:ascii="Times New Roman" w:eastAsia="Times New Roman" w:hAnsi="Times New Roman" w:cs="Times New Roman"/>
          <w:i/>
          <w:iCs/>
          <w:color w:val="000000"/>
          <w:sz w:val="28"/>
          <w:szCs w:val="28"/>
          <w:vertAlign w:val="subscript"/>
          <w:lang w:eastAsia="ru-RU"/>
        </w:rPr>
        <w:t xml:space="preserve">min, </w:t>
      </w:r>
      <w:r w:rsidRPr="00BC2872">
        <w:rPr>
          <w:rFonts w:ascii="Times New Roman" w:eastAsia="Times New Roman" w:hAnsi="Times New Roman" w:cs="Times New Roman"/>
          <w:i/>
          <w:iCs/>
          <w:color w:val="000000"/>
          <w:sz w:val="28"/>
          <w:szCs w:val="28"/>
          <w:lang w:eastAsia="ru-RU"/>
        </w:rPr>
        <w:t>d</w:t>
      </w:r>
      <w:r w:rsidRPr="00BC2872">
        <w:rPr>
          <w:rFonts w:ascii="Times New Roman" w:eastAsia="Times New Roman" w:hAnsi="Times New Roman" w:cs="Times New Roman"/>
          <w:i/>
          <w:iCs/>
          <w:color w:val="000000"/>
          <w:sz w:val="28"/>
          <w:szCs w:val="28"/>
          <w:vertAlign w:val="subscript"/>
          <w:lang w:eastAsia="ru-RU"/>
        </w:rPr>
        <w:t xml:space="preserve">max </w:t>
      </w:r>
      <w:r w:rsidRPr="00BC2872">
        <w:rPr>
          <w:rFonts w:ascii="Times New Roman" w:eastAsia="Times New Roman" w:hAnsi="Times New Roman" w:cs="Times New Roman"/>
          <w:i/>
          <w:iCs/>
          <w:color w:val="000000"/>
          <w:sz w:val="28"/>
          <w:szCs w:val="28"/>
          <w:lang w:eastAsia="ru-RU"/>
        </w:rPr>
        <w:t xml:space="preserve">– </w:t>
      </w:r>
      <w:r w:rsidRPr="00BC2872">
        <w:rPr>
          <w:rFonts w:ascii="Times New Roman" w:eastAsia="Times New Roman" w:hAnsi="Times New Roman" w:cs="Times New Roman"/>
          <w:color w:val="000000"/>
          <w:sz w:val="28"/>
          <w:szCs w:val="28"/>
          <w:lang w:eastAsia="ru-RU"/>
        </w:rPr>
        <w:t xml:space="preserve">соответственно наименьшее и наибольшее предельно </w:t>
      </w:r>
    </w:p>
    <w:p w:rsidR="00BC2872" w:rsidRPr="00BC2872" w:rsidRDefault="00BC2872" w:rsidP="00BC2872">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color w:val="000000"/>
          <w:sz w:val="28"/>
          <w:szCs w:val="28"/>
          <w:lang w:eastAsia="ru-RU"/>
        </w:rPr>
        <w:t>допустимые значения наружного диаметра.</w:t>
      </w:r>
    </w:p>
    <w:p w:rsidR="00BC2872" w:rsidRPr="00BC2872" w:rsidRDefault="00BC2872" w:rsidP="00BC2872">
      <w:pPr>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b/>
          <w:bCs/>
          <w:color w:val="000000"/>
          <w:sz w:val="28"/>
          <w:szCs w:val="28"/>
          <w:lang w:eastAsia="ru-RU"/>
        </w:rPr>
        <w:t>Оборудование и инструменты, необходимые для выполнения работы</w:t>
      </w:r>
    </w:p>
    <w:p w:rsidR="00BC2872" w:rsidRPr="00BC2872" w:rsidRDefault="00BC2872" w:rsidP="00C7188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color w:val="000000"/>
          <w:sz w:val="28"/>
          <w:szCs w:val="28"/>
          <w:lang w:eastAsia="ru-RU"/>
        </w:rPr>
        <w:t>Гладкий микрометр.</w:t>
      </w:r>
    </w:p>
    <w:p w:rsidR="00BC2872" w:rsidRPr="00BC2872" w:rsidRDefault="00BC2872" w:rsidP="00C7188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color w:val="000000"/>
          <w:sz w:val="28"/>
          <w:szCs w:val="28"/>
          <w:lang w:eastAsia="ru-RU"/>
        </w:rPr>
        <w:lastRenderedPageBreak/>
        <w:t>Стойка для закрепления микрометра.</w:t>
      </w:r>
    </w:p>
    <w:p w:rsidR="00BC2872" w:rsidRPr="00BC2872" w:rsidRDefault="00BC2872" w:rsidP="00C7188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color w:val="000000"/>
          <w:sz w:val="28"/>
          <w:szCs w:val="28"/>
          <w:lang w:eastAsia="ru-RU"/>
        </w:rPr>
        <w:t>Резьбомер.</w:t>
      </w:r>
    </w:p>
    <w:p w:rsidR="00BC2872" w:rsidRPr="00BC2872" w:rsidRDefault="00BC2872" w:rsidP="00C7188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color w:val="000000"/>
          <w:sz w:val="28"/>
          <w:szCs w:val="28"/>
          <w:lang w:eastAsia="ru-RU"/>
        </w:rPr>
        <w:t>Резьбовая пробка.</w:t>
      </w:r>
    </w:p>
    <w:p w:rsidR="00BC2872" w:rsidRPr="00BC2872" w:rsidRDefault="00BC2872" w:rsidP="00C7188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color w:val="000000"/>
          <w:sz w:val="28"/>
          <w:szCs w:val="28"/>
          <w:lang w:eastAsia="ru-RU"/>
        </w:rPr>
        <w:t>ГОСТы на метрическую резьбу.</w:t>
      </w:r>
    </w:p>
    <w:p w:rsidR="00BC2872" w:rsidRPr="00BC2872" w:rsidRDefault="00BC2872" w:rsidP="00C7188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b/>
          <w:bCs/>
          <w:color w:val="000000"/>
          <w:sz w:val="28"/>
          <w:szCs w:val="28"/>
          <w:lang w:eastAsia="ru-RU"/>
        </w:rPr>
        <w:t xml:space="preserve"> Задание на работу</w:t>
      </w:r>
    </w:p>
    <w:p w:rsidR="00BC2872" w:rsidRPr="00BC2872" w:rsidRDefault="00BC2872" w:rsidP="00BC2872">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color w:val="000000"/>
          <w:sz w:val="28"/>
          <w:szCs w:val="28"/>
          <w:lang w:eastAsia="ru-RU"/>
        </w:rPr>
        <w:t>Произвести поэлементный контроль резьбовой пробки, определив значение наружного и среднего диаметров резьбы.</w:t>
      </w:r>
    </w:p>
    <w:p w:rsidR="00BC2872" w:rsidRPr="00BC2872" w:rsidRDefault="00BC2872" w:rsidP="00C7188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b/>
          <w:bCs/>
          <w:color w:val="000000"/>
          <w:sz w:val="28"/>
          <w:szCs w:val="28"/>
          <w:lang w:eastAsia="ru-RU"/>
        </w:rPr>
        <w:t>Порядок выполнения работы</w:t>
      </w:r>
    </w:p>
    <w:p w:rsidR="00BC2872" w:rsidRPr="00BC2872" w:rsidRDefault="00BC2872" w:rsidP="00BC2872">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color w:val="000000"/>
          <w:sz w:val="28"/>
          <w:szCs w:val="28"/>
          <w:lang w:eastAsia="ru-RU"/>
        </w:rPr>
        <w:t>1 Ознакомиться с методическими указаниями по выполнению лабораторной работы.</w:t>
      </w:r>
    </w:p>
    <w:p w:rsidR="00BC2872" w:rsidRPr="00BC2872" w:rsidRDefault="00BC2872" w:rsidP="00BC2872">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color w:val="000000"/>
          <w:sz w:val="28"/>
          <w:szCs w:val="28"/>
          <w:lang w:eastAsia="ru-RU"/>
        </w:rPr>
        <w:t>2 Для заданного условного обозначения резьбы пробки (например М221 – 6g) по ГОСТ 24705 – 81 найти номинальные значения наружного d и среднего диаметра d</w:t>
      </w:r>
      <w:r w:rsidRPr="00BC2872">
        <w:rPr>
          <w:rFonts w:ascii="Times New Roman" w:eastAsia="Times New Roman" w:hAnsi="Times New Roman" w:cs="Times New Roman"/>
          <w:color w:val="000000"/>
          <w:sz w:val="28"/>
          <w:szCs w:val="28"/>
          <w:vertAlign w:val="subscript"/>
          <w:lang w:eastAsia="ru-RU"/>
        </w:rPr>
        <w:t>2</w:t>
      </w:r>
      <w:r w:rsidRPr="00BC2872">
        <w:rPr>
          <w:rFonts w:ascii="Times New Roman" w:eastAsia="Times New Roman" w:hAnsi="Times New Roman" w:cs="Times New Roman"/>
          <w:color w:val="000000"/>
          <w:sz w:val="28"/>
          <w:szCs w:val="28"/>
          <w:lang w:eastAsia="ru-RU"/>
        </w:rPr>
        <w:t xml:space="preserve"> резьбы пробки и занести их в таблицу бланка отчета.</w:t>
      </w:r>
    </w:p>
    <w:p w:rsidR="00BC2872" w:rsidRPr="00BC2872" w:rsidRDefault="00BC2872" w:rsidP="00BC2872">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color w:val="000000"/>
          <w:sz w:val="28"/>
          <w:szCs w:val="28"/>
          <w:lang w:eastAsia="ru-RU"/>
        </w:rPr>
        <w:t>d= 22 мм;</w:t>
      </w:r>
    </w:p>
    <w:p w:rsidR="00BC2872" w:rsidRPr="00BC2872" w:rsidRDefault="00BC2872" w:rsidP="00BC2872">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color w:val="000000"/>
          <w:sz w:val="28"/>
          <w:szCs w:val="28"/>
          <w:lang w:eastAsia="ru-RU"/>
        </w:rPr>
        <w:t>d</w:t>
      </w:r>
      <w:r w:rsidRPr="00BC2872">
        <w:rPr>
          <w:rFonts w:ascii="Times New Roman" w:eastAsia="Times New Roman" w:hAnsi="Times New Roman" w:cs="Times New Roman"/>
          <w:color w:val="000000"/>
          <w:sz w:val="28"/>
          <w:szCs w:val="28"/>
          <w:vertAlign w:val="subscript"/>
          <w:lang w:eastAsia="ru-RU"/>
        </w:rPr>
        <w:t xml:space="preserve">2 </w:t>
      </w:r>
      <w:r w:rsidRPr="00BC2872">
        <w:rPr>
          <w:rFonts w:ascii="Times New Roman" w:eastAsia="Times New Roman" w:hAnsi="Times New Roman" w:cs="Times New Roman"/>
          <w:color w:val="000000"/>
          <w:sz w:val="28"/>
          <w:szCs w:val="28"/>
          <w:lang w:eastAsia="ru-RU"/>
        </w:rPr>
        <w:t>= 21, 350 мм</w:t>
      </w:r>
    </w:p>
    <w:p w:rsidR="00BC2872" w:rsidRPr="00BC2872" w:rsidRDefault="00BC2872" w:rsidP="00BC2872">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color w:val="000000"/>
          <w:sz w:val="28"/>
          <w:szCs w:val="28"/>
          <w:lang w:eastAsia="ru-RU"/>
        </w:rPr>
        <w:t>3 По таблице 4 ГОСТа 16093 - 81 определить предельные отклонения наружного и среднего диаметров резьбы:</w:t>
      </w:r>
    </w:p>
    <w:p w:rsidR="00BC2872" w:rsidRPr="00BC2872" w:rsidRDefault="00BC2872" w:rsidP="00BC2872">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color w:val="000000"/>
          <w:sz w:val="28"/>
          <w:szCs w:val="28"/>
          <w:lang w:eastAsia="ru-RU"/>
        </w:rPr>
        <w:t xml:space="preserve">верхнее </w:t>
      </w:r>
    </w:p>
    <w:p w:rsidR="00BC2872" w:rsidRPr="00BC2872" w:rsidRDefault="00BC2872" w:rsidP="00BC2872">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color w:val="000000"/>
          <w:sz w:val="28"/>
          <w:szCs w:val="28"/>
          <w:lang w:eastAsia="ru-RU"/>
        </w:rPr>
        <w:t>нижнее ,</w:t>
      </w:r>
    </w:p>
    <w:p w:rsidR="00BC2872" w:rsidRPr="00BC2872" w:rsidRDefault="00BC2872" w:rsidP="00BC2872">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color w:val="000000"/>
          <w:sz w:val="28"/>
          <w:szCs w:val="28"/>
          <w:lang w:eastAsia="ru-RU"/>
        </w:rPr>
        <w:t>Найденные значения записать в таблицу бланка отчета.</w:t>
      </w:r>
    </w:p>
    <w:p w:rsidR="00BC2872" w:rsidRPr="00BC2872" w:rsidRDefault="00BC2872" w:rsidP="00BC2872">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color w:val="000000"/>
          <w:sz w:val="28"/>
          <w:szCs w:val="28"/>
          <w:lang w:eastAsia="ru-RU"/>
        </w:rPr>
        <w:t>4 Рассчитать величины допусков по наружному и среднему диаметрам резьбы:</w:t>
      </w:r>
    </w:p>
    <w:p w:rsidR="00BC2872" w:rsidRPr="00BC2872" w:rsidRDefault="00BC2872" w:rsidP="00BC2872">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color w:val="000000"/>
          <w:sz w:val="28"/>
          <w:szCs w:val="28"/>
          <w:lang w:eastAsia="ru-RU"/>
        </w:rPr>
        <w:t>Полученное значение занести в таблицу бланка отчета.</w:t>
      </w:r>
    </w:p>
    <w:p w:rsidR="00BC2872" w:rsidRPr="00BC2872" w:rsidRDefault="00BC2872" w:rsidP="00BC2872">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color w:val="000000"/>
          <w:sz w:val="28"/>
          <w:szCs w:val="28"/>
          <w:lang w:eastAsia="ru-RU"/>
        </w:rPr>
        <w:t>5 Нарисовать схему расположения полей допусков резьбовой пробки по наружному и среднему диаметрам (смотри пример оформления работы).</w:t>
      </w:r>
    </w:p>
    <w:p w:rsidR="00BC2872" w:rsidRPr="00BC2872" w:rsidRDefault="00BC2872" w:rsidP="00BC2872">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color w:val="000000"/>
          <w:sz w:val="28"/>
          <w:szCs w:val="28"/>
          <w:lang w:eastAsia="ru-RU"/>
        </w:rPr>
        <w:t>6 Рассчитать величины наибольших и наименьших диаметров для наружного и среднего диаметра резьбовой пробки</w:t>
      </w:r>
    </w:p>
    <w:p w:rsidR="00BC2872" w:rsidRPr="00BC2872" w:rsidRDefault="00BC2872" w:rsidP="00BC2872">
      <w:pPr>
        <w:spacing w:before="100" w:beforeAutospacing="1" w:after="100" w:afterAutospacing="1" w:line="240" w:lineRule="auto"/>
        <w:jc w:val="center"/>
        <w:rPr>
          <w:rFonts w:ascii="Times New Roman" w:eastAsia="Times New Roman" w:hAnsi="Times New Roman" w:cs="Times New Roman"/>
          <w:color w:val="000000"/>
          <w:sz w:val="28"/>
          <w:szCs w:val="28"/>
          <w:lang w:val="en-US" w:eastAsia="ru-RU"/>
        </w:rPr>
      </w:pPr>
      <w:r w:rsidRPr="00BC2872">
        <w:rPr>
          <w:rFonts w:ascii="Times New Roman" w:eastAsia="Times New Roman" w:hAnsi="Times New Roman" w:cs="Times New Roman"/>
          <w:i/>
          <w:iCs/>
          <w:color w:val="000000"/>
          <w:sz w:val="28"/>
          <w:szCs w:val="28"/>
          <w:lang w:val="en-US" w:eastAsia="ru-RU"/>
        </w:rPr>
        <w:t>d</w:t>
      </w:r>
      <w:r w:rsidRPr="00BC2872">
        <w:rPr>
          <w:rFonts w:ascii="Times New Roman" w:eastAsia="Times New Roman" w:hAnsi="Times New Roman" w:cs="Times New Roman"/>
          <w:i/>
          <w:iCs/>
          <w:color w:val="000000"/>
          <w:sz w:val="28"/>
          <w:szCs w:val="28"/>
          <w:vertAlign w:val="subscript"/>
          <w:lang w:val="en-US" w:eastAsia="ru-RU"/>
        </w:rPr>
        <w:t>max</w:t>
      </w:r>
      <w:r w:rsidRPr="00BC2872">
        <w:rPr>
          <w:rFonts w:ascii="Times New Roman" w:eastAsia="Times New Roman" w:hAnsi="Times New Roman" w:cs="Times New Roman"/>
          <w:i/>
          <w:iCs/>
          <w:color w:val="000000"/>
          <w:sz w:val="28"/>
          <w:szCs w:val="28"/>
          <w:vertAlign w:val="superscript"/>
          <w:lang w:val="en-US" w:eastAsia="ru-RU"/>
        </w:rPr>
        <w:t xml:space="preserve"> </w:t>
      </w:r>
      <w:r w:rsidRPr="00BC2872">
        <w:rPr>
          <w:rFonts w:ascii="Times New Roman" w:eastAsia="Times New Roman" w:hAnsi="Times New Roman" w:cs="Times New Roman"/>
          <w:i/>
          <w:iCs/>
          <w:color w:val="000000"/>
          <w:sz w:val="28"/>
          <w:szCs w:val="28"/>
          <w:lang w:val="en-US" w:eastAsia="ru-RU"/>
        </w:rPr>
        <w:t>= d + es</w:t>
      </w:r>
      <w:r w:rsidRPr="00BC2872">
        <w:rPr>
          <w:rFonts w:ascii="Times New Roman" w:eastAsia="Times New Roman" w:hAnsi="Times New Roman" w:cs="Times New Roman"/>
          <w:i/>
          <w:iCs/>
          <w:color w:val="000000"/>
          <w:sz w:val="28"/>
          <w:szCs w:val="28"/>
          <w:vertAlign w:val="subscript"/>
          <w:lang w:val="en-US" w:eastAsia="ru-RU"/>
        </w:rPr>
        <w:t>d</w:t>
      </w:r>
      <w:r w:rsidRPr="00BC2872">
        <w:rPr>
          <w:rFonts w:ascii="Times New Roman" w:eastAsia="Times New Roman" w:hAnsi="Times New Roman" w:cs="Times New Roman"/>
          <w:i/>
          <w:iCs/>
          <w:color w:val="000000"/>
          <w:sz w:val="28"/>
          <w:szCs w:val="28"/>
          <w:lang w:val="en-US" w:eastAsia="ru-RU"/>
        </w:rPr>
        <w:t xml:space="preserve"> = 22 + (- 0,026) =21,974 </w:t>
      </w:r>
      <w:r w:rsidRPr="00BC2872">
        <w:rPr>
          <w:rFonts w:ascii="Times New Roman" w:eastAsia="Times New Roman" w:hAnsi="Times New Roman" w:cs="Times New Roman"/>
          <w:i/>
          <w:iCs/>
          <w:color w:val="000000"/>
          <w:sz w:val="28"/>
          <w:szCs w:val="28"/>
          <w:lang w:eastAsia="ru-RU"/>
        </w:rPr>
        <w:t>мм</w:t>
      </w:r>
      <w:r w:rsidRPr="00BC2872">
        <w:rPr>
          <w:rFonts w:ascii="Times New Roman" w:eastAsia="Times New Roman" w:hAnsi="Times New Roman" w:cs="Times New Roman"/>
          <w:i/>
          <w:iCs/>
          <w:color w:val="000000"/>
          <w:sz w:val="28"/>
          <w:szCs w:val="28"/>
          <w:lang w:val="en-US" w:eastAsia="ru-RU"/>
        </w:rPr>
        <w:t>.</w:t>
      </w:r>
    </w:p>
    <w:p w:rsidR="00BC2872" w:rsidRPr="00BC2872" w:rsidRDefault="00BC2872" w:rsidP="00BC2872">
      <w:pPr>
        <w:spacing w:before="100" w:beforeAutospacing="1" w:after="100" w:afterAutospacing="1" w:line="240" w:lineRule="auto"/>
        <w:jc w:val="center"/>
        <w:rPr>
          <w:rFonts w:ascii="Times New Roman" w:eastAsia="Times New Roman" w:hAnsi="Times New Roman" w:cs="Times New Roman"/>
          <w:color w:val="000000"/>
          <w:sz w:val="28"/>
          <w:szCs w:val="28"/>
          <w:lang w:val="en-US" w:eastAsia="ru-RU"/>
        </w:rPr>
      </w:pPr>
      <w:r w:rsidRPr="00BC2872">
        <w:rPr>
          <w:rFonts w:ascii="Times New Roman" w:eastAsia="Times New Roman" w:hAnsi="Times New Roman" w:cs="Times New Roman"/>
          <w:i/>
          <w:iCs/>
          <w:color w:val="000000"/>
          <w:sz w:val="28"/>
          <w:szCs w:val="28"/>
          <w:lang w:val="en-US" w:eastAsia="ru-RU"/>
        </w:rPr>
        <w:lastRenderedPageBreak/>
        <w:t>d</w:t>
      </w:r>
      <w:r w:rsidRPr="00BC2872">
        <w:rPr>
          <w:rFonts w:ascii="Times New Roman" w:eastAsia="Times New Roman" w:hAnsi="Times New Roman" w:cs="Times New Roman"/>
          <w:i/>
          <w:iCs/>
          <w:color w:val="000000"/>
          <w:sz w:val="28"/>
          <w:szCs w:val="28"/>
          <w:vertAlign w:val="subscript"/>
          <w:lang w:val="en-US" w:eastAsia="ru-RU"/>
        </w:rPr>
        <w:t>min</w:t>
      </w:r>
      <w:r w:rsidRPr="00BC2872">
        <w:rPr>
          <w:rFonts w:ascii="Times New Roman" w:eastAsia="Times New Roman" w:hAnsi="Times New Roman" w:cs="Times New Roman"/>
          <w:i/>
          <w:iCs/>
          <w:color w:val="000000"/>
          <w:sz w:val="28"/>
          <w:szCs w:val="28"/>
          <w:vertAlign w:val="superscript"/>
          <w:lang w:val="en-US" w:eastAsia="ru-RU"/>
        </w:rPr>
        <w:t xml:space="preserve"> </w:t>
      </w:r>
      <w:r w:rsidRPr="00BC2872">
        <w:rPr>
          <w:rFonts w:ascii="Times New Roman" w:eastAsia="Times New Roman" w:hAnsi="Times New Roman" w:cs="Times New Roman"/>
          <w:i/>
          <w:iCs/>
          <w:color w:val="000000"/>
          <w:sz w:val="28"/>
          <w:szCs w:val="28"/>
          <w:lang w:val="en-US" w:eastAsia="ru-RU"/>
        </w:rPr>
        <w:t>= d + ei</w:t>
      </w:r>
      <w:r w:rsidRPr="00BC2872">
        <w:rPr>
          <w:rFonts w:ascii="Times New Roman" w:eastAsia="Times New Roman" w:hAnsi="Times New Roman" w:cs="Times New Roman"/>
          <w:i/>
          <w:iCs/>
          <w:color w:val="000000"/>
          <w:sz w:val="28"/>
          <w:szCs w:val="28"/>
          <w:vertAlign w:val="subscript"/>
          <w:lang w:val="en-US" w:eastAsia="ru-RU"/>
        </w:rPr>
        <w:t>d</w:t>
      </w:r>
      <w:r w:rsidRPr="00BC2872">
        <w:rPr>
          <w:rFonts w:ascii="Times New Roman" w:eastAsia="Times New Roman" w:hAnsi="Times New Roman" w:cs="Times New Roman"/>
          <w:i/>
          <w:iCs/>
          <w:color w:val="000000"/>
          <w:sz w:val="28"/>
          <w:szCs w:val="28"/>
          <w:lang w:val="en-US" w:eastAsia="ru-RU"/>
        </w:rPr>
        <w:t xml:space="preserve"> = 22 + (- 0,206) = 21,794 </w:t>
      </w:r>
      <w:r w:rsidRPr="00BC2872">
        <w:rPr>
          <w:rFonts w:ascii="Times New Roman" w:eastAsia="Times New Roman" w:hAnsi="Times New Roman" w:cs="Times New Roman"/>
          <w:i/>
          <w:iCs/>
          <w:color w:val="000000"/>
          <w:sz w:val="28"/>
          <w:szCs w:val="28"/>
          <w:lang w:eastAsia="ru-RU"/>
        </w:rPr>
        <w:t>мм</w:t>
      </w:r>
      <w:r w:rsidRPr="00BC2872">
        <w:rPr>
          <w:rFonts w:ascii="Times New Roman" w:eastAsia="Times New Roman" w:hAnsi="Times New Roman" w:cs="Times New Roman"/>
          <w:i/>
          <w:iCs/>
          <w:color w:val="000000"/>
          <w:sz w:val="28"/>
          <w:szCs w:val="28"/>
          <w:lang w:val="en-US" w:eastAsia="ru-RU"/>
        </w:rPr>
        <w:t>.</w:t>
      </w:r>
    </w:p>
    <w:p w:rsidR="00BC2872" w:rsidRPr="00BC2872" w:rsidRDefault="00BC2872" w:rsidP="00BC2872">
      <w:pPr>
        <w:spacing w:before="100" w:beforeAutospacing="1" w:after="100" w:afterAutospacing="1" w:line="240" w:lineRule="auto"/>
        <w:jc w:val="center"/>
        <w:rPr>
          <w:rFonts w:ascii="Times New Roman" w:eastAsia="Times New Roman" w:hAnsi="Times New Roman" w:cs="Times New Roman"/>
          <w:color w:val="000000"/>
          <w:sz w:val="28"/>
          <w:szCs w:val="28"/>
          <w:lang w:val="en-US" w:eastAsia="ru-RU"/>
        </w:rPr>
      </w:pPr>
      <w:r w:rsidRPr="00BC2872">
        <w:rPr>
          <w:rFonts w:ascii="Times New Roman" w:eastAsia="Times New Roman" w:hAnsi="Times New Roman" w:cs="Times New Roman"/>
          <w:i/>
          <w:iCs/>
          <w:color w:val="000000"/>
          <w:sz w:val="28"/>
          <w:szCs w:val="28"/>
          <w:lang w:val="en-US" w:eastAsia="ru-RU"/>
        </w:rPr>
        <w:t>d</w:t>
      </w:r>
      <w:r w:rsidRPr="00BC2872">
        <w:rPr>
          <w:rFonts w:ascii="Times New Roman" w:eastAsia="Times New Roman" w:hAnsi="Times New Roman" w:cs="Times New Roman"/>
          <w:i/>
          <w:iCs/>
          <w:color w:val="000000"/>
          <w:sz w:val="28"/>
          <w:szCs w:val="28"/>
          <w:vertAlign w:val="subscript"/>
          <w:lang w:val="en-US" w:eastAsia="ru-RU"/>
        </w:rPr>
        <w:t>2max</w:t>
      </w:r>
      <w:r w:rsidRPr="00BC2872">
        <w:rPr>
          <w:rFonts w:ascii="Times New Roman" w:eastAsia="Times New Roman" w:hAnsi="Times New Roman" w:cs="Times New Roman"/>
          <w:i/>
          <w:iCs/>
          <w:color w:val="000000"/>
          <w:sz w:val="28"/>
          <w:szCs w:val="28"/>
          <w:vertAlign w:val="superscript"/>
          <w:lang w:val="en-US" w:eastAsia="ru-RU"/>
        </w:rPr>
        <w:t xml:space="preserve"> </w:t>
      </w:r>
      <w:r w:rsidRPr="00BC2872">
        <w:rPr>
          <w:rFonts w:ascii="Times New Roman" w:eastAsia="Times New Roman" w:hAnsi="Times New Roman" w:cs="Times New Roman"/>
          <w:i/>
          <w:iCs/>
          <w:color w:val="000000"/>
          <w:sz w:val="28"/>
          <w:szCs w:val="28"/>
          <w:lang w:val="en-US" w:eastAsia="ru-RU"/>
        </w:rPr>
        <w:t>= d</w:t>
      </w:r>
      <w:r w:rsidRPr="00BC2872">
        <w:rPr>
          <w:rFonts w:ascii="Times New Roman" w:eastAsia="Times New Roman" w:hAnsi="Times New Roman" w:cs="Times New Roman"/>
          <w:i/>
          <w:iCs/>
          <w:color w:val="000000"/>
          <w:sz w:val="28"/>
          <w:szCs w:val="28"/>
          <w:vertAlign w:val="subscript"/>
          <w:lang w:val="en-US" w:eastAsia="ru-RU"/>
        </w:rPr>
        <w:t>2</w:t>
      </w:r>
      <w:r w:rsidRPr="00BC2872">
        <w:rPr>
          <w:rFonts w:ascii="Times New Roman" w:eastAsia="Times New Roman" w:hAnsi="Times New Roman" w:cs="Times New Roman"/>
          <w:i/>
          <w:iCs/>
          <w:color w:val="000000"/>
          <w:sz w:val="28"/>
          <w:szCs w:val="28"/>
          <w:lang w:val="en-US" w:eastAsia="ru-RU"/>
        </w:rPr>
        <w:t xml:space="preserve"> +</w:t>
      </w:r>
      <w:r w:rsidRPr="00BC2872">
        <w:rPr>
          <w:rFonts w:ascii="Times New Roman" w:eastAsia="Times New Roman" w:hAnsi="Times New Roman" w:cs="Times New Roman"/>
          <w:color w:val="000000"/>
          <w:sz w:val="28"/>
          <w:szCs w:val="28"/>
          <w:lang w:val="en-US" w:eastAsia="ru-RU"/>
        </w:rPr>
        <w:t xml:space="preserve"> </w:t>
      </w:r>
      <w:r w:rsidRPr="00BC2872">
        <w:rPr>
          <w:rFonts w:ascii="Times New Roman" w:eastAsia="Times New Roman" w:hAnsi="Times New Roman" w:cs="Times New Roman"/>
          <w:i/>
          <w:iCs/>
          <w:color w:val="000000"/>
          <w:sz w:val="28"/>
          <w:szCs w:val="28"/>
          <w:lang w:val="en-US" w:eastAsia="ru-RU"/>
        </w:rPr>
        <w:t xml:space="preserve">= 21,350 +(- 0,026) = 21,324 </w:t>
      </w:r>
      <w:r w:rsidRPr="00BC2872">
        <w:rPr>
          <w:rFonts w:ascii="Times New Roman" w:eastAsia="Times New Roman" w:hAnsi="Times New Roman" w:cs="Times New Roman"/>
          <w:i/>
          <w:iCs/>
          <w:color w:val="000000"/>
          <w:sz w:val="28"/>
          <w:szCs w:val="28"/>
          <w:lang w:eastAsia="ru-RU"/>
        </w:rPr>
        <w:t>мм</w:t>
      </w:r>
      <w:r w:rsidRPr="00BC2872">
        <w:rPr>
          <w:rFonts w:ascii="Times New Roman" w:eastAsia="Times New Roman" w:hAnsi="Times New Roman" w:cs="Times New Roman"/>
          <w:i/>
          <w:iCs/>
          <w:color w:val="000000"/>
          <w:sz w:val="28"/>
          <w:szCs w:val="28"/>
          <w:lang w:val="en-US" w:eastAsia="ru-RU"/>
        </w:rPr>
        <w:t>.</w:t>
      </w:r>
    </w:p>
    <w:p w:rsidR="00BC2872" w:rsidRPr="00BC2872" w:rsidRDefault="00BC2872" w:rsidP="00BC2872">
      <w:pPr>
        <w:spacing w:before="100" w:beforeAutospacing="1" w:after="100" w:afterAutospacing="1" w:line="240" w:lineRule="auto"/>
        <w:jc w:val="center"/>
        <w:rPr>
          <w:rFonts w:ascii="Times New Roman" w:eastAsia="Times New Roman" w:hAnsi="Times New Roman" w:cs="Times New Roman"/>
          <w:color w:val="000000"/>
          <w:sz w:val="28"/>
          <w:szCs w:val="28"/>
          <w:lang w:val="en-US" w:eastAsia="ru-RU"/>
        </w:rPr>
      </w:pPr>
      <w:r w:rsidRPr="00BC2872">
        <w:rPr>
          <w:rFonts w:ascii="Times New Roman" w:eastAsia="Times New Roman" w:hAnsi="Times New Roman" w:cs="Times New Roman"/>
          <w:i/>
          <w:iCs/>
          <w:color w:val="000000"/>
          <w:sz w:val="28"/>
          <w:szCs w:val="28"/>
          <w:lang w:val="en-US" w:eastAsia="ru-RU"/>
        </w:rPr>
        <w:t>d</w:t>
      </w:r>
      <w:r w:rsidRPr="00BC2872">
        <w:rPr>
          <w:rFonts w:ascii="Times New Roman" w:eastAsia="Times New Roman" w:hAnsi="Times New Roman" w:cs="Times New Roman"/>
          <w:i/>
          <w:iCs/>
          <w:color w:val="000000"/>
          <w:sz w:val="28"/>
          <w:szCs w:val="28"/>
          <w:vertAlign w:val="subscript"/>
          <w:lang w:val="en-US" w:eastAsia="ru-RU"/>
        </w:rPr>
        <w:t xml:space="preserve">2min </w:t>
      </w:r>
      <w:r w:rsidRPr="00BC2872">
        <w:rPr>
          <w:rFonts w:ascii="Times New Roman" w:eastAsia="Times New Roman" w:hAnsi="Times New Roman" w:cs="Times New Roman"/>
          <w:color w:val="000000"/>
          <w:sz w:val="28"/>
          <w:szCs w:val="28"/>
          <w:lang w:val="en-US" w:eastAsia="ru-RU"/>
        </w:rPr>
        <w:t xml:space="preserve">= </w:t>
      </w:r>
      <w:r w:rsidRPr="00BC2872">
        <w:rPr>
          <w:rFonts w:ascii="Times New Roman" w:eastAsia="Times New Roman" w:hAnsi="Times New Roman" w:cs="Times New Roman"/>
          <w:i/>
          <w:iCs/>
          <w:color w:val="000000"/>
          <w:sz w:val="28"/>
          <w:szCs w:val="28"/>
          <w:lang w:val="en-US" w:eastAsia="ru-RU"/>
        </w:rPr>
        <w:t>d</w:t>
      </w:r>
      <w:r w:rsidRPr="00BC2872">
        <w:rPr>
          <w:rFonts w:ascii="Times New Roman" w:eastAsia="Times New Roman" w:hAnsi="Times New Roman" w:cs="Times New Roman"/>
          <w:i/>
          <w:iCs/>
          <w:color w:val="000000"/>
          <w:sz w:val="28"/>
          <w:szCs w:val="28"/>
          <w:vertAlign w:val="subscript"/>
          <w:lang w:val="en-US" w:eastAsia="ru-RU"/>
        </w:rPr>
        <w:t>2</w:t>
      </w:r>
      <w:r w:rsidRPr="00BC2872">
        <w:rPr>
          <w:rFonts w:ascii="Times New Roman" w:eastAsia="Times New Roman" w:hAnsi="Times New Roman" w:cs="Times New Roman"/>
          <w:i/>
          <w:iCs/>
          <w:color w:val="000000"/>
          <w:sz w:val="28"/>
          <w:szCs w:val="28"/>
          <w:lang w:val="en-US" w:eastAsia="ru-RU"/>
        </w:rPr>
        <w:t xml:space="preserve"> += 21,350 + ( - 0,144) = 21,206 </w:t>
      </w:r>
      <w:r w:rsidRPr="00BC2872">
        <w:rPr>
          <w:rFonts w:ascii="Times New Roman" w:eastAsia="Times New Roman" w:hAnsi="Times New Roman" w:cs="Times New Roman"/>
          <w:i/>
          <w:iCs/>
          <w:color w:val="000000"/>
          <w:sz w:val="28"/>
          <w:szCs w:val="28"/>
          <w:lang w:eastAsia="ru-RU"/>
        </w:rPr>
        <w:t>мм</w:t>
      </w:r>
      <w:r w:rsidRPr="00BC2872">
        <w:rPr>
          <w:rFonts w:ascii="Times New Roman" w:eastAsia="Times New Roman" w:hAnsi="Times New Roman" w:cs="Times New Roman"/>
          <w:i/>
          <w:iCs/>
          <w:color w:val="000000"/>
          <w:sz w:val="28"/>
          <w:szCs w:val="28"/>
          <w:lang w:val="en-US" w:eastAsia="ru-RU"/>
        </w:rPr>
        <w:t>.</w:t>
      </w:r>
    </w:p>
    <w:p w:rsidR="00BC2872" w:rsidRPr="00BC2872" w:rsidRDefault="00BC2872" w:rsidP="00BC2872">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color w:val="000000"/>
          <w:sz w:val="28"/>
          <w:szCs w:val="28"/>
          <w:lang w:eastAsia="ru-RU"/>
        </w:rPr>
        <w:t>7 Измерить наружный диаметр резьбы пробки гладким микрометром. Результаты измерения занести в бланк отчета. На основании формулы 6 дать заключение о годности резьбовой пробки по наружному диаметру.</w:t>
      </w:r>
    </w:p>
    <w:p w:rsidR="00BC2872" w:rsidRPr="00BC2872" w:rsidRDefault="00BC2872" w:rsidP="00BC2872">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color w:val="000000"/>
          <w:sz w:val="28"/>
          <w:szCs w:val="28"/>
          <w:lang w:eastAsia="ru-RU"/>
        </w:rPr>
        <w:t>8 Измерить с помощью гладкого микрометра с закрепленными на нем проволочками размер М (рис. 3) у резьбовой пробки. Подсчитать действительный средний диаметр резьбовой пробки. Результаты занести в бланк отчета.</w:t>
      </w:r>
    </w:p>
    <w:p w:rsidR="00BC2872" w:rsidRPr="00BC2872" w:rsidRDefault="00BC2872" w:rsidP="00BC2872">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color w:val="000000"/>
          <w:sz w:val="28"/>
          <w:szCs w:val="28"/>
          <w:lang w:eastAsia="ru-RU"/>
        </w:rPr>
        <w:t>Для рассматриваемого примера М = 22, 237 мм</w:t>
      </w:r>
    </w:p>
    <w:p w:rsidR="00BC2872" w:rsidRPr="00BC2872" w:rsidRDefault="00BC2872" w:rsidP="00BC2872">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color w:val="000000"/>
          <w:sz w:val="28"/>
          <w:szCs w:val="28"/>
          <w:lang w:eastAsia="ru-RU"/>
        </w:rPr>
        <w:t>d</w:t>
      </w:r>
      <w:r w:rsidRPr="00BC2872">
        <w:rPr>
          <w:rFonts w:ascii="Times New Roman" w:eastAsia="Times New Roman" w:hAnsi="Times New Roman" w:cs="Times New Roman"/>
          <w:color w:val="000000"/>
          <w:sz w:val="28"/>
          <w:szCs w:val="28"/>
          <w:vertAlign w:val="subscript"/>
          <w:lang w:eastAsia="ru-RU"/>
        </w:rPr>
        <w:t>2изм</w:t>
      </w:r>
      <w:r w:rsidRPr="00BC2872">
        <w:rPr>
          <w:rFonts w:ascii="Times New Roman" w:eastAsia="Times New Roman" w:hAnsi="Times New Roman" w:cs="Times New Roman"/>
          <w:color w:val="000000"/>
          <w:sz w:val="28"/>
          <w:szCs w:val="28"/>
          <w:vertAlign w:val="superscript"/>
          <w:lang w:eastAsia="ru-RU"/>
        </w:rPr>
        <w:t xml:space="preserve"> </w:t>
      </w:r>
      <w:r w:rsidRPr="00BC2872">
        <w:rPr>
          <w:rFonts w:ascii="Times New Roman" w:eastAsia="Times New Roman" w:hAnsi="Times New Roman" w:cs="Times New Roman"/>
          <w:color w:val="000000"/>
          <w:sz w:val="28"/>
          <w:szCs w:val="28"/>
          <w:lang w:eastAsia="ru-RU"/>
        </w:rPr>
        <w:t>= М</w:t>
      </w:r>
      <w:r w:rsidRPr="00BC2872">
        <w:rPr>
          <w:rFonts w:ascii="Times New Roman" w:eastAsia="Times New Roman" w:hAnsi="Times New Roman" w:cs="Times New Roman"/>
          <w:color w:val="000000"/>
          <w:sz w:val="28"/>
          <w:szCs w:val="28"/>
          <w:vertAlign w:val="superscript"/>
          <w:lang w:eastAsia="ru-RU"/>
        </w:rPr>
        <w:t xml:space="preserve"> </w:t>
      </w:r>
      <w:r w:rsidRPr="00BC2872">
        <w:rPr>
          <w:rFonts w:ascii="Times New Roman" w:eastAsia="Times New Roman" w:hAnsi="Times New Roman" w:cs="Times New Roman"/>
          <w:color w:val="000000"/>
          <w:sz w:val="28"/>
          <w:szCs w:val="28"/>
          <w:lang w:eastAsia="ru-RU"/>
        </w:rPr>
        <w:t>- 3d</w:t>
      </w:r>
      <w:r w:rsidRPr="00BC2872">
        <w:rPr>
          <w:rFonts w:ascii="Times New Roman" w:eastAsia="Times New Roman" w:hAnsi="Times New Roman" w:cs="Times New Roman"/>
          <w:color w:val="000000"/>
          <w:sz w:val="28"/>
          <w:szCs w:val="28"/>
          <w:vertAlign w:val="superscript"/>
          <w:lang w:eastAsia="ru-RU"/>
        </w:rPr>
        <w:t xml:space="preserve"> </w:t>
      </w:r>
      <w:r w:rsidRPr="00BC2872">
        <w:rPr>
          <w:rFonts w:ascii="Times New Roman" w:eastAsia="Times New Roman" w:hAnsi="Times New Roman" w:cs="Times New Roman"/>
          <w:color w:val="000000"/>
          <w:sz w:val="28"/>
          <w:szCs w:val="28"/>
          <w:vertAlign w:val="subscript"/>
          <w:lang w:eastAsia="ru-RU"/>
        </w:rPr>
        <w:t>n</w:t>
      </w:r>
      <w:r w:rsidRPr="00BC2872">
        <w:rPr>
          <w:rFonts w:ascii="Times New Roman" w:eastAsia="Times New Roman" w:hAnsi="Times New Roman" w:cs="Times New Roman"/>
          <w:color w:val="000000"/>
          <w:sz w:val="28"/>
          <w:szCs w:val="28"/>
          <w:vertAlign w:val="superscript"/>
          <w:lang w:eastAsia="ru-RU"/>
        </w:rPr>
        <w:t>/</w:t>
      </w:r>
      <w:r w:rsidRPr="00BC2872">
        <w:rPr>
          <w:rFonts w:ascii="Times New Roman" w:eastAsia="Times New Roman" w:hAnsi="Times New Roman" w:cs="Times New Roman"/>
          <w:color w:val="000000"/>
          <w:sz w:val="28"/>
          <w:szCs w:val="28"/>
          <w:lang w:eastAsia="ru-RU"/>
        </w:rPr>
        <w:t>+ 0,866 Р = 22,237 – 3 0,572 + 0,8661 = 21,387 мм;</w:t>
      </w:r>
    </w:p>
    <w:p w:rsidR="00BC2872" w:rsidRPr="00BC2872" w:rsidRDefault="00BC2872" w:rsidP="00BC2872">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color w:val="000000"/>
          <w:sz w:val="28"/>
          <w:szCs w:val="28"/>
          <w:lang w:eastAsia="ru-RU"/>
        </w:rPr>
        <w:t>На основании формулы 7 дать заключение о годности резьбовой пробки по среднему диаметру.</w:t>
      </w:r>
    </w:p>
    <w:p w:rsidR="00BC2872" w:rsidRPr="00BC2872" w:rsidRDefault="00BC2872" w:rsidP="00BC2872">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b/>
          <w:bCs/>
          <w:color w:val="000000"/>
          <w:sz w:val="28"/>
          <w:szCs w:val="28"/>
          <w:lang w:eastAsia="ru-RU"/>
        </w:rPr>
        <w:t>Указания по оформлению отчета</w:t>
      </w:r>
    </w:p>
    <w:p w:rsidR="00BC2872" w:rsidRDefault="00BC2872" w:rsidP="00BC2872">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color w:val="000000"/>
          <w:sz w:val="28"/>
          <w:szCs w:val="28"/>
          <w:lang w:eastAsia="ru-RU"/>
        </w:rPr>
        <w:t>Отчет выполняется на бланке. В графах таблиц приводятся исходные данные, используемые расчетные формулы и результаты измерений, на основе которых делаются заключения о годности резьбовых калибров.</w:t>
      </w:r>
    </w:p>
    <w:p w:rsidR="00B80BAE" w:rsidRPr="001629B0" w:rsidRDefault="00C91DB2" w:rsidP="00B80BAE">
      <w:pPr>
        <w:shd w:val="clear" w:color="auto" w:fill="FFFFFF"/>
        <w:spacing w:before="168" w:after="0" w:line="240" w:lineRule="auto"/>
        <w:jc w:val="center"/>
        <w:rPr>
          <w:rFonts w:ascii="Times New Roman" w:eastAsia="Times New Roman" w:hAnsi="Times New Roman" w:cs="Times New Roman"/>
          <w:b/>
          <w:bCs/>
          <w:color w:val="000000"/>
          <w:sz w:val="36"/>
          <w:szCs w:val="36"/>
          <w:lang w:eastAsia="ru-RU"/>
        </w:rPr>
      </w:pPr>
      <w:r>
        <w:rPr>
          <w:rFonts w:ascii="Times New Roman" w:eastAsia="Times New Roman" w:hAnsi="Times New Roman" w:cs="Times New Roman"/>
          <w:b/>
          <w:bCs/>
          <w:color w:val="000000"/>
          <w:sz w:val="36"/>
          <w:szCs w:val="36"/>
          <w:lang w:eastAsia="ru-RU"/>
        </w:rPr>
        <w:t>Практическая работа №10</w:t>
      </w:r>
    </w:p>
    <w:p w:rsidR="00B80BAE" w:rsidRDefault="00B80BAE" w:rsidP="00B80BAE">
      <w:pPr>
        <w:shd w:val="clear" w:color="auto" w:fill="FFFFFF"/>
        <w:spacing w:before="375" w:after="375" w:line="240" w:lineRule="auto"/>
        <w:rPr>
          <w:rFonts w:ascii="Times New Roman" w:eastAsia="Times New Roman" w:hAnsi="Times New Roman" w:cs="Times New Roman"/>
          <w:color w:val="000000"/>
          <w:sz w:val="28"/>
          <w:szCs w:val="28"/>
          <w:lang w:eastAsia="ru-RU"/>
        </w:rPr>
      </w:pPr>
      <w:r w:rsidRPr="00062695">
        <w:rPr>
          <w:rFonts w:ascii="Times New Roman" w:eastAsia="Times New Roman" w:hAnsi="Times New Roman" w:cs="Times New Roman"/>
          <w:b/>
          <w:bCs/>
          <w:color w:val="000000"/>
          <w:sz w:val="28"/>
          <w:szCs w:val="28"/>
          <w:lang w:eastAsia="ru-RU"/>
        </w:rPr>
        <w:t>Тема:</w:t>
      </w:r>
      <w:r>
        <w:rPr>
          <w:rFonts w:ascii="Times New Roman" w:eastAsia="Times New Roman" w:hAnsi="Times New Roman" w:cs="Times New Roman"/>
          <w:b/>
          <w:bCs/>
          <w:color w:val="000000"/>
          <w:sz w:val="28"/>
          <w:szCs w:val="28"/>
          <w:lang w:eastAsia="ru-RU"/>
        </w:rPr>
        <w:t xml:space="preserve"> Определить степень точности резьбы</w:t>
      </w:r>
    </w:p>
    <w:p w:rsidR="00B80BAE" w:rsidRPr="00BC2872" w:rsidRDefault="00B80BAE" w:rsidP="00B80BAE">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b/>
          <w:bCs/>
          <w:color w:val="000000"/>
          <w:sz w:val="28"/>
          <w:szCs w:val="28"/>
          <w:lang w:eastAsia="ru-RU"/>
        </w:rPr>
        <w:t>Цель работы</w:t>
      </w:r>
    </w:p>
    <w:p w:rsidR="00B80BAE" w:rsidRPr="00BC2872" w:rsidRDefault="00B80BAE" w:rsidP="00B80BAE">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color w:val="000000"/>
          <w:sz w:val="28"/>
          <w:szCs w:val="28"/>
          <w:lang w:eastAsia="ru-RU"/>
        </w:rPr>
        <w:t>Целью работы является ознакомление с основными методами и средствами измерения параметров резьбы.</w:t>
      </w:r>
    </w:p>
    <w:p w:rsidR="00B80BAE" w:rsidRPr="00BC2872" w:rsidRDefault="00B80BAE" w:rsidP="00B80BAE">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b/>
          <w:bCs/>
          <w:iCs/>
          <w:color w:val="000000"/>
          <w:sz w:val="28"/>
          <w:szCs w:val="28"/>
          <w:lang w:eastAsia="ru-RU"/>
        </w:rPr>
        <w:t>Методы измерения и контроля резьбы</w:t>
      </w:r>
    </w:p>
    <w:p w:rsidR="00B80BAE" w:rsidRPr="00BC2872" w:rsidRDefault="00B80BAE" w:rsidP="00C91DB2">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color w:val="000000"/>
          <w:sz w:val="28"/>
          <w:szCs w:val="28"/>
          <w:lang w:eastAsia="ru-RU"/>
        </w:rPr>
        <w:t>Одна и та же физическая величина может быть измерена различными способами. Различают прямые и косвенные, абсолютные и относительные виды измерения.</w:t>
      </w:r>
    </w:p>
    <w:p w:rsidR="00B80BAE" w:rsidRPr="00BC2872" w:rsidRDefault="00B80BAE" w:rsidP="00C91DB2">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color w:val="000000"/>
          <w:sz w:val="28"/>
          <w:szCs w:val="28"/>
          <w:lang w:eastAsia="ru-RU"/>
        </w:rPr>
        <w:t xml:space="preserve">При </w:t>
      </w:r>
      <w:r w:rsidRPr="00BC2872">
        <w:rPr>
          <w:rFonts w:ascii="Times New Roman" w:eastAsia="Times New Roman" w:hAnsi="Times New Roman" w:cs="Times New Roman"/>
          <w:b/>
          <w:bCs/>
          <w:color w:val="000000"/>
          <w:sz w:val="28"/>
          <w:szCs w:val="28"/>
          <w:lang w:eastAsia="ru-RU"/>
        </w:rPr>
        <w:t>прямом</w:t>
      </w:r>
      <w:r>
        <w:rPr>
          <w:rFonts w:ascii="Times New Roman" w:eastAsia="Times New Roman" w:hAnsi="Times New Roman" w:cs="Times New Roman"/>
          <w:b/>
          <w:bCs/>
          <w:color w:val="000000"/>
          <w:sz w:val="28"/>
          <w:szCs w:val="28"/>
          <w:lang w:eastAsia="ru-RU"/>
        </w:rPr>
        <w:t xml:space="preserve"> </w:t>
      </w:r>
      <w:r w:rsidRPr="00BC2872">
        <w:rPr>
          <w:rFonts w:ascii="Times New Roman" w:eastAsia="Times New Roman" w:hAnsi="Times New Roman" w:cs="Times New Roman"/>
          <w:color w:val="000000"/>
          <w:sz w:val="28"/>
          <w:szCs w:val="28"/>
          <w:lang w:eastAsia="ru-RU"/>
        </w:rPr>
        <w:t xml:space="preserve">измерении искомое значение величины находят непосредственно из опытных данных. Например, измерение диаметра вала штангенциркулем или микрометром, температуры - термометром и т.д. </w:t>
      </w:r>
    </w:p>
    <w:p w:rsidR="00B80BAE" w:rsidRPr="00BC2872" w:rsidRDefault="00B80BAE" w:rsidP="00C91DB2">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color w:val="000000"/>
          <w:sz w:val="28"/>
          <w:szCs w:val="28"/>
          <w:lang w:eastAsia="ru-RU"/>
        </w:rPr>
        <w:lastRenderedPageBreak/>
        <w:t xml:space="preserve">При </w:t>
      </w:r>
      <w:r w:rsidRPr="00BC2872">
        <w:rPr>
          <w:rFonts w:ascii="Times New Roman" w:eastAsia="Times New Roman" w:hAnsi="Times New Roman" w:cs="Times New Roman"/>
          <w:b/>
          <w:bCs/>
          <w:color w:val="000000"/>
          <w:sz w:val="28"/>
          <w:szCs w:val="28"/>
          <w:lang w:eastAsia="ru-RU"/>
        </w:rPr>
        <w:t>косвенном</w:t>
      </w:r>
      <w:r>
        <w:rPr>
          <w:rFonts w:ascii="Times New Roman" w:eastAsia="Times New Roman" w:hAnsi="Times New Roman" w:cs="Times New Roman"/>
          <w:b/>
          <w:bCs/>
          <w:color w:val="000000"/>
          <w:sz w:val="28"/>
          <w:szCs w:val="28"/>
          <w:lang w:eastAsia="ru-RU"/>
        </w:rPr>
        <w:t xml:space="preserve"> </w:t>
      </w:r>
      <w:r w:rsidRPr="00BC2872">
        <w:rPr>
          <w:rFonts w:ascii="Times New Roman" w:eastAsia="Times New Roman" w:hAnsi="Times New Roman" w:cs="Times New Roman"/>
          <w:color w:val="000000"/>
          <w:sz w:val="28"/>
          <w:szCs w:val="28"/>
          <w:lang w:eastAsia="ru-RU"/>
        </w:rPr>
        <w:t>измерении искомое значение величины находят на основании известной зависимости между этой величиной и другими величинами, подвергаемыми прямым измерениям. Косвенное измерение применяется в первую очередь тогда, когда прямое измерение выполнить сложно или невозможно. Например, определение конусности по величине диаметров в двух сечениях и расстоянию между этими сечениями, диаметра вала большого размера по длине окружности, зазора в размерной цепи посредством измерения действительных значений составляющих размеров и т.д.</w:t>
      </w:r>
    </w:p>
    <w:p w:rsidR="00B80BAE" w:rsidRPr="00BC2872" w:rsidRDefault="00B80BAE" w:rsidP="00C91DB2">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color w:val="000000"/>
          <w:sz w:val="28"/>
          <w:szCs w:val="28"/>
          <w:lang w:eastAsia="ru-RU"/>
        </w:rPr>
        <w:t xml:space="preserve">Измерение, на основе которого устанавливается, в каком из заранее установленных интервалов лежит размер проверяемой физической величины, называется </w:t>
      </w:r>
      <w:r w:rsidRPr="00BC2872">
        <w:rPr>
          <w:rFonts w:ascii="Times New Roman" w:eastAsia="Times New Roman" w:hAnsi="Times New Roman" w:cs="Times New Roman"/>
          <w:b/>
          <w:bCs/>
          <w:color w:val="000000"/>
          <w:sz w:val="28"/>
          <w:szCs w:val="28"/>
          <w:lang w:eastAsia="ru-RU"/>
        </w:rPr>
        <w:t xml:space="preserve">контролем. </w:t>
      </w:r>
      <w:r w:rsidRPr="00BC2872">
        <w:rPr>
          <w:rFonts w:ascii="Times New Roman" w:eastAsia="Times New Roman" w:hAnsi="Times New Roman" w:cs="Times New Roman"/>
          <w:color w:val="000000"/>
          <w:sz w:val="28"/>
          <w:szCs w:val="28"/>
          <w:lang w:eastAsia="ru-RU"/>
        </w:rPr>
        <w:t xml:space="preserve">При этом не обязательно находить численное значение величины. Результатом контроля является заключение о том, к какой размерной группе относится численное значение проверяемой величины. </w:t>
      </w:r>
    </w:p>
    <w:p w:rsidR="00B80BAE" w:rsidRPr="00BC2872" w:rsidRDefault="00B80BAE" w:rsidP="00C91DB2">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color w:val="000000"/>
          <w:sz w:val="28"/>
          <w:szCs w:val="28"/>
          <w:lang w:eastAsia="ru-RU"/>
        </w:rPr>
        <w:t xml:space="preserve">Для контроля резьбы применяют два метода - </w:t>
      </w:r>
      <w:r w:rsidRPr="00BC2872">
        <w:rPr>
          <w:rFonts w:ascii="Times New Roman" w:eastAsia="Times New Roman" w:hAnsi="Times New Roman" w:cs="Times New Roman"/>
          <w:b/>
          <w:bCs/>
          <w:color w:val="000000"/>
          <w:sz w:val="28"/>
          <w:szCs w:val="28"/>
          <w:lang w:eastAsia="ru-RU"/>
        </w:rPr>
        <w:t>комплексный и дифференцированный.</w:t>
      </w:r>
    </w:p>
    <w:p w:rsidR="00B80BAE" w:rsidRPr="00BC2872" w:rsidRDefault="00B80BAE" w:rsidP="00C91DB2">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color w:val="000000"/>
          <w:sz w:val="28"/>
          <w:szCs w:val="28"/>
          <w:lang w:eastAsia="ru-RU"/>
        </w:rPr>
        <w:t xml:space="preserve">Если допуск на средний диаметр резьбы является суммарным и предназначен для компенсации отклонения среднего диаметра </w:t>
      </w:r>
      <w:r w:rsidRPr="00BC2872">
        <w:rPr>
          <w:rFonts w:ascii="Times New Roman" w:eastAsia="Times New Roman" w:hAnsi="Times New Roman" w:cs="Times New Roman"/>
          <w:i/>
          <w:iCs/>
          <w:color w:val="000000"/>
          <w:sz w:val="28"/>
          <w:szCs w:val="28"/>
          <w:lang w:eastAsia="ru-RU"/>
        </w:rPr>
        <w:t>f</w:t>
      </w:r>
      <w:r w:rsidRPr="00BC2872">
        <w:rPr>
          <w:rFonts w:ascii="Times New Roman" w:eastAsia="Times New Roman" w:hAnsi="Times New Roman" w:cs="Times New Roman"/>
          <w:i/>
          <w:iCs/>
          <w:color w:val="000000"/>
          <w:sz w:val="28"/>
          <w:szCs w:val="28"/>
          <w:vertAlign w:val="subscript"/>
          <w:lang w:eastAsia="ru-RU"/>
        </w:rPr>
        <w:t>d2</w:t>
      </w:r>
      <w:r w:rsidRPr="00BC2872">
        <w:rPr>
          <w:rFonts w:ascii="Times New Roman" w:eastAsia="Times New Roman" w:hAnsi="Times New Roman" w:cs="Times New Roman"/>
          <w:color w:val="000000"/>
          <w:sz w:val="28"/>
          <w:szCs w:val="28"/>
          <w:lang w:eastAsia="ru-RU"/>
        </w:rPr>
        <w:t xml:space="preserve">, отклонений угла </w:t>
      </w:r>
      <w:r w:rsidRPr="00BC2872">
        <w:rPr>
          <w:rFonts w:ascii="Times New Roman" w:eastAsia="Times New Roman" w:hAnsi="Times New Roman" w:cs="Times New Roman"/>
          <w:i/>
          <w:iCs/>
          <w:color w:val="000000"/>
          <w:sz w:val="28"/>
          <w:szCs w:val="28"/>
          <w:lang w:eastAsia="ru-RU"/>
        </w:rPr>
        <w:t>f</w:t>
      </w:r>
      <w:r w:rsidRPr="00BC2872">
        <w:rPr>
          <w:rFonts w:ascii="Times New Roman" w:eastAsia="Times New Roman" w:hAnsi="Times New Roman" w:cs="Times New Roman"/>
          <w:i/>
          <w:iCs/>
          <w:color w:val="000000"/>
          <w:sz w:val="28"/>
          <w:szCs w:val="28"/>
          <w:vertAlign w:val="subscript"/>
          <w:lang w:eastAsia="ru-RU"/>
        </w:rPr>
        <w:t>α</w:t>
      </w:r>
      <w:r w:rsidRPr="00BC2872">
        <w:rPr>
          <w:rFonts w:ascii="Times New Roman" w:eastAsia="Times New Roman" w:hAnsi="Times New Roman" w:cs="Times New Roman"/>
          <w:color w:val="000000"/>
          <w:sz w:val="28"/>
          <w:szCs w:val="28"/>
          <w:lang w:eastAsia="ru-RU"/>
        </w:rPr>
        <w:t xml:space="preserve"> и отклонений шага </w:t>
      </w:r>
      <w:r w:rsidRPr="00BC2872">
        <w:rPr>
          <w:rFonts w:ascii="Times New Roman" w:eastAsia="Times New Roman" w:hAnsi="Times New Roman" w:cs="Times New Roman"/>
          <w:i/>
          <w:iCs/>
          <w:color w:val="000000"/>
          <w:sz w:val="28"/>
          <w:szCs w:val="28"/>
          <w:lang w:eastAsia="ru-RU"/>
        </w:rPr>
        <w:t>f</w:t>
      </w:r>
      <w:r w:rsidRPr="00BC2872">
        <w:rPr>
          <w:rFonts w:ascii="Times New Roman" w:eastAsia="Times New Roman" w:hAnsi="Times New Roman" w:cs="Times New Roman"/>
          <w:color w:val="000000"/>
          <w:sz w:val="28"/>
          <w:szCs w:val="28"/>
          <w:vertAlign w:val="subscript"/>
          <w:lang w:eastAsia="ru-RU"/>
        </w:rPr>
        <w:t>р</w:t>
      </w:r>
      <w:r w:rsidRPr="00BC2872">
        <w:rPr>
          <w:rFonts w:ascii="Times New Roman" w:eastAsia="Times New Roman" w:hAnsi="Times New Roman" w:cs="Times New Roman"/>
          <w:color w:val="000000"/>
          <w:sz w:val="28"/>
          <w:szCs w:val="28"/>
          <w:lang w:eastAsia="ru-RU"/>
        </w:rPr>
        <w:t xml:space="preserve">, то применяют </w:t>
      </w:r>
      <w:r w:rsidRPr="00BC2872">
        <w:rPr>
          <w:rFonts w:ascii="Times New Roman" w:eastAsia="Times New Roman" w:hAnsi="Times New Roman" w:cs="Times New Roman"/>
          <w:b/>
          <w:bCs/>
          <w:color w:val="000000"/>
          <w:sz w:val="28"/>
          <w:szCs w:val="28"/>
          <w:lang w:eastAsia="ru-RU"/>
        </w:rPr>
        <w:t>комплексный метод</w:t>
      </w:r>
      <w:r w:rsidRPr="00BC2872">
        <w:rPr>
          <w:rFonts w:ascii="Times New Roman" w:eastAsia="Times New Roman" w:hAnsi="Times New Roman" w:cs="Times New Roman"/>
          <w:color w:val="000000"/>
          <w:sz w:val="28"/>
          <w:szCs w:val="28"/>
          <w:lang w:eastAsia="ru-RU"/>
        </w:rPr>
        <w:t xml:space="preserve"> контроля. Метод заключается в определении положения действительного контура относительно предельных контуров при помощи рабочих проходных (ПР) и непроходных (НЕ) предельных калибров, либо с помощью проекторов и шаблонов с предельными контурами. Этот метод получил наибольшее распространение в промышленной практике. </w:t>
      </w:r>
    </w:p>
    <w:p w:rsidR="00B80BAE" w:rsidRPr="00BC2872" w:rsidRDefault="00B80BAE" w:rsidP="00C91DB2">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color w:val="000000"/>
          <w:sz w:val="28"/>
          <w:szCs w:val="28"/>
          <w:lang w:eastAsia="ru-RU"/>
        </w:rPr>
        <w:t xml:space="preserve">Если допуск на каждый элемент назначают раздельно, то применяют </w:t>
      </w:r>
      <w:r w:rsidRPr="00BC2872">
        <w:rPr>
          <w:rFonts w:ascii="Times New Roman" w:eastAsia="Times New Roman" w:hAnsi="Times New Roman" w:cs="Times New Roman"/>
          <w:b/>
          <w:bCs/>
          <w:color w:val="000000"/>
          <w:sz w:val="28"/>
          <w:szCs w:val="28"/>
          <w:lang w:eastAsia="ru-RU"/>
        </w:rPr>
        <w:t>дифференцированный метод</w:t>
      </w:r>
      <w:r w:rsidRPr="00BC2872">
        <w:rPr>
          <w:rFonts w:ascii="Times New Roman" w:eastAsia="Times New Roman" w:hAnsi="Times New Roman" w:cs="Times New Roman"/>
          <w:color w:val="000000"/>
          <w:sz w:val="28"/>
          <w:szCs w:val="28"/>
          <w:lang w:eastAsia="ru-RU"/>
        </w:rPr>
        <w:t xml:space="preserve">. При этом методе отдельно проверяют собственно средний диаметр, наружный и внутренние диаметры, шаг и половину угла профиля резьбы. Заключение о годности резьбы делают по каждому элементу отдельно. Метод сложен и трудоемок, поэтому используется для контроля точных резьб: ходовых винтов, резьбовых калибров-пробок и калибров-колец, резьбообразующих инструментов и т.п. </w:t>
      </w:r>
    </w:p>
    <w:p w:rsidR="00B80BAE" w:rsidRPr="00BC2872" w:rsidRDefault="00B80BAE" w:rsidP="00C91DB2">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color w:val="000000"/>
          <w:sz w:val="28"/>
          <w:szCs w:val="28"/>
          <w:lang w:eastAsia="ru-RU"/>
        </w:rPr>
        <w:t xml:space="preserve">В данной лабораторной работе рассмотрим дифференцированный контроль двух основных параметров резьбы ПР и НЕ сторон калибров-пробок – наружного- диаметра с помощью гладкого микрометра и собственно среднего диаметра методом трех проволочек. Это один из наиболее точных и широко распространенных методов измерения среднего диаметра резьбы. Метод трех проволочек - косвенный метод измерений. </w:t>
      </w:r>
    </w:p>
    <w:p w:rsidR="00B80BAE" w:rsidRPr="00BC2872" w:rsidRDefault="00B80BAE" w:rsidP="00C91DB2">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b/>
          <w:bCs/>
          <w:color w:val="000000"/>
          <w:sz w:val="28"/>
          <w:szCs w:val="28"/>
          <w:lang w:eastAsia="ru-RU"/>
        </w:rPr>
        <w:t>Измерение наружного диаметра резьбы микрометром</w:t>
      </w:r>
    </w:p>
    <w:p w:rsidR="00B80BAE" w:rsidRPr="00BC2872" w:rsidRDefault="00B80BAE" w:rsidP="00C91DB2">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color w:val="000000"/>
          <w:sz w:val="28"/>
          <w:szCs w:val="28"/>
          <w:lang w:eastAsia="ru-RU"/>
        </w:rPr>
        <w:lastRenderedPageBreak/>
        <w:t xml:space="preserve">Микрометрические инструменты имеют два отсчетных устройства. Первое отсчетное устройство состоит из шкалы с ценой деления 0,5 мм, нанесенной на стебле, и указателя которым является торец барабана. </w:t>
      </w:r>
    </w:p>
    <w:p w:rsidR="00B80BAE" w:rsidRPr="00BC2872" w:rsidRDefault="00B80BAE" w:rsidP="00C91DB2">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color w:val="000000"/>
          <w:sz w:val="28"/>
          <w:szCs w:val="28"/>
          <w:lang w:eastAsia="ru-RU"/>
        </w:rPr>
        <w:t xml:space="preserve">Второе отсчетное устройство состоит из шкалы с ценой деления 0,01 мм, нанесенной на конусной поверхности барабана </w:t>
      </w:r>
      <w:r w:rsidRPr="00BC2872">
        <w:rPr>
          <w:rFonts w:ascii="Times New Roman" w:eastAsia="Times New Roman" w:hAnsi="Times New Roman" w:cs="Times New Roman"/>
          <w:i/>
          <w:iCs/>
          <w:color w:val="000000"/>
          <w:sz w:val="28"/>
          <w:szCs w:val="28"/>
          <w:lang w:eastAsia="ru-RU"/>
        </w:rPr>
        <w:t>,</w:t>
      </w:r>
      <w:r w:rsidRPr="00BC2872">
        <w:rPr>
          <w:rFonts w:ascii="Times New Roman" w:eastAsia="Times New Roman" w:hAnsi="Times New Roman" w:cs="Times New Roman"/>
          <w:color w:val="000000"/>
          <w:sz w:val="28"/>
          <w:szCs w:val="28"/>
          <w:lang w:eastAsia="ru-RU"/>
        </w:rPr>
        <w:t>и указателя в виде продольного штриха, нанесенного на стебле.</w:t>
      </w:r>
    </w:p>
    <w:p w:rsidR="00B80BAE" w:rsidRPr="00BC2872" w:rsidRDefault="00B80BAE" w:rsidP="00C91DB2">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color w:val="000000"/>
          <w:sz w:val="28"/>
          <w:szCs w:val="28"/>
          <w:lang w:eastAsia="ru-RU"/>
        </w:rPr>
        <w:t xml:space="preserve">Шаг микровинта </w:t>
      </w:r>
      <w:r w:rsidRPr="00BC2872">
        <w:rPr>
          <w:rFonts w:ascii="Times New Roman" w:eastAsia="Times New Roman" w:hAnsi="Times New Roman" w:cs="Times New Roman"/>
          <w:i/>
          <w:iCs/>
          <w:color w:val="000000"/>
          <w:sz w:val="28"/>
          <w:szCs w:val="28"/>
          <w:lang w:eastAsia="ru-RU"/>
        </w:rPr>
        <w:t>P=0,5</w:t>
      </w:r>
      <w:r w:rsidRPr="00BC2872">
        <w:rPr>
          <w:rFonts w:ascii="Times New Roman" w:eastAsia="Times New Roman" w:hAnsi="Times New Roman" w:cs="Times New Roman"/>
          <w:color w:val="000000"/>
          <w:sz w:val="28"/>
          <w:szCs w:val="28"/>
          <w:lang w:eastAsia="ru-RU"/>
        </w:rPr>
        <w:t xml:space="preserve">мм, следовательно, одному обороту микровинта и жестко скрепленного с ним барабана соответствует линейное перемещение торца барабана на одно деление, равное </w:t>
      </w:r>
      <w:r w:rsidRPr="00BC2872">
        <w:rPr>
          <w:rFonts w:ascii="Times New Roman" w:eastAsia="Times New Roman" w:hAnsi="Times New Roman" w:cs="Times New Roman"/>
          <w:i/>
          <w:iCs/>
          <w:color w:val="000000"/>
          <w:sz w:val="28"/>
          <w:szCs w:val="28"/>
          <w:lang w:eastAsia="ru-RU"/>
        </w:rPr>
        <w:t>0,5</w:t>
      </w:r>
      <w:r w:rsidRPr="00BC2872">
        <w:rPr>
          <w:rFonts w:ascii="Times New Roman" w:eastAsia="Times New Roman" w:hAnsi="Times New Roman" w:cs="Times New Roman"/>
          <w:color w:val="000000"/>
          <w:sz w:val="28"/>
          <w:szCs w:val="28"/>
          <w:lang w:eastAsia="ru-RU"/>
        </w:rPr>
        <w:t>мм.</w:t>
      </w:r>
    </w:p>
    <w:p w:rsidR="00B80BAE" w:rsidRPr="00BC2872" w:rsidRDefault="00B80BAE" w:rsidP="00C91DB2">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color w:val="000000"/>
          <w:sz w:val="28"/>
          <w:szCs w:val="28"/>
          <w:lang w:eastAsia="ru-RU"/>
        </w:rPr>
        <w:t xml:space="preserve">Круговая шкала барабана имеет число делений </w:t>
      </w:r>
      <w:r w:rsidRPr="00BC2872">
        <w:rPr>
          <w:rFonts w:ascii="Times New Roman" w:eastAsia="Times New Roman" w:hAnsi="Times New Roman" w:cs="Times New Roman"/>
          <w:i/>
          <w:iCs/>
          <w:color w:val="000000"/>
          <w:sz w:val="28"/>
          <w:szCs w:val="28"/>
          <w:lang w:eastAsia="ru-RU"/>
        </w:rPr>
        <w:t xml:space="preserve">n=50, </w:t>
      </w:r>
      <w:r w:rsidRPr="00BC2872">
        <w:rPr>
          <w:rFonts w:ascii="Times New Roman" w:eastAsia="Times New Roman" w:hAnsi="Times New Roman" w:cs="Times New Roman"/>
          <w:color w:val="000000"/>
          <w:sz w:val="28"/>
          <w:szCs w:val="28"/>
          <w:lang w:eastAsia="ru-RU"/>
        </w:rPr>
        <w:t xml:space="preserve">следовательно, поворот барабана с микровинтом на одно деление относительно продольного штриха стебля будет соответствовать </w:t>
      </w:r>
      <w:r w:rsidRPr="00BC2872">
        <w:rPr>
          <w:rFonts w:ascii="Times New Roman" w:eastAsia="Times New Roman" w:hAnsi="Times New Roman" w:cs="Times New Roman"/>
          <w:i/>
          <w:iCs/>
          <w:color w:val="000000"/>
          <w:sz w:val="28"/>
          <w:szCs w:val="28"/>
          <w:lang w:eastAsia="ru-RU"/>
        </w:rPr>
        <w:t>C= P/n = 0,5/50 = 0,01</w:t>
      </w:r>
      <w:r w:rsidRPr="00BC2872">
        <w:rPr>
          <w:rFonts w:ascii="Times New Roman" w:eastAsia="Times New Roman" w:hAnsi="Times New Roman" w:cs="Times New Roman"/>
          <w:color w:val="000000"/>
          <w:sz w:val="28"/>
          <w:szCs w:val="28"/>
          <w:lang w:eastAsia="ru-RU"/>
        </w:rPr>
        <w:t>мм.</w:t>
      </w:r>
    </w:p>
    <w:p w:rsidR="00B80BAE" w:rsidRPr="00BC2872" w:rsidRDefault="00B80BAE" w:rsidP="00C91DB2">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color w:val="000000"/>
          <w:sz w:val="28"/>
          <w:szCs w:val="28"/>
          <w:lang w:eastAsia="ru-RU"/>
        </w:rPr>
        <w:t xml:space="preserve">Для </w:t>
      </w:r>
      <w:r>
        <w:rPr>
          <w:rFonts w:ascii="Times New Roman" w:eastAsia="Times New Roman" w:hAnsi="Times New Roman" w:cs="Times New Roman"/>
          <w:color w:val="000000"/>
          <w:sz w:val="28"/>
          <w:szCs w:val="28"/>
          <w:lang w:eastAsia="ru-RU"/>
        </w:rPr>
        <w:t xml:space="preserve">определения размера А </w:t>
      </w:r>
      <w:r w:rsidRPr="00BC2872">
        <w:rPr>
          <w:rFonts w:ascii="Times New Roman" w:eastAsia="Times New Roman" w:hAnsi="Times New Roman" w:cs="Times New Roman"/>
          <w:color w:val="000000"/>
          <w:sz w:val="28"/>
          <w:szCs w:val="28"/>
          <w:lang w:eastAsia="ru-RU"/>
        </w:rPr>
        <w:t xml:space="preserve">проверяемой детали производят отсчет по двум отсчетным устройствам и суммируют их. </w:t>
      </w:r>
    </w:p>
    <w:p w:rsidR="00B80BAE" w:rsidRPr="00BC2872" w:rsidRDefault="00B80BAE" w:rsidP="00C91DB2">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color w:val="000000"/>
          <w:sz w:val="28"/>
          <w:szCs w:val="28"/>
          <w:lang w:eastAsia="ru-RU"/>
        </w:rPr>
        <w:t xml:space="preserve">При измерении микрометром необходимо следить внимательно за правильностью отсчета. </w:t>
      </w:r>
    </w:p>
    <w:p w:rsidR="00B80BAE" w:rsidRPr="00BC2872" w:rsidRDefault="00B80BAE" w:rsidP="00C91DB2">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color w:val="000000"/>
          <w:sz w:val="28"/>
          <w:szCs w:val="28"/>
          <w:lang w:eastAsia="ru-RU"/>
        </w:rPr>
        <w:t xml:space="preserve">Перед каждым измерением микрометр необходимо проверить, так как в результате износа контактов или забоин на них может случиться, что при их соединении нулевой штрих барабана не будет совпадать с нулевым штрихом основной шкалы, находящейся на стебле. В этом случае имеющуюся погрешность необходимо учесть в окончательном результате с обратным знаком, т.е. если имеет отклонение в минус, то величину погрешности нужно прибавить к показанию микрометра, а если в плюс, то отнять. У микрометров с пределом измерения больше 25 мм проверка правильности установки производится по прилагаемому эталону. </w:t>
      </w:r>
    </w:p>
    <w:p w:rsidR="00B80BAE" w:rsidRPr="00BC2872" w:rsidRDefault="00B80BAE" w:rsidP="00C91DB2">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color w:val="000000"/>
          <w:sz w:val="28"/>
          <w:szCs w:val="28"/>
          <w:lang w:eastAsia="ru-RU"/>
        </w:rPr>
        <w:t>После проверки микрометра измеряемую де</w:t>
      </w:r>
      <w:r>
        <w:rPr>
          <w:rFonts w:ascii="Times New Roman" w:eastAsia="Times New Roman" w:hAnsi="Times New Roman" w:cs="Times New Roman"/>
          <w:color w:val="000000"/>
          <w:sz w:val="28"/>
          <w:szCs w:val="28"/>
          <w:lang w:eastAsia="ru-RU"/>
        </w:rPr>
        <w:t xml:space="preserve">таль путем вращения микровинта </w:t>
      </w:r>
      <w:r w:rsidRPr="00BC2872">
        <w:rPr>
          <w:rFonts w:ascii="Times New Roman" w:eastAsia="Times New Roman" w:hAnsi="Times New Roman" w:cs="Times New Roman"/>
          <w:color w:val="000000"/>
          <w:sz w:val="28"/>
          <w:szCs w:val="28"/>
          <w:lang w:eastAsia="ru-RU"/>
        </w:rPr>
        <w:t xml:space="preserve"> </w:t>
      </w:r>
      <w:r w:rsidRPr="00BC2872">
        <w:rPr>
          <w:rFonts w:ascii="Times New Roman" w:eastAsia="Times New Roman" w:hAnsi="Times New Roman" w:cs="Times New Roman"/>
          <w:bCs/>
          <w:color w:val="000000"/>
          <w:sz w:val="28"/>
          <w:szCs w:val="28"/>
          <w:lang w:eastAsia="ru-RU"/>
        </w:rPr>
        <w:t>при помощи трещотки</w:t>
      </w:r>
      <w:r w:rsidRPr="00BC2872">
        <w:rPr>
          <w:rFonts w:ascii="Times New Roman" w:eastAsia="Times New Roman" w:hAnsi="Times New Roman" w:cs="Times New Roman"/>
          <w:color w:val="000000"/>
          <w:sz w:val="28"/>
          <w:szCs w:val="28"/>
          <w:lang w:eastAsia="ru-RU"/>
        </w:rPr>
        <w:t>зажимают между измерител</w:t>
      </w:r>
      <w:r>
        <w:rPr>
          <w:rFonts w:ascii="Times New Roman" w:eastAsia="Times New Roman" w:hAnsi="Times New Roman" w:cs="Times New Roman"/>
          <w:color w:val="000000"/>
          <w:sz w:val="28"/>
          <w:szCs w:val="28"/>
          <w:lang w:eastAsia="ru-RU"/>
        </w:rPr>
        <w:t xml:space="preserve">ьными поверхностями микровинта </w:t>
      </w:r>
      <w:r w:rsidRPr="00BC2872">
        <w:rPr>
          <w:rFonts w:ascii="Times New Roman" w:eastAsia="Times New Roman" w:hAnsi="Times New Roman" w:cs="Times New Roman"/>
          <w:color w:val="000000"/>
          <w:sz w:val="28"/>
          <w:szCs w:val="28"/>
          <w:lang w:eastAsia="ru-RU"/>
        </w:rPr>
        <w:t xml:space="preserve"> и  и производят отсчет. При измерении детали необход</w:t>
      </w:r>
      <w:r>
        <w:rPr>
          <w:rFonts w:ascii="Times New Roman" w:eastAsia="Times New Roman" w:hAnsi="Times New Roman" w:cs="Times New Roman"/>
          <w:color w:val="000000"/>
          <w:sz w:val="28"/>
          <w:szCs w:val="28"/>
          <w:lang w:eastAsia="ru-RU"/>
        </w:rPr>
        <w:t xml:space="preserve">имо следить за тем, чтобы винт </w:t>
      </w:r>
      <w:r w:rsidRPr="00BC2872">
        <w:rPr>
          <w:rFonts w:ascii="Times New Roman" w:eastAsia="Times New Roman" w:hAnsi="Times New Roman" w:cs="Times New Roman"/>
          <w:color w:val="000000"/>
          <w:sz w:val="28"/>
          <w:szCs w:val="28"/>
          <w:lang w:eastAsia="ru-RU"/>
        </w:rPr>
        <w:t xml:space="preserve"> был бы отстопорен.</w:t>
      </w:r>
    </w:p>
    <w:p w:rsidR="00B80BAE" w:rsidRPr="00BC2872" w:rsidRDefault="00B80BAE" w:rsidP="00C91DB2">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color w:val="000000"/>
          <w:sz w:val="28"/>
          <w:szCs w:val="28"/>
          <w:lang w:eastAsia="ru-RU"/>
        </w:rPr>
        <w:t>Деталь считается годной по наружному диаметру, если выполняется условие:</w:t>
      </w:r>
      <w:r w:rsidRPr="00BC2872">
        <w:rPr>
          <w:rFonts w:ascii="Times New Roman" w:eastAsia="Times New Roman" w:hAnsi="Times New Roman" w:cs="Times New Roman"/>
          <w:color w:val="000000"/>
          <w:sz w:val="28"/>
          <w:szCs w:val="28"/>
          <w:lang w:eastAsia="ru-RU"/>
        </w:rPr>
        <w:br/>
      </w:r>
      <w:r w:rsidRPr="00BC2872">
        <w:rPr>
          <w:rFonts w:ascii="Times New Roman" w:eastAsia="Times New Roman" w:hAnsi="Times New Roman" w:cs="Times New Roman"/>
          <w:i/>
          <w:iCs/>
          <w:color w:val="000000"/>
          <w:sz w:val="28"/>
          <w:szCs w:val="28"/>
          <w:lang w:eastAsia="ru-RU"/>
        </w:rPr>
        <w:t>d</w:t>
      </w:r>
      <w:r w:rsidRPr="00BC2872">
        <w:rPr>
          <w:rFonts w:ascii="Times New Roman" w:eastAsia="Times New Roman" w:hAnsi="Times New Roman" w:cs="Times New Roman"/>
          <w:i/>
          <w:iCs/>
          <w:color w:val="000000"/>
          <w:sz w:val="28"/>
          <w:szCs w:val="28"/>
          <w:vertAlign w:val="subscript"/>
          <w:lang w:eastAsia="ru-RU"/>
        </w:rPr>
        <w:t>min</w:t>
      </w:r>
      <w:r w:rsidRPr="00BC2872">
        <w:rPr>
          <w:rFonts w:ascii="Times New Roman" w:eastAsia="Times New Roman" w:hAnsi="Times New Roman" w:cs="Times New Roman"/>
          <w:color w:val="000000"/>
          <w:sz w:val="28"/>
          <w:szCs w:val="28"/>
          <w:lang w:eastAsia="ru-RU"/>
        </w:rPr>
        <w:t xml:space="preserve"> </w:t>
      </w:r>
      <w:r w:rsidRPr="00BC2872">
        <w:rPr>
          <w:rFonts w:ascii="Times New Roman" w:eastAsia="Times New Roman" w:hAnsi="Times New Roman" w:cs="Times New Roman"/>
          <w:b/>
          <w:bCs/>
          <w:color w:val="000000"/>
          <w:sz w:val="28"/>
          <w:szCs w:val="28"/>
          <w:lang w:eastAsia="ru-RU"/>
        </w:rPr>
        <w:sym w:font="Symbol" w:char="F0A3"/>
      </w:r>
      <w:r w:rsidRPr="00BC2872">
        <w:rPr>
          <w:rFonts w:ascii="Times New Roman" w:eastAsia="Times New Roman" w:hAnsi="Times New Roman" w:cs="Times New Roman"/>
          <w:color w:val="000000"/>
          <w:sz w:val="28"/>
          <w:szCs w:val="28"/>
          <w:lang w:eastAsia="ru-RU"/>
        </w:rPr>
        <w:t xml:space="preserve"> </w:t>
      </w:r>
      <w:r w:rsidRPr="00BC2872">
        <w:rPr>
          <w:rFonts w:ascii="Times New Roman" w:eastAsia="Times New Roman" w:hAnsi="Times New Roman" w:cs="Times New Roman"/>
          <w:i/>
          <w:iCs/>
          <w:color w:val="000000"/>
          <w:sz w:val="28"/>
          <w:szCs w:val="28"/>
          <w:lang w:eastAsia="ru-RU"/>
        </w:rPr>
        <w:t>d</w:t>
      </w:r>
      <w:r w:rsidRPr="00BC2872">
        <w:rPr>
          <w:rFonts w:ascii="Times New Roman" w:eastAsia="Times New Roman" w:hAnsi="Times New Roman" w:cs="Times New Roman"/>
          <w:i/>
          <w:iCs/>
          <w:color w:val="000000"/>
          <w:sz w:val="28"/>
          <w:szCs w:val="28"/>
          <w:vertAlign w:val="subscript"/>
          <w:lang w:eastAsia="ru-RU"/>
        </w:rPr>
        <w:t>изм</w:t>
      </w:r>
      <w:r w:rsidRPr="00BC2872">
        <w:rPr>
          <w:rFonts w:ascii="Times New Roman" w:eastAsia="Times New Roman" w:hAnsi="Times New Roman" w:cs="Times New Roman"/>
          <w:color w:val="000000"/>
          <w:sz w:val="28"/>
          <w:szCs w:val="28"/>
          <w:lang w:eastAsia="ru-RU"/>
        </w:rPr>
        <w:t xml:space="preserve"> </w:t>
      </w:r>
      <w:r w:rsidRPr="00BC2872">
        <w:rPr>
          <w:rFonts w:ascii="Times New Roman" w:eastAsia="Times New Roman" w:hAnsi="Times New Roman" w:cs="Times New Roman"/>
          <w:b/>
          <w:bCs/>
          <w:color w:val="000000"/>
          <w:sz w:val="28"/>
          <w:szCs w:val="28"/>
          <w:lang w:eastAsia="ru-RU"/>
        </w:rPr>
        <w:sym w:font="Symbol" w:char="F0A3"/>
      </w:r>
      <w:r w:rsidRPr="00BC2872">
        <w:rPr>
          <w:rFonts w:ascii="Times New Roman" w:eastAsia="Times New Roman" w:hAnsi="Times New Roman" w:cs="Times New Roman"/>
          <w:b/>
          <w:bCs/>
          <w:color w:val="000000"/>
          <w:sz w:val="28"/>
          <w:szCs w:val="28"/>
          <w:lang w:eastAsia="ru-RU"/>
        </w:rPr>
        <w:t xml:space="preserve"> </w:t>
      </w:r>
      <w:r w:rsidRPr="00BC2872">
        <w:rPr>
          <w:rFonts w:ascii="Times New Roman" w:eastAsia="Times New Roman" w:hAnsi="Times New Roman" w:cs="Times New Roman"/>
          <w:i/>
          <w:iCs/>
          <w:color w:val="000000"/>
          <w:sz w:val="28"/>
          <w:szCs w:val="28"/>
          <w:lang w:eastAsia="ru-RU"/>
        </w:rPr>
        <w:t>d</w:t>
      </w:r>
      <w:r w:rsidRPr="00BC2872">
        <w:rPr>
          <w:rFonts w:ascii="Times New Roman" w:eastAsia="Times New Roman" w:hAnsi="Times New Roman" w:cs="Times New Roman"/>
          <w:i/>
          <w:iCs/>
          <w:color w:val="000000"/>
          <w:sz w:val="28"/>
          <w:szCs w:val="28"/>
          <w:vertAlign w:val="subscript"/>
          <w:lang w:eastAsia="ru-RU"/>
        </w:rPr>
        <w:t>max</w:t>
      </w:r>
      <w:r w:rsidRPr="00BC2872">
        <w:rPr>
          <w:rFonts w:ascii="Times New Roman" w:eastAsia="Times New Roman" w:hAnsi="Times New Roman" w:cs="Times New Roman"/>
          <w:color w:val="000000"/>
          <w:sz w:val="28"/>
          <w:szCs w:val="28"/>
          <w:lang w:eastAsia="ru-RU"/>
        </w:rPr>
        <w:t xml:space="preserve">, </w:t>
      </w:r>
    </w:p>
    <w:p w:rsidR="00B80BAE" w:rsidRPr="00BC2872" w:rsidRDefault="00B80BAE" w:rsidP="00C91DB2">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color w:val="000000"/>
          <w:sz w:val="28"/>
          <w:szCs w:val="28"/>
          <w:lang w:eastAsia="ru-RU"/>
        </w:rPr>
        <w:t xml:space="preserve">где </w:t>
      </w:r>
      <w:r w:rsidRPr="00BC2872">
        <w:rPr>
          <w:rFonts w:ascii="Times New Roman" w:eastAsia="Times New Roman" w:hAnsi="Times New Roman" w:cs="Times New Roman"/>
          <w:i/>
          <w:iCs/>
          <w:color w:val="000000"/>
          <w:sz w:val="28"/>
          <w:szCs w:val="28"/>
          <w:lang w:eastAsia="ru-RU"/>
        </w:rPr>
        <w:t>d</w:t>
      </w:r>
      <w:r w:rsidRPr="00BC2872">
        <w:rPr>
          <w:rFonts w:ascii="Times New Roman" w:eastAsia="Times New Roman" w:hAnsi="Times New Roman" w:cs="Times New Roman"/>
          <w:i/>
          <w:iCs/>
          <w:color w:val="000000"/>
          <w:sz w:val="28"/>
          <w:szCs w:val="28"/>
          <w:vertAlign w:val="subscript"/>
          <w:lang w:eastAsia="ru-RU"/>
        </w:rPr>
        <w:t xml:space="preserve">изм </w:t>
      </w:r>
      <w:r w:rsidRPr="00BC2872">
        <w:rPr>
          <w:rFonts w:ascii="Times New Roman" w:eastAsia="Times New Roman" w:hAnsi="Times New Roman" w:cs="Times New Roman"/>
          <w:i/>
          <w:iCs/>
          <w:color w:val="000000"/>
          <w:sz w:val="28"/>
          <w:szCs w:val="28"/>
          <w:lang w:eastAsia="ru-RU"/>
        </w:rPr>
        <w:t xml:space="preserve">– </w:t>
      </w:r>
      <w:r w:rsidRPr="00BC2872">
        <w:rPr>
          <w:rFonts w:ascii="Times New Roman" w:eastAsia="Times New Roman" w:hAnsi="Times New Roman" w:cs="Times New Roman"/>
          <w:color w:val="000000"/>
          <w:sz w:val="28"/>
          <w:szCs w:val="28"/>
          <w:lang w:eastAsia="ru-RU"/>
        </w:rPr>
        <w:t>действительное (измеренное) значение наружного диаметра;</w:t>
      </w:r>
    </w:p>
    <w:p w:rsidR="00B80BAE" w:rsidRPr="00BC2872" w:rsidRDefault="00B80BAE" w:rsidP="00C91DB2">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i/>
          <w:iCs/>
          <w:color w:val="000000"/>
          <w:sz w:val="28"/>
          <w:szCs w:val="28"/>
          <w:lang w:eastAsia="ru-RU"/>
        </w:rPr>
        <w:t>d</w:t>
      </w:r>
      <w:r w:rsidRPr="00BC2872">
        <w:rPr>
          <w:rFonts w:ascii="Times New Roman" w:eastAsia="Times New Roman" w:hAnsi="Times New Roman" w:cs="Times New Roman"/>
          <w:i/>
          <w:iCs/>
          <w:color w:val="000000"/>
          <w:sz w:val="28"/>
          <w:szCs w:val="28"/>
          <w:vertAlign w:val="subscript"/>
          <w:lang w:eastAsia="ru-RU"/>
        </w:rPr>
        <w:t xml:space="preserve">min, </w:t>
      </w:r>
      <w:r w:rsidRPr="00BC2872">
        <w:rPr>
          <w:rFonts w:ascii="Times New Roman" w:eastAsia="Times New Roman" w:hAnsi="Times New Roman" w:cs="Times New Roman"/>
          <w:i/>
          <w:iCs/>
          <w:color w:val="000000"/>
          <w:sz w:val="28"/>
          <w:szCs w:val="28"/>
          <w:lang w:eastAsia="ru-RU"/>
        </w:rPr>
        <w:t>d</w:t>
      </w:r>
      <w:r w:rsidRPr="00BC2872">
        <w:rPr>
          <w:rFonts w:ascii="Times New Roman" w:eastAsia="Times New Roman" w:hAnsi="Times New Roman" w:cs="Times New Roman"/>
          <w:i/>
          <w:iCs/>
          <w:color w:val="000000"/>
          <w:sz w:val="28"/>
          <w:szCs w:val="28"/>
          <w:vertAlign w:val="subscript"/>
          <w:lang w:eastAsia="ru-RU"/>
        </w:rPr>
        <w:t xml:space="preserve">max </w:t>
      </w:r>
      <w:r w:rsidRPr="00BC2872">
        <w:rPr>
          <w:rFonts w:ascii="Times New Roman" w:eastAsia="Times New Roman" w:hAnsi="Times New Roman" w:cs="Times New Roman"/>
          <w:i/>
          <w:iCs/>
          <w:color w:val="000000"/>
          <w:sz w:val="28"/>
          <w:szCs w:val="28"/>
          <w:lang w:eastAsia="ru-RU"/>
        </w:rPr>
        <w:t xml:space="preserve">– </w:t>
      </w:r>
      <w:r w:rsidRPr="00BC2872">
        <w:rPr>
          <w:rFonts w:ascii="Times New Roman" w:eastAsia="Times New Roman" w:hAnsi="Times New Roman" w:cs="Times New Roman"/>
          <w:color w:val="000000"/>
          <w:sz w:val="28"/>
          <w:szCs w:val="28"/>
          <w:lang w:eastAsia="ru-RU"/>
        </w:rPr>
        <w:t xml:space="preserve">соответственно наименьшее и наибольшее предельно </w:t>
      </w:r>
    </w:p>
    <w:p w:rsidR="00B80BAE" w:rsidRPr="00BC2872" w:rsidRDefault="00B80BAE" w:rsidP="00C91DB2">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color w:val="000000"/>
          <w:sz w:val="28"/>
          <w:szCs w:val="28"/>
          <w:lang w:eastAsia="ru-RU"/>
        </w:rPr>
        <w:t>допустимые значения наружного диаметра.</w:t>
      </w:r>
    </w:p>
    <w:p w:rsidR="00B80BAE" w:rsidRPr="00BC2872" w:rsidRDefault="00B80BAE" w:rsidP="00C91DB2">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b/>
          <w:bCs/>
          <w:color w:val="000000"/>
          <w:sz w:val="28"/>
          <w:szCs w:val="28"/>
          <w:lang w:eastAsia="ru-RU"/>
        </w:rPr>
        <w:lastRenderedPageBreak/>
        <w:t>Оборудование и инструменты, необходимые для выполнения работы</w:t>
      </w:r>
    </w:p>
    <w:p w:rsidR="00B80BAE" w:rsidRPr="00BC2872" w:rsidRDefault="00B80BAE" w:rsidP="00C91DB2">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color w:val="000000"/>
          <w:sz w:val="28"/>
          <w:szCs w:val="28"/>
          <w:lang w:eastAsia="ru-RU"/>
        </w:rPr>
        <w:t>Гладкий микрометр.</w:t>
      </w:r>
    </w:p>
    <w:p w:rsidR="00B80BAE" w:rsidRPr="00BC2872" w:rsidRDefault="00B80BAE" w:rsidP="00C91DB2">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color w:val="000000"/>
          <w:sz w:val="28"/>
          <w:szCs w:val="28"/>
          <w:lang w:eastAsia="ru-RU"/>
        </w:rPr>
        <w:t>Стойка для закрепления микрометра.</w:t>
      </w:r>
    </w:p>
    <w:p w:rsidR="00B80BAE" w:rsidRPr="00BC2872" w:rsidRDefault="00B80BAE" w:rsidP="00C91DB2">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color w:val="000000"/>
          <w:sz w:val="28"/>
          <w:szCs w:val="28"/>
          <w:lang w:eastAsia="ru-RU"/>
        </w:rPr>
        <w:t>Резьбомер.</w:t>
      </w:r>
    </w:p>
    <w:p w:rsidR="00B80BAE" w:rsidRPr="00BC2872" w:rsidRDefault="00B80BAE" w:rsidP="00C91DB2">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color w:val="000000"/>
          <w:sz w:val="28"/>
          <w:szCs w:val="28"/>
          <w:lang w:eastAsia="ru-RU"/>
        </w:rPr>
        <w:t>Резьбовая пробка.</w:t>
      </w:r>
    </w:p>
    <w:p w:rsidR="00B80BAE" w:rsidRPr="00BC2872" w:rsidRDefault="00B80BAE" w:rsidP="00C91DB2">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color w:val="000000"/>
          <w:sz w:val="28"/>
          <w:szCs w:val="28"/>
          <w:lang w:eastAsia="ru-RU"/>
        </w:rPr>
        <w:t>ГОСТы на метрическую резьбу.</w:t>
      </w:r>
    </w:p>
    <w:p w:rsidR="00B80BAE" w:rsidRPr="00BC2872" w:rsidRDefault="00B80BAE" w:rsidP="00C91DB2">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b/>
          <w:bCs/>
          <w:color w:val="000000"/>
          <w:sz w:val="28"/>
          <w:szCs w:val="28"/>
          <w:lang w:eastAsia="ru-RU"/>
        </w:rPr>
        <w:t xml:space="preserve"> Задание на работу</w:t>
      </w:r>
    </w:p>
    <w:p w:rsidR="00B80BAE" w:rsidRPr="00BC2872" w:rsidRDefault="00B80BAE" w:rsidP="00C91DB2">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color w:val="000000"/>
          <w:sz w:val="28"/>
          <w:szCs w:val="28"/>
          <w:lang w:eastAsia="ru-RU"/>
        </w:rPr>
        <w:t>Произвести поэлементный контроль резьбовой пробки, определив значение наружного и среднего диаметров резьбы.</w:t>
      </w:r>
    </w:p>
    <w:p w:rsidR="00B80BAE" w:rsidRPr="00BC2872" w:rsidRDefault="00B80BAE" w:rsidP="00C91DB2">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b/>
          <w:bCs/>
          <w:color w:val="000000"/>
          <w:sz w:val="28"/>
          <w:szCs w:val="28"/>
          <w:lang w:eastAsia="ru-RU"/>
        </w:rPr>
        <w:t>Порядок выполнения работы</w:t>
      </w:r>
    </w:p>
    <w:p w:rsidR="00B80BAE" w:rsidRPr="00BC2872" w:rsidRDefault="00B80BAE" w:rsidP="00C91DB2">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color w:val="000000"/>
          <w:sz w:val="28"/>
          <w:szCs w:val="28"/>
          <w:lang w:eastAsia="ru-RU"/>
        </w:rPr>
        <w:t>1 Ознакомиться с методическими указаниями по выполнению лабораторной работы.</w:t>
      </w:r>
    </w:p>
    <w:p w:rsidR="00B80BAE" w:rsidRPr="00BC2872" w:rsidRDefault="00B80BAE" w:rsidP="00C91DB2">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color w:val="000000"/>
          <w:sz w:val="28"/>
          <w:szCs w:val="28"/>
          <w:lang w:eastAsia="ru-RU"/>
        </w:rPr>
        <w:t>2 Для заданного условного обозначения резьбы пробки (например М221 – 6g) по ГОСТ 24705 – 81 найти номинальные значения наружного d и среднего диаметра d</w:t>
      </w:r>
      <w:r w:rsidRPr="00BC2872">
        <w:rPr>
          <w:rFonts w:ascii="Times New Roman" w:eastAsia="Times New Roman" w:hAnsi="Times New Roman" w:cs="Times New Roman"/>
          <w:color w:val="000000"/>
          <w:sz w:val="28"/>
          <w:szCs w:val="28"/>
          <w:vertAlign w:val="subscript"/>
          <w:lang w:eastAsia="ru-RU"/>
        </w:rPr>
        <w:t>2</w:t>
      </w:r>
      <w:r w:rsidRPr="00BC2872">
        <w:rPr>
          <w:rFonts w:ascii="Times New Roman" w:eastAsia="Times New Roman" w:hAnsi="Times New Roman" w:cs="Times New Roman"/>
          <w:color w:val="000000"/>
          <w:sz w:val="28"/>
          <w:szCs w:val="28"/>
          <w:lang w:eastAsia="ru-RU"/>
        </w:rPr>
        <w:t xml:space="preserve"> резьбы пробки и занести их в таблицу бланка отчета.</w:t>
      </w:r>
    </w:p>
    <w:p w:rsidR="00B80BAE" w:rsidRPr="00BC2872" w:rsidRDefault="00B80BAE" w:rsidP="00C91DB2">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color w:val="000000"/>
          <w:sz w:val="28"/>
          <w:szCs w:val="28"/>
          <w:lang w:eastAsia="ru-RU"/>
        </w:rPr>
        <w:t>d= 22 мм;</w:t>
      </w:r>
    </w:p>
    <w:p w:rsidR="00B80BAE" w:rsidRPr="00BC2872" w:rsidRDefault="00B80BAE" w:rsidP="00C91DB2">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color w:val="000000"/>
          <w:sz w:val="28"/>
          <w:szCs w:val="28"/>
          <w:lang w:eastAsia="ru-RU"/>
        </w:rPr>
        <w:t>d</w:t>
      </w:r>
      <w:r w:rsidRPr="00BC2872">
        <w:rPr>
          <w:rFonts w:ascii="Times New Roman" w:eastAsia="Times New Roman" w:hAnsi="Times New Roman" w:cs="Times New Roman"/>
          <w:color w:val="000000"/>
          <w:sz w:val="28"/>
          <w:szCs w:val="28"/>
          <w:vertAlign w:val="subscript"/>
          <w:lang w:eastAsia="ru-RU"/>
        </w:rPr>
        <w:t xml:space="preserve">2 </w:t>
      </w:r>
      <w:r w:rsidRPr="00BC2872">
        <w:rPr>
          <w:rFonts w:ascii="Times New Roman" w:eastAsia="Times New Roman" w:hAnsi="Times New Roman" w:cs="Times New Roman"/>
          <w:color w:val="000000"/>
          <w:sz w:val="28"/>
          <w:szCs w:val="28"/>
          <w:lang w:eastAsia="ru-RU"/>
        </w:rPr>
        <w:t>= 21, 350 мм</w:t>
      </w:r>
    </w:p>
    <w:p w:rsidR="00B80BAE" w:rsidRPr="00BC2872" w:rsidRDefault="00B80BAE" w:rsidP="00C91DB2">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color w:val="000000"/>
          <w:sz w:val="28"/>
          <w:szCs w:val="28"/>
          <w:lang w:eastAsia="ru-RU"/>
        </w:rPr>
        <w:t>3 По таблице 4 ГОСТа 16093 - 81 определить предельные отклонения наружного и среднего диаметров резьбы:</w:t>
      </w:r>
    </w:p>
    <w:p w:rsidR="00B80BAE" w:rsidRPr="00BC2872" w:rsidRDefault="00B80BAE" w:rsidP="00C91DB2">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color w:val="000000"/>
          <w:sz w:val="28"/>
          <w:szCs w:val="28"/>
          <w:lang w:eastAsia="ru-RU"/>
        </w:rPr>
        <w:t xml:space="preserve">верхнее </w:t>
      </w:r>
    </w:p>
    <w:p w:rsidR="00B80BAE" w:rsidRPr="00BC2872" w:rsidRDefault="00B80BAE" w:rsidP="00C91DB2">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color w:val="000000"/>
          <w:sz w:val="28"/>
          <w:szCs w:val="28"/>
          <w:lang w:eastAsia="ru-RU"/>
        </w:rPr>
        <w:t>нижнее ,</w:t>
      </w:r>
    </w:p>
    <w:p w:rsidR="00B80BAE" w:rsidRPr="00BC2872" w:rsidRDefault="00B80BAE" w:rsidP="00C91DB2">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color w:val="000000"/>
          <w:sz w:val="28"/>
          <w:szCs w:val="28"/>
          <w:lang w:eastAsia="ru-RU"/>
        </w:rPr>
        <w:t>Найденные значения записать в таблицу бланка отчета.</w:t>
      </w:r>
    </w:p>
    <w:p w:rsidR="00B80BAE" w:rsidRPr="00BC2872" w:rsidRDefault="00B80BAE" w:rsidP="00C91DB2">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color w:val="000000"/>
          <w:sz w:val="28"/>
          <w:szCs w:val="28"/>
          <w:lang w:eastAsia="ru-RU"/>
        </w:rPr>
        <w:t>4 Рассчитать величины допусков по наружному и среднему диаметрам резьбы:</w:t>
      </w:r>
    </w:p>
    <w:p w:rsidR="00B80BAE" w:rsidRPr="00BC2872" w:rsidRDefault="00B80BAE" w:rsidP="00C91DB2">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color w:val="000000"/>
          <w:sz w:val="28"/>
          <w:szCs w:val="28"/>
          <w:lang w:eastAsia="ru-RU"/>
        </w:rPr>
        <w:t>Полученное значение занести в таблицу бланка отчета.</w:t>
      </w:r>
    </w:p>
    <w:p w:rsidR="00B80BAE" w:rsidRPr="00BC2872" w:rsidRDefault="00B80BAE" w:rsidP="00C91DB2">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color w:val="000000"/>
          <w:sz w:val="28"/>
          <w:szCs w:val="28"/>
          <w:lang w:eastAsia="ru-RU"/>
        </w:rPr>
        <w:t>5 Нарисовать схему расположения полей допусков резьбовой пробки по наружному и среднему диаметрам (смотри пример оформления работы).</w:t>
      </w:r>
    </w:p>
    <w:p w:rsidR="00B80BAE" w:rsidRPr="00BC2872" w:rsidRDefault="00B80BAE" w:rsidP="00C91DB2">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color w:val="000000"/>
          <w:sz w:val="28"/>
          <w:szCs w:val="28"/>
          <w:lang w:eastAsia="ru-RU"/>
        </w:rPr>
        <w:lastRenderedPageBreak/>
        <w:t>6 Рассчитать величины наибольших и наименьших диаметров для наружного и среднего диаметра резьбовой пробки</w:t>
      </w:r>
    </w:p>
    <w:p w:rsidR="00B80BAE" w:rsidRPr="00BC2872" w:rsidRDefault="00B80BAE" w:rsidP="00C91DB2">
      <w:pPr>
        <w:spacing w:before="100" w:beforeAutospacing="1" w:after="100" w:afterAutospacing="1" w:line="240" w:lineRule="auto"/>
        <w:jc w:val="both"/>
        <w:rPr>
          <w:rFonts w:ascii="Times New Roman" w:eastAsia="Times New Roman" w:hAnsi="Times New Roman" w:cs="Times New Roman"/>
          <w:color w:val="000000"/>
          <w:sz w:val="28"/>
          <w:szCs w:val="28"/>
          <w:lang w:val="en-US" w:eastAsia="ru-RU"/>
        </w:rPr>
      </w:pPr>
      <w:r w:rsidRPr="00BC2872">
        <w:rPr>
          <w:rFonts w:ascii="Times New Roman" w:eastAsia="Times New Roman" w:hAnsi="Times New Roman" w:cs="Times New Roman"/>
          <w:i/>
          <w:iCs/>
          <w:color w:val="000000"/>
          <w:sz w:val="28"/>
          <w:szCs w:val="28"/>
          <w:lang w:val="en-US" w:eastAsia="ru-RU"/>
        </w:rPr>
        <w:t>d</w:t>
      </w:r>
      <w:r w:rsidRPr="00BC2872">
        <w:rPr>
          <w:rFonts w:ascii="Times New Roman" w:eastAsia="Times New Roman" w:hAnsi="Times New Roman" w:cs="Times New Roman"/>
          <w:i/>
          <w:iCs/>
          <w:color w:val="000000"/>
          <w:sz w:val="28"/>
          <w:szCs w:val="28"/>
          <w:vertAlign w:val="subscript"/>
          <w:lang w:val="en-US" w:eastAsia="ru-RU"/>
        </w:rPr>
        <w:t>max</w:t>
      </w:r>
      <w:r w:rsidRPr="00BC2872">
        <w:rPr>
          <w:rFonts w:ascii="Times New Roman" w:eastAsia="Times New Roman" w:hAnsi="Times New Roman" w:cs="Times New Roman"/>
          <w:i/>
          <w:iCs/>
          <w:color w:val="000000"/>
          <w:sz w:val="28"/>
          <w:szCs w:val="28"/>
          <w:vertAlign w:val="superscript"/>
          <w:lang w:val="en-US" w:eastAsia="ru-RU"/>
        </w:rPr>
        <w:t xml:space="preserve"> </w:t>
      </w:r>
      <w:r w:rsidRPr="00BC2872">
        <w:rPr>
          <w:rFonts w:ascii="Times New Roman" w:eastAsia="Times New Roman" w:hAnsi="Times New Roman" w:cs="Times New Roman"/>
          <w:i/>
          <w:iCs/>
          <w:color w:val="000000"/>
          <w:sz w:val="28"/>
          <w:szCs w:val="28"/>
          <w:lang w:val="en-US" w:eastAsia="ru-RU"/>
        </w:rPr>
        <w:t>= d + es</w:t>
      </w:r>
      <w:r w:rsidRPr="00BC2872">
        <w:rPr>
          <w:rFonts w:ascii="Times New Roman" w:eastAsia="Times New Roman" w:hAnsi="Times New Roman" w:cs="Times New Roman"/>
          <w:i/>
          <w:iCs/>
          <w:color w:val="000000"/>
          <w:sz w:val="28"/>
          <w:szCs w:val="28"/>
          <w:vertAlign w:val="subscript"/>
          <w:lang w:val="en-US" w:eastAsia="ru-RU"/>
        </w:rPr>
        <w:t>d</w:t>
      </w:r>
      <w:r w:rsidRPr="00BC2872">
        <w:rPr>
          <w:rFonts w:ascii="Times New Roman" w:eastAsia="Times New Roman" w:hAnsi="Times New Roman" w:cs="Times New Roman"/>
          <w:i/>
          <w:iCs/>
          <w:color w:val="000000"/>
          <w:sz w:val="28"/>
          <w:szCs w:val="28"/>
          <w:lang w:val="en-US" w:eastAsia="ru-RU"/>
        </w:rPr>
        <w:t xml:space="preserve"> = 22 + (- 0,026) =21,974 </w:t>
      </w:r>
      <w:r w:rsidRPr="00BC2872">
        <w:rPr>
          <w:rFonts w:ascii="Times New Roman" w:eastAsia="Times New Roman" w:hAnsi="Times New Roman" w:cs="Times New Roman"/>
          <w:i/>
          <w:iCs/>
          <w:color w:val="000000"/>
          <w:sz w:val="28"/>
          <w:szCs w:val="28"/>
          <w:lang w:eastAsia="ru-RU"/>
        </w:rPr>
        <w:t>мм</w:t>
      </w:r>
      <w:r w:rsidRPr="00BC2872">
        <w:rPr>
          <w:rFonts w:ascii="Times New Roman" w:eastAsia="Times New Roman" w:hAnsi="Times New Roman" w:cs="Times New Roman"/>
          <w:i/>
          <w:iCs/>
          <w:color w:val="000000"/>
          <w:sz w:val="28"/>
          <w:szCs w:val="28"/>
          <w:lang w:val="en-US" w:eastAsia="ru-RU"/>
        </w:rPr>
        <w:t>.</w:t>
      </w:r>
    </w:p>
    <w:p w:rsidR="00B80BAE" w:rsidRPr="00BC2872" w:rsidRDefault="00B80BAE" w:rsidP="00C91DB2">
      <w:pPr>
        <w:spacing w:before="100" w:beforeAutospacing="1" w:after="100" w:afterAutospacing="1" w:line="240" w:lineRule="auto"/>
        <w:jc w:val="both"/>
        <w:rPr>
          <w:rFonts w:ascii="Times New Roman" w:eastAsia="Times New Roman" w:hAnsi="Times New Roman" w:cs="Times New Roman"/>
          <w:color w:val="000000"/>
          <w:sz w:val="28"/>
          <w:szCs w:val="28"/>
          <w:lang w:val="en-US" w:eastAsia="ru-RU"/>
        </w:rPr>
      </w:pPr>
      <w:r w:rsidRPr="00BC2872">
        <w:rPr>
          <w:rFonts w:ascii="Times New Roman" w:eastAsia="Times New Roman" w:hAnsi="Times New Roman" w:cs="Times New Roman"/>
          <w:i/>
          <w:iCs/>
          <w:color w:val="000000"/>
          <w:sz w:val="28"/>
          <w:szCs w:val="28"/>
          <w:lang w:val="en-US" w:eastAsia="ru-RU"/>
        </w:rPr>
        <w:t>d</w:t>
      </w:r>
      <w:r w:rsidRPr="00BC2872">
        <w:rPr>
          <w:rFonts w:ascii="Times New Roman" w:eastAsia="Times New Roman" w:hAnsi="Times New Roman" w:cs="Times New Roman"/>
          <w:i/>
          <w:iCs/>
          <w:color w:val="000000"/>
          <w:sz w:val="28"/>
          <w:szCs w:val="28"/>
          <w:vertAlign w:val="subscript"/>
          <w:lang w:val="en-US" w:eastAsia="ru-RU"/>
        </w:rPr>
        <w:t>min</w:t>
      </w:r>
      <w:r w:rsidRPr="00BC2872">
        <w:rPr>
          <w:rFonts w:ascii="Times New Roman" w:eastAsia="Times New Roman" w:hAnsi="Times New Roman" w:cs="Times New Roman"/>
          <w:i/>
          <w:iCs/>
          <w:color w:val="000000"/>
          <w:sz w:val="28"/>
          <w:szCs w:val="28"/>
          <w:vertAlign w:val="superscript"/>
          <w:lang w:val="en-US" w:eastAsia="ru-RU"/>
        </w:rPr>
        <w:t xml:space="preserve"> </w:t>
      </w:r>
      <w:r w:rsidRPr="00BC2872">
        <w:rPr>
          <w:rFonts w:ascii="Times New Roman" w:eastAsia="Times New Roman" w:hAnsi="Times New Roman" w:cs="Times New Roman"/>
          <w:i/>
          <w:iCs/>
          <w:color w:val="000000"/>
          <w:sz w:val="28"/>
          <w:szCs w:val="28"/>
          <w:lang w:val="en-US" w:eastAsia="ru-RU"/>
        </w:rPr>
        <w:t>= d + ei</w:t>
      </w:r>
      <w:r w:rsidRPr="00BC2872">
        <w:rPr>
          <w:rFonts w:ascii="Times New Roman" w:eastAsia="Times New Roman" w:hAnsi="Times New Roman" w:cs="Times New Roman"/>
          <w:i/>
          <w:iCs/>
          <w:color w:val="000000"/>
          <w:sz w:val="28"/>
          <w:szCs w:val="28"/>
          <w:vertAlign w:val="subscript"/>
          <w:lang w:val="en-US" w:eastAsia="ru-RU"/>
        </w:rPr>
        <w:t>d</w:t>
      </w:r>
      <w:r w:rsidRPr="00BC2872">
        <w:rPr>
          <w:rFonts w:ascii="Times New Roman" w:eastAsia="Times New Roman" w:hAnsi="Times New Roman" w:cs="Times New Roman"/>
          <w:i/>
          <w:iCs/>
          <w:color w:val="000000"/>
          <w:sz w:val="28"/>
          <w:szCs w:val="28"/>
          <w:lang w:val="en-US" w:eastAsia="ru-RU"/>
        </w:rPr>
        <w:t xml:space="preserve"> = 22 + (- 0,206) = 21,794 </w:t>
      </w:r>
      <w:r w:rsidRPr="00BC2872">
        <w:rPr>
          <w:rFonts w:ascii="Times New Roman" w:eastAsia="Times New Roman" w:hAnsi="Times New Roman" w:cs="Times New Roman"/>
          <w:i/>
          <w:iCs/>
          <w:color w:val="000000"/>
          <w:sz w:val="28"/>
          <w:szCs w:val="28"/>
          <w:lang w:eastAsia="ru-RU"/>
        </w:rPr>
        <w:t>мм</w:t>
      </w:r>
      <w:r w:rsidRPr="00BC2872">
        <w:rPr>
          <w:rFonts w:ascii="Times New Roman" w:eastAsia="Times New Roman" w:hAnsi="Times New Roman" w:cs="Times New Roman"/>
          <w:i/>
          <w:iCs/>
          <w:color w:val="000000"/>
          <w:sz w:val="28"/>
          <w:szCs w:val="28"/>
          <w:lang w:val="en-US" w:eastAsia="ru-RU"/>
        </w:rPr>
        <w:t>.</w:t>
      </w:r>
    </w:p>
    <w:p w:rsidR="00B80BAE" w:rsidRPr="00BC2872" w:rsidRDefault="00B80BAE" w:rsidP="00C91DB2">
      <w:pPr>
        <w:spacing w:before="100" w:beforeAutospacing="1" w:after="100" w:afterAutospacing="1" w:line="240" w:lineRule="auto"/>
        <w:jc w:val="both"/>
        <w:rPr>
          <w:rFonts w:ascii="Times New Roman" w:eastAsia="Times New Roman" w:hAnsi="Times New Roman" w:cs="Times New Roman"/>
          <w:color w:val="000000"/>
          <w:sz w:val="28"/>
          <w:szCs w:val="28"/>
          <w:lang w:val="en-US" w:eastAsia="ru-RU"/>
        </w:rPr>
      </w:pPr>
      <w:r w:rsidRPr="00BC2872">
        <w:rPr>
          <w:rFonts w:ascii="Times New Roman" w:eastAsia="Times New Roman" w:hAnsi="Times New Roman" w:cs="Times New Roman"/>
          <w:i/>
          <w:iCs/>
          <w:color w:val="000000"/>
          <w:sz w:val="28"/>
          <w:szCs w:val="28"/>
          <w:lang w:val="en-US" w:eastAsia="ru-RU"/>
        </w:rPr>
        <w:t>d</w:t>
      </w:r>
      <w:r w:rsidRPr="00BC2872">
        <w:rPr>
          <w:rFonts w:ascii="Times New Roman" w:eastAsia="Times New Roman" w:hAnsi="Times New Roman" w:cs="Times New Roman"/>
          <w:i/>
          <w:iCs/>
          <w:color w:val="000000"/>
          <w:sz w:val="28"/>
          <w:szCs w:val="28"/>
          <w:vertAlign w:val="subscript"/>
          <w:lang w:val="en-US" w:eastAsia="ru-RU"/>
        </w:rPr>
        <w:t>2max</w:t>
      </w:r>
      <w:r w:rsidRPr="00BC2872">
        <w:rPr>
          <w:rFonts w:ascii="Times New Roman" w:eastAsia="Times New Roman" w:hAnsi="Times New Roman" w:cs="Times New Roman"/>
          <w:i/>
          <w:iCs/>
          <w:color w:val="000000"/>
          <w:sz w:val="28"/>
          <w:szCs w:val="28"/>
          <w:vertAlign w:val="superscript"/>
          <w:lang w:val="en-US" w:eastAsia="ru-RU"/>
        </w:rPr>
        <w:t xml:space="preserve"> </w:t>
      </w:r>
      <w:r w:rsidRPr="00BC2872">
        <w:rPr>
          <w:rFonts w:ascii="Times New Roman" w:eastAsia="Times New Roman" w:hAnsi="Times New Roman" w:cs="Times New Roman"/>
          <w:i/>
          <w:iCs/>
          <w:color w:val="000000"/>
          <w:sz w:val="28"/>
          <w:szCs w:val="28"/>
          <w:lang w:val="en-US" w:eastAsia="ru-RU"/>
        </w:rPr>
        <w:t>= d</w:t>
      </w:r>
      <w:r w:rsidRPr="00BC2872">
        <w:rPr>
          <w:rFonts w:ascii="Times New Roman" w:eastAsia="Times New Roman" w:hAnsi="Times New Roman" w:cs="Times New Roman"/>
          <w:i/>
          <w:iCs/>
          <w:color w:val="000000"/>
          <w:sz w:val="28"/>
          <w:szCs w:val="28"/>
          <w:vertAlign w:val="subscript"/>
          <w:lang w:val="en-US" w:eastAsia="ru-RU"/>
        </w:rPr>
        <w:t>2</w:t>
      </w:r>
      <w:r w:rsidRPr="00BC2872">
        <w:rPr>
          <w:rFonts w:ascii="Times New Roman" w:eastAsia="Times New Roman" w:hAnsi="Times New Roman" w:cs="Times New Roman"/>
          <w:i/>
          <w:iCs/>
          <w:color w:val="000000"/>
          <w:sz w:val="28"/>
          <w:szCs w:val="28"/>
          <w:lang w:val="en-US" w:eastAsia="ru-RU"/>
        </w:rPr>
        <w:t xml:space="preserve"> +</w:t>
      </w:r>
      <w:r w:rsidRPr="00BC2872">
        <w:rPr>
          <w:rFonts w:ascii="Times New Roman" w:eastAsia="Times New Roman" w:hAnsi="Times New Roman" w:cs="Times New Roman"/>
          <w:color w:val="000000"/>
          <w:sz w:val="28"/>
          <w:szCs w:val="28"/>
          <w:lang w:val="en-US" w:eastAsia="ru-RU"/>
        </w:rPr>
        <w:t xml:space="preserve"> </w:t>
      </w:r>
      <w:r w:rsidRPr="00BC2872">
        <w:rPr>
          <w:rFonts w:ascii="Times New Roman" w:eastAsia="Times New Roman" w:hAnsi="Times New Roman" w:cs="Times New Roman"/>
          <w:i/>
          <w:iCs/>
          <w:color w:val="000000"/>
          <w:sz w:val="28"/>
          <w:szCs w:val="28"/>
          <w:lang w:val="en-US" w:eastAsia="ru-RU"/>
        </w:rPr>
        <w:t xml:space="preserve">= 21,350 +(- 0,026) = 21,324 </w:t>
      </w:r>
      <w:r w:rsidRPr="00BC2872">
        <w:rPr>
          <w:rFonts w:ascii="Times New Roman" w:eastAsia="Times New Roman" w:hAnsi="Times New Roman" w:cs="Times New Roman"/>
          <w:i/>
          <w:iCs/>
          <w:color w:val="000000"/>
          <w:sz w:val="28"/>
          <w:szCs w:val="28"/>
          <w:lang w:eastAsia="ru-RU"/>
        </w:rPr>
        <w:t>мм</w:t>
      </w:r>
      <w:r w:rsidRPr="00BC2872">
        <w:rPr>
          <w:rFonts w:ascii="Times New Roman" w:eastAsia="Times New Roman" w:hAnsi="Times New Roman" w:cs="Times New Roman"/>
          <w:i/>
          <w:iCs/>
          <w:color w:val="000000"/>
          <w:sz w:val="28"/>
          <w:szCs w:val="28"/>
          <w:lang w:val="en-US" w:eastAsia="ru-RU"/>
        </w:rPr>
        <w:t>.</w:t>
      </w:r>
    </w:p>
    <w:p w:rsidR="00B80BAE" w:rsidRPr="00BC2872" w:rsidRDefault="00B80BAE" w:rsidP="00C91DB2">
      <w:pPr>
        <w:spacing w:before="100" w:beforeAutospacing="1" w:after="100" w:afterAutospacing="1" w:line="240" w:lineRule="auto"/>
        <w:jc w:val="both"/>
        <w:rPr>
          <w:rFonts w:ascii="Times New Roman" w:eastAsia="Times New Roman" w:hAnsi="Times New Roman" w:cs="Times New Roman"/>
          <w:color w:val="000000"/>
          <w:sz w:val="28"/>
          <w:szCs w:val="28"/>
          <w:lang w:val="en-US" w:eastAsia="ru-RU"/>
        </w:rPr>
      </w:pPr>
      <w:r w:rsidRPr="00BC2872">
        <w:rPr>
          <w:rFonts w:ascii="Times New Roman" w:eastAsia="Times New Roman" w:hAnsi="Times New Roman" w:cs="Times New Roman"/>
          <w:i/>
          <w:iCs/>
          <w:color w:val="000000"/>
          <w:sz w:val="28"/>
          <w:szCs w:val="28"/>
          <w:lang w:val="en-US" w:eastAsia="ru-RU"/>
        </w:rPr>
        <w:t>d</w:t>
      </w:r>
      <w:r w:rsidRPr="00BC2872">
        <w:rPr>
          <w:rFonts w:ascii="Times New Roman" w:eastAsia="Times New Roman" w:hAnsi="Times New Roman" w:cs="Times New Roman"/>
          <w:i/>
          <w:iCs/>
          <w:color w:val="000000"/>
          <w:sz w:val="28"/>
          <w:szCs w:val="28"/>
          <w:vertAlign w:val="subscript"/>
          <w:lang w:val="en-US" w:eastAsia="ru-RU"/>
        </w:rPr>
        <w:t xml:space="preserve">2min </w:t>
      </w:r>
      <w:r w:rsidRPr="00BC2872">
        <w:rPr>
          <w:rFonts w:ascii="Times New Roman" w:eastAsia="Times New Roman" w:hAnsi="Times New Roman" w:cs="Times New Roman"/>
          <w:color w:val="000000"/>
          <w:sz w:val="28"/>
          <w:szCs w:val="28"/>
          <w:lang w:val="en-US" w:eastAsia="ru-RU"/>
        </w:rPr>
        <w:t xml:space="preserve">= </w:t>
      </w:r>
      <w:r w:rsidRPr="00BC2872">
        <w:rPr>
          <w:rFonts w:ascii="Times New Roman" w:eastAsia="Times New Roman" w:hAnsi="Times New Roman" w:cs="Times New Roman"/>
          <w:i/>
          <w:iCs/>
          <w:color w:val="000000"/>
          <w:sz w:val="28"/>
          <w:szCs w:val="28"/>
          <w:lang w:val="en-US" w:eastAsia="ru-RU"/>
        </w:rPr>
        <w:t>d</w:t>
      </w:r>
      <w:r w:rsidRPr="00BC2872">
        <w:rPr>
          <w:rFonts w:ascii="Times New Roman" w:eastAsia="Times New Roman" w:hAnsi="Times New Roman" w:cs="Times New Roman"/>
          <w:i/>
          <w:iCs/>
          <w:color w:val="000000"/>
          <w:sz w:val="28"/>
          <w:szCs w:val="28"/>
          <w:vertAlign w:val="subscript"/>
          <w:lang w:val="en-US" w:eastAsia="ru-RU"/>
        </w:rPr>
        <w:t>2</w:t>
      </w:r>
      <w:r w:rsidRPr="00BC2872">
        <w:rPr>
          <w:rFonts w:ascii="Times New Roman" w:eastAsia="Times New Roman" w:hAnsi="Times New Roman" w:cs="Times New Roman"/>
          <w:i/>
          <w:iCs/>
          <w:color w:val="000000"/>
          <w:sz w:val="28"/>
          <w:szCs w:val="28"/>
          <w:lang w:val="en-US" w:eastAsia="ru-RU"/>
        </w:rPr>
        <w:t xml:space="preserve"> += 21,350 + ( - 0,144) = 21,206 </w:t>
      </w:r>
      <w:r w:rsidRPr="00BC2872">
        <w:rPr>
          <w:rFonts w:ascii="Times New Roman" w:eastAsia="Times New Roman" w:hAnsi="Times New Roman" w:cs="Times New Roman"/>
          <w:i/>
          <w:iCs/>
          <w:color w:val="000000"/>
          <w:sz w:val="28"/>
          <w:szCs w:val="28"/>
          <w:lang w:eastAsia="ru-RU"/>
        </w:rPr>
        <w:t>мм</w:t>
      </w:r>
      <w:r w:rsidRPr="00BC2872">
        <w:rPr>
          <w:rFonts w:ascii="Times New Roman" w:eastAsia="Times New Roman" w:hAnsi="Times New Roman" w:cs="Times New Roman"/>
          <w:i/>
          <w:iCs/>
          <w:color w:val="000000"/>
          <w:sz w:val="28"/>
          <w:szCs w:val="28"/>
          <w:lang w:val="en-US" w:eastAsia="ru-RU"/>
        </w:rPr>
        <w:t>.</w:t>
      </w:r>
    </w:p>
    <w:p w:rsidR="00B80BAE" w:rsidRPr="00BC2872" w:rsidRDefault="00B80BAE" w:rsidP="00C91DB2">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color w:val="000000"/>
          <w:sz w:val="28"/>
          <w:szCs w:val="28"/>
          <w:lang w:eastAsia="ru-RU"/>
        </w:rPr>
        <w:t>7 Измерить наружный диаметр резьбы пробки гладким микрометром. Результаты измерения занести в бланк отчета. На основании формулы 6 дать заключение о годности резьбовой пробки по наружному диаметру.</w:t>
      </w:r>
    </w:p>
    <w:p w:rsidR="00B80BAE" w:rsidRPr="00BC2872" w:rsidRDefault="00B80BAE" w:rsidP="00C91DB2">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color w:val="000000"/>
          <w:sz w:val="28"/>
          <w:szCs w:val="28"/>
          <w:lang w:eastAsia="ru-RU"/>
        </w:rPr>
        <w:t>8 Измерить с помощью гладкого микрометра с закрепленными на нем проволочками размер М (рис. 3) у резьбовой пробки. Подсчитать действительный средний диаметр резьбовой пробки. Результаты занести в бланк отчета.</w:t>
      </w:r>
    </w:p>
    <w:p w:rsidR="00B80BAE" w:rsidRPr="00BC2872" w:rsidRDefault="00B80BAE" w:rsidP="00C91DB2">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color w:val="000000"/>
          <w:sz w:val="28"/>
          <w:szCs w:val="28"/>
          <w:lang w:eastAsia="ru-RU"/>
        </w:rPr>
        <w:t>Для рассматриваемого примера М = 22, 237 мм</w:t>
      </w:r>
    </w:p>
    <w:p w:rsidR="00B80BAE" w:rsidRPr="00BC2872" w:rsidRDefault="00B80BAE" w:rsidP="00C91DB2">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color w:val="000000"/>
          <w:sz w:val="28"/>
          <w:szCs w:val="28"/>
          <w:lang w:eastAsia="ru-RU"/>
        </w:rPr>
        <w:t>d</w:t>
      </w:r>
      <w:r w:rsidRPr="00BC2872">
        <w:rPr>
          <w:rFonts w:ascii="Times New Roman" w:eastAsia="Times New Roman" w:hAnsi="Times New Roman" w:cs="Times New Roman"/>
          <w:color w:val="000000"/>
          <w:sz w:val="28"/>
          <w:szCs w:val="28"/>
          <w:vertAlign w:val="subscript"/>
          <w:lang w:eastAsia="ru-RU"/>
        </w:rPr>
        <w:t>2изм</w:t>
      </w:r>
      <w:r w:rsidRPr="00BC2872">
        <w:rPr>
          <w:rFonts w:ascii="Times New Roman" w:eastAsia="Times New Roman" w:hAnsi="Times New Roman" w:cs="Times New Roman"/>
          <w:color w:val="000000"/>
          <w:sz w:val="28"/>
          <w:szCs w:val="28"/>
          <w:vertAlign w:val="superscript"/>
          <w:lang w:eastAsia="ru-RU"/>
        </w:rPr>
        <w:t xml:space="preserve"> </w:t>
      </w:r>
      <w:r w:rsidRPr="00BC2872">
        <w:rPr>
          <w:rFonts w:ascii="Times New Roman" w:eastAsia="Times New Roman" w:hAnsi="Times New Roman" w:cs="Times New Roman"/>
          <w:color w:val="000000"/>
          <w:sz w:val="28"/>
          <w:szCs w:val="28"/>
          <w:lang w:eastAsia="ru-RU"/>
        </w:rPr>
        <w:t>= М</w:t>
      </w:r>
      <w:r w:rsidRPr="00BC2872">
        <w:rPr>
          <w:rFonts w:ascii="Times New Roman" w:eastAsia="Times New Roman" w:hAnsi="Times New Roman" w:cs="Times New Roman"/>
          <w:color w:val="000000"/>
          <w:sz w:val="28"/>
          <w:szCs w:val="28"/>
          <w:vertAlign w:val="superscript"/>
          <w:lang w:eastAsia="ru-RU"/>
        </w:rPr>
        <w:t xml:space="preserve"> </w:t>
      </w:r>
      <w:r w:rsidRPr="00BC2872">
        <w:rPr>
          <w:rFonts w:ascii="Times New Roman" w:eastAsia="Times New Roman" w:hAnsi="Times New Roman" w:cs="Times New Roman"/>
          <w:color w:val="000000"/>
          <w:sz w:val="28"/>
          <w:szCs w:val="28"/>
          <w:lang w:eastAsia="ru-RU"/>
        </w:rPr>
        <w:t>- 3d</w:t>
      </w:r>
      <w:r w:rsidRPr="00BC2872">
        <w:rPr>
          <w:rFonts w:ascii="Times New Roman" w:eastAsia="Times New Roman" w:hAnsi="Times New Roman" w:cs="Times New Roman"/>
          <w:color w:val="000000"/>
          <w:sz w:val="28"/>
          <w:szCs w:val="28"/>
          <w:vertAlign w:val="superscript"/>
          <w:lang w:eastAsia="ru-RU"/>
        </w:rPr>
        <w:t xml:space="preserve"> </w:t>
      </w:r>
      <w:r w:rsidRPr="00BC2872">
        <w:rPr>
          <w:rFonts w:ascii="Times New Roman" w:eastAsia="Times New Roman" w:hAnsi="Times New Roman" w:cs="Times New Roman"/>
          <w:color w:val="000000"/>
          <w:sz w:val="28"/>
          <w:szCs w:val="28"/>
          <w:vertAlign w:val="subscript"/>
          <w:lang w:eastAsia="ru-RU"/>
        </w:rPr>
        <w:t>n</w:t>
      </w:r>
      <w:r w:rsidRPr="00BC2872">
        <w:rPr>
          <w:rFonts w:ascii="Times New Roman" w:eastAsia="Times New Roman" w:hAnsi="Times New Roman" w:cs="Times New Roman"/>
          <w:color w:val="000000"/>
          <w:sz w:val="28"/>
          <w:szCs w:val="28"/>
          <w:vertAlign w:val="superscript"/>
          <w:lang w:eastAsia="ru-RU"/>
        </w:rPr>
        <w:t>/</w:t>
      </w:r>
      <w:r w:rsidRPr="00BC2872">
        <w:rPr>
          <w:rFonts w:ascii="Times New Roman" w:eastAsia="Times New Roman" w:hAnsi="Times New Roman" w:cs="Times New Roman"/>
          <w:color w:val="000000"/>
          <w:sz w:val="28"/>
          <w:szCs w:val="28"/>
          <w:lang w:eastAsia="ru-RU"/>
        </w:rPr>
        <w:t>+ 0,866 Р = 22,237 – 3 0,572 + 0,8661 = 21,387 мм;</w:t>
      </w:r>
    </w:p>
    <w:p w:rsidR="00B80BAE" w:rsidRPr="00BC2872" w:rsidRDefault="00B80BAE" w:rsidP="00C91DB2">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color w:val="000000"/>
          <w:sz w:val="28"/>
          <w:szCs w:val="28"/>
          <w:lang w:eastAsia="ru-RU"/>
        </w:rPr>
        <w:t>На основании формулы 7 дать заключение о годности резьбовой пробки по среднему диаметру.</w:t>
      </w:r>
    </w:p>
    <w:p w:rsidR="00B80BAE" w:rsidRPr="00BC2872" w:rsidRDefault="00B80BAE" w:rsidP="00C91DB2">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b/>
          <w:bCs/>
          <w:color w:val="000000"/>
          <w:sz w:val="28"/>
          <w:szCs w:val="28"/>
          <w:lang w:eastAsia="ru-RU"/>
        </w:rPr>
        <w:t>Указания по оформлению отчета</w:t>
      </w:r>
    </w:p>
    <w:p w:rsidR="00B80BAE" w:rsidRDefault="00B80BAE" w:rsidP="00C91DB2">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BC2872">
        <w:rPr>
          <w:rFonts w:ascii="Times New Roman" w:eastAsia="Times New Roman" w:hAnsi="Times New Roman" w:cs="Times New Roman"/>
          <w:color w:val="000000"/>
          <w:sz w:val="28"/>
          <w:szCs w:val="28"/>
          <w:lang w:eastAsia="ru-RU"/>
        </w:rPr>
        <w:t>Отчет выполняется на бланке. В графах таблиц приводятся исходные данные, используемые расчетные формулы и результаты измерений, на основе которых делаются заключения о годности резьбовых калибров.</w:t>
      </w:r>
    </w:p>
    <w:p w:rsidR="00B80BAE" w:rsidRPr="001629B0" w:rsidRDefault="00C91DB2" w:rsidP="00B80BAE">
      <w:pPr>
        <w:shd w:val="clear" w:color="auto" w:fill="FFFFFF"/>
        <w:spacing w:before="168" w:after="0" w:line="240" w:lineRule="auto"/>
        <w:jc w:val="center"/>
        <w:rPr>
          <w:rFonts w:ascii="Times New Roman" w:eastAsia="Times New Roman" w:hAnsi="Times New Roman" w:cs="Times New Roman"/>
          <w:b/>
          <w:bCs/>
          <w:color w:val="000000"/>
          <w:sz w:val="36"/>
          <w:szCs w:val="36"/>
          <w:lang w:eastAsia="ru-RU"/>
        </w:rPr>
      </w:pPr>
      <w:r>
        <w:rPr>
          <w:rFonts w:ascii="Times New Roman" w:eastAsia="Times New Roman" w:hAnsi="Times New Roman" w:cs="Times New Roman"/>
          <w:b/>
          <w:bCs/>
          <w:color w:val="000000"/>
          <w:sz w:val="36"/>
          <w:szCs w:val="36"/>
          <w:lang w:eastAsia="ru-RU"/>
        </w:rPr>
        <w:t>Практическая работа №11</w:t>
      </w:r>
    </w:p>
    <w:p w:rsidR="00B80BAE" w:rsidRPr="00BC2872" w:rsidRDefault="00B80BAE" w:rsidP="00B80BAE">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062695">
        <w:rPr>
          <w:rFonts w:ascii="Times New Roman" w:eastAsia="Times New Roman" w:hAnsi="Times New Roman" w:cs="Times New Roman"/>
          <w:b/>
          <w:bCs/>
          <w:color w:val="000000"/>
          <w:sz w:val="28"/>
          <w:szCs w:val="28"/>
          <w:lang w:eastAsia="ru-RU"/>
        </w:rPr>
        <w:t>Тема:</w:t>
      </w:r>
      <w:r>
        <w:rPr>
          <w:rFonts w:ascii="Times New Roman" w:eastAsia="Times New Roman" w:hAnsi="Times New Roman" w:cs="Times New Roman"/>
          <w:b/>
          <w:bCs/>
          <w:color w:val="000000"/>
          <w:sz w:val="28"/>
          <w:szCs w:val="28"/>
          <w:lang w:eastAsia="ru-RU"/>
        </w:rPr>
        <w:t xml:space="preserve"> Определить погрешность измерения деталей</w:t>
      </w:r>
    </w:p>
    <w:p w:rsidR="00B80BAE" w:rsidRPr="00B80BAE" w:rsidRDefault="00B80BAE" w:rsidP="0092147A">
      <w:pPr>
        <w:shd w:val="clear" w:color="auto" w:fill="FFFFFF"/>
        <w:spacing w:before="75" w:after="0" w:line="240" w:lineRule="auto"/>
        <w:ind w:right="-23"/>
        <w:jc w:val="both"/>
        <w:rPr>
          <w:rFonts w:ascii="Times New Roman" w:eastAsia="Times New Roman" w:hAnsi="Times New Roman" w:cs="Times New Roman"/>
          <w:sz w:val="28"/>
          <w:szCs w:val="28"/>
          <w:lang w:eastAsia="ru-RU"/>
        </w:rPr>
      </w:pPr>
      <w:r w:rsidRPr="00B80BAE">
        <w:rPr>
          <w:rFonts w:ascii="Times New Roman" w:eastAsia="Times New Roman" w:hAnsi="Times New Roman" w:cs="Times New Roman"/>
          <w:b/>
          <w:bCs/>
          <w:sz w:val="28"/>
          <w:szCs w:val="28"/>
          <w:lang w:eastAsia="ru-RU"/>
        </w:rPr>
        <w:t>Цель работы:</w:t>
      </w:r>
      <w:r w:rsidRPr="00B80BAE">
        <w:rPr>
          <w:rFonts w:ascii="Times New Roman" w:eastAsia="Times New Roman" w:hAnsi="Times New Roman" w:cs="Times New Roman"/>
          <w:sz w:val="28"/>
          <w:szCs w:val="28"/>
          <w:lang w:eastAsia="ru-RU"/>
        </w:rPr>
        <w:t xml:space="preserve"> исследование источников погрешностей.</w:t>
      </w:r>
    </w:p>
    <w:p w:rsidR="00B80BAE" w:rsidRPr="00B80BAE" w:rsidRDefault="00B80BAE" w:rsidP="0092147A">
      <w:pPr>
        <w:shd w:val="clear" w:color="auto" w:fill="FFFFFF"/>
        <w:spacing w:before="75" w:after="0" w:line="240" w:lineRule="auto"/>
        <w:ind w:right="-23"/>
        <w:jc w:val="both"/>
        <w:rPr>
          <w:rFonts w:ascii="Times New Roman" w:eastAsia="Times New Roman" w:hAnsi="Times New Roman" w:cs="Times New Roman"/>
          <w:sz w:val="28"/>
          <w:szCs w:val="28"/>
          <w:lang w:eastAsia="ru-RU"/>
        </w:rPr>
      </w:pPr>
      <w:r w:rsidRPr="00B80BAE">
        <w:rPr>
          <w:rFonts w:ascii="Times New Roman" w:eastAsia="Times New Roman" w:hAnsi="Times New Roman" w:cs="Times New Roman"/>
          <w:b/>
          <w:bCs/>
          <w:sz w:val="28"/>
          <w:szCs w:val="28"/>
          <w:lang w:eastAsia="ru-RU"/>
        </w:rPr>
        <w:t>Задачи:</w:t>
      </w:r>
      <w:r w:rsidRPr="00B80BAE">
        <w:rPr>
          <w:rFonts w:ascii="Times New Roman" w:eastAsia="Times New Roman" w:hAnsi="Times New Roman" w:cs="Times New Roman"/>
          <w:sz w:val="28"/>
          <w:szCs w:val="28"/>
          <w:lang w:eastAsia="ru-RU"/>
        </w:rPr>
        <w:t> </w:t>
      </w:r>
    </w:p>
    <w:p w:rsidR="00B80BAE" w:rsidRPr="00B80BAE" w:rsidRDefault="00B80BAE" w:rsidP="00B80BAE">
      <w:pPr>
        <w:shd w:val="clear" w:color="auto" w:fill="FFFFFF"/>
        <w:spacing w:before="75" w:after="0" w:line="240" w:lineRule="auto"/>
        <w:ind w:right="-23" w:firstLine="668"/>
        <w:jc w:val="both"/>
        <w:rPr>
          <w:rFonts w:ascii="Times New Roman" w:eastAsia="Times New Roman" w:hAnsi="Times New Roman" w:cs="Times New Roman"/>
          <w:sz w:val="28"/>
          <w:szCs w:val="28"/>
          <w:lang w:eastAsia="ru-RU"/>
        </w:rPr>
      </w:pPr>
      <w:r w:rsidRPr="00B80BAE">
        <w:rPr>
          <w:rFonts w:ascii="Times New Roman" w:eastAsia="Times New Roman" w:hAnsi="Times New Roman" w:cs="Times New Roman"/>
          <w:sz w:val="28"/>
          <w:szCs w:val="28"/>
          <w:lang w:eastAsia="ru-RU"/>
        </w:rPr>
        <w:t>1. Проанализировать выбранные методики выполнения измерений и выявить возможные источники и причины возникновения погрешностей.</w:t>
      </w:r>
    </w:p>
    <w:p w:rsidR="00B80BAE" w:rsidRPr="00B80BAE" w:rsidRDefault="00B80BAE" w:rsidP="00B80BAE">
      <w:pPr>
        <w:shd w:val="clear" w:color="auto" w:fill="FFFFFF"/>
        <w:spacing w:before="75" w:after="0" w:line="240" w:lineRule="auto"/>
        <w:ind w:right="-23" w:firstLine="668"/>
        <w:jc w:val="both"/>
        <w:rPr>
          <w:rFonts w:ascii="Times New Roman" w:eastAsia="Times New Roman" w:hAnsi="Times New Roman" w:cs="Times New Roman"/>
          <w:sz w:val="28"/>
          <w:szCs w:val="28"/>
          <w:lang w:eastAsia="ru-RU"/>
        </w:rPr>
      </w:pPr>
      <w:r w:rsidRPr="00B80BAE">
        <w:rPr>
          <w:rFonts w:ascii="Times New Roman" w:eastAsia="Times New Roman" w:hAnsi="Times New Roman" w:cs="Times New Roman"/>
          <w:sz w:val="28"/>
          <w:szCs w:val="28"/>
          <w:lang w:eastAsia="ru-RU"/>
        </w:rPr>
        <w:t>2. Экспериментально подтвердить возможность возникновения погрешностей из-за выявленных причин.</w:t>
      </w:r>
    </w:p>
    <w:p w:rsidR="00B80BAE" w:rsidRPr="00B80BAE" w:rsidRDefault="00B80BAE" w:rsidP="0092147A">
      <w:pPr>
        <w:shd w:val="clear" w:color="auto" w:fill="FFFFFF"/>
        <w:spacing w:before="220" w:after="220" w:line="240" w:lineRule="auto"/>
        <w:ind w:right="-557"/>
        <w:outlineLvl w:val="2"/>
        <w:rPr>
          <w:rFonts w:ascii="Times New Roman" w:eastAsia="Times New Roman" w:hAnsi="Times New Roman" w:cs="Times New Roman"/>
          <w:b/>
          <w:bCs/>
          <w:sz w:val="28"/>
          <w:szCs w:val="28"/>
          <w:lang w:eastAsia="ru-RU"/>
        </w:rPr>
      </w:pPr>
      <w:r w:rsidRPr="00B80BAE">
        <w:rPr>
          <w:rFonts w:ascii="Times New Roman" w:eastAsia="Times New Roman" w:hAnsi="Times New Roman" w:cs="Times New Roman"/>
          <w:b/>
          <w:bCs/>
          <w:sz w:val="28"/>
          <w:szCs w:val="28"/>
          <w:lang w:eastAsia="ru-RU"/>
        </w:rPr>
        <w:t>Материальное обеспечение работы</w:t>
      </w:r>
    </w:p>
    <w:p w:rsidR="00B80BAE" w:rsidRPr="00B80BAE" w:rsidRDefault="00B80BAE" w:rsidP="00B80BAE">
      <w:pPr>
        <w:shd w:val="clear" w:color="auto" w:fill="FFFFFF"/>
        <w:spacing w:before="75" w:after="0" w:line="240" w:lineRule="auto"/>
        <w:ind w:right="-23" w:firstLine="668"/>
        <w:jc w:val="both"/>
        <w:rPr>
          <w:rFonts w:ascii="Times New Roman" w:eastAsia="Times New Roman" w:hAnsi="Times New Roman" w:cs="Times New Roman"/>
          <w:sz w:val="28"/>
          <w:szCs w:val="28"/>
          <w:lang w:eastAsia="ru-RU"/>
        </w:rPr>
      </w:pPr>
      <w:r w:rsidRPr="00B80BAE">
        <w:rPr>
          <w:rFonts w:ascii="Times New Roman" w:eastAsia="Times New Roman" w:hAnsi="Times New Roman" w:cs="Times New Roman"/>
          <w:i/>
          <w:iCs/>
          <w:sz w:val="28"/>
          <w:szCs w:val="28"/>
          <w:lang w:eastAsia="ru-RU"/>
        </w:rPr>
        <w:lastRenderedPageBreak/>
        <w:t xml:space="preserve">Объекты измерений: </w:t>
      </w:r>
      <w:r w:rsidRPr="00B80BAE">
        <w:rPr>
          <w:rFonts w:ascii="Times New Roman" w:eastAsia="Times New Roman" w:hAnsi="Times New Roman" w:cs="Times New Roman"/>
          <w:sz w:val="28"/>
          <w:szCs w:val="28"/>
          <w:lang w:eastAsia="ru-RU"/>
        </w:rPr>
        <w:t>детали типа тел вращения.</w:t>
      </w:r>
    </w:p>
    <w:p w:rsidR="00B80BAE" w:rsidRPr="00B80BAE" w:rsidRDefault="00B80BAE" w:rsidP="00B80BAE">
      <w:pPr>
        <w:shd w:val="clear" w:color="auto" w:fill="FFFFFF"/>
        <w:spacing w:before="75" w:after="0" w:line="240" w:lineRule="auto"/>
        <w:ind w:right="-23" w:firstLine="668"/>
        <w:jc w:val="both"/>
        <w:rPr>
          <w:rFonts w:ascii="Times New Roman" w:eastAsia="Times New Roman" w:hAnsi="Times New Roman" w:cs="Times New Roman"/>
          <w:sz w:val="28"/>
          <w:szCs w:val="28"/>
          <w:lang w:eastAsia="ru-RU"/>
        </w:rPr>
      </w:pPr>
      <w:r w:rsidRPr="00B80BAE">
        <w:rPr>
          <w:rFonts w:ascii="Times New Roman" w:eastAsia="Times New Roman" w:hAnsi="Times New Roman" w:cs="Times New Roman"/>
          <w:i/>
          <w:iCs/>
          <w:sz w:val="28"/>
          <w:szCs w:val="28"/>
          <w:lang w:eastAsia="ru-RU"/>
        </w:rPr>
        <w:t>Измеряемые параметры:</w:t>
      </w:r>
      <w:r w:rsidRPr="00B80BAE">
        <w:rPr>
          <w:rFonts w:ascii="Times New Roman" w:eastAsia="Times New Roman" w:hAnsi="Times New Roman" w:cs="Times New Roman"/>
          <w:sz w:val="28"/>
          <w:szCs w:val="28"/>
          <w:lang w:eastAsia="ru-RU"/>
        </w:rPr>
        <w:t xml:space="preserve"> линейные размеры</w:t>
      </w:r>
      <w:r w:rsidR="0092147A">
        <w:rPr>
          <w:rFonts w:ascii="Times New Roman" w:eastAsia="Times New Roman" w:hAnsi="Times New Roman" w:cs="Times New Roman"/>
          <w:sz w:val="28"/>
          <w:szCs w:val="28"/>
          <w:lang w:eastAsia="ru-RU"/>
        </w:rPr>
        <w:t>.</w:t>
      </w:r>
    </w:p>
    <w:p w:rsidR="00B80BAE" w:rsidRPr="00B80BAE" w:rsidRDefault="00B80BAE" w:rsidP="00B80BAE">
      <w:pPr>
        <w:shd w:val="clear" w:color="auto" w:fill="FFFFFF"/>
        <w:spacing w:before="75" w:after="0" w:line="240" w:lineRule="auto"/>
        <w:ind w:right="-23" w:firstLine="668"/>
        <w:jc w:val="both"/>
        <w:rPr>
          <w:rFonts w:ascii="Times New Roman" w:eastAsia="Times New Roman" w:hAnsi="Times New Roman" w:cs="Times New Roman"/>
          <w:sz w:val="28"/>
          <w:szCs w:val="28"/>
          <w:lang w:eastAsia="ru-RU"/>
        </w:rPr>
      </w:pPr>
      <w:r w:rsidRPr="00B80BAE">
        <w:rPr>
          <w:rFonts w:ascii="Times New Roman" w:eastAsia="Times New Roman" w:hAnsi="Times New Roman" w:cs="Times New Roman"/>
          <w:i/>
          <w:iCs/>
          <w:sz w:val="28"/>
          <w:szCs w:val="28"/>
          <w:lang w:eastAsia="ru-RU"/>
        </w:rPr>
        <w:t>Средства измерений:</w:t>
      </w:r>
    </w:p>
    <w:p w:rsidR="00B80BAE" w:rsidRPr="00B80BAE" w:rsidRDefault="00B80BAE" w:rsidP="00B80BAE">
      <w:pPr>
        <w:shd w:val="clear" w:color="auto" w:fill="FFFFFF"/>
        <w:spacing w:before="75" w:after="0" w:line="240" w:lineRule="auto"/>
        <w:ind w:right="-23" w:firstLine="668"/>
        <w:jc w:val="both"/>
        <w:rPr>
          <w:rFonts w:ascii="Times New Roman" w:eastAsia="Times New Roman" w:hAnsi="Times New Roman" w:cs="Times New Roman"/>
          <w:sz w:val="28"/>
          <w:szCs w:val="28"/>
          <w:lang w:eastAsia="ru-RU"/>
        </w:rPr>
      </w:pPr>
      <w:r w:rsidRPr="00B80BAE">
        <w:rPr>
          <w:rFonts w:ascii="Times New Roman" w:eastAsia="Times New Roman" w:hAnsi="Times New Roman" w:cs="Times New Roman"/>
          <w:sz w:val="28"/>
          <w:szCs w:val="28"/>
          <w:lang w:eastAsia="ru-RU"/>
        </w:rPr>
        <w:t>Меры длины, угла, объема и массы (линейка измерительная, набор плоскопараллельных концевых мер длины, транспортир).</w:t>
      </w:r>
    </w:p>
    <w:p w:rsidR="00B80BAE" w:rsidRPr="00B80BAE" w:rsidRDefault="00B80BAE" w:rsidP="00B80BAE">
      <w:pPr>
        <w:shd w:val="clear" w:color="auto" w:fill="FFFFFF"/>
        <w:spacing w:before="75" w:after="0" w:line="240" w:lineRule="auto"/>
        <w:ind w:right="-23" w:firstLine="668"/>
        <w:jc w:val="both"/>
        <w:rPr>
          <w:rFonts w:ascii="Times New Roman" w:eastAsia="Times New Roman" w:hAnsi="Times New Roman" w:cs="Times New Roman"/>
          <w:sz w:val="28"/>
          <w:szCs w:val="28"/>
          <w:lang w:eastAsia="ru-RU"/>
        </w:rPr>
      </w:pPr>
      <w:r w:rsidRPr="00B80BAE">
        <w:rPr>
          <w:rFonts w:ascii="Times New Roman" w:eastAsia="Times New Roman" w:hAnsi="Times New Roman" w:cs="Times New Roman"/>
          <w:sz w:val="28"/>
          <w:szCs w:val="28"/>
          <w:lang w:eastAsia="ru-RU"/>
        </w:rPr>
        <w:t>Накладные и станковые приборы для измерений длины (штангенциркуль, микрометр гладкий, микрометр рычажный или скоба рычажная, измерительные головки со штативом или стойкой и др.).</w:t>
      </w:r>
    </w:p>
    <w:p w:rsidR="00B80BAE" w:rsidRPr="00B80BAE" w:rsidRDefault="00B80BAE" w:rsidP="00B80BAE">
      <w:pPr>
        <w:shd w:val="clear" w:color="auto" w:fill="FFFFFF"/>
        <w:spacing w:before="75" w:after="0" w:line="240" w:lineRule="auto"/>
        <w:ind w:right="-23" w:firstLine="668"/>
        <w:jc w:val="both"/>
        <w:rPr>
          <w:rFonts w:ascii="Times New Roman" w:eastAsia="Times New Roman" w:hAnsi="Times New Roman" w:cs="Times New Roman"/>
          <w:sz w:val="28"/>
          <w:szCs w:val="28"/>
          <w:lang w:eastAsia="ru-RU"/>
        </w:rPr>
      </w:pPr>
      <w:r w:rsidRPr="00B80BAE">
        <w:rPr>
          <w:rFonts w:ascii="Times New Roman" w:eastAsia="Times New Roman" w:hAnsi="Times New Roman" w:cs="Times New Roman"/>
          <w:sz w:val="28"/>
          <w:szCs w:val="28"/>
          <w:lang w:eastAsia="ru-RU"/>
        </w:rPr>
        <w:t>Весы для измерения массы взвешиванием, динамометр.</w:t>
      </w:r>
    </w:p>
    <w:p w:rsidR="00B80BAE" w:rsidRPr="00B80BAE" w:rsidRDefault="00B80BAE" w:rsidP="0092147A">
      <w:pPr>
        <w:shd w:val="clear" w:color="auto" w:fill="FFFFFF"/>
        <w:spacing w:before="220" w:after="220" w:line="240" w:lineRule="auto"/>
        <w:ind w:right="-557"/>
        <w:outlineLvl w:val="2"/>
        <w:rPr>
          <w:rFonts w:ascii="Times New Roman" w:eastAsia="Times New Roman" w:hAnsi="Times New Roman" w:cs="Times New Roman"/>
          <w:b/>
          <w:bCs/>
          <w:sz w:val="28"/>
          <w:szCs w:val="28"/>
          <w:lang w:eastAsia="ru-RU"/>
        </w:rPr>
      </w:pPr>
      <w:r w:rsidRPr="00B80BAE">
        <w:rPr>
          <w:rFonts w:ascii="Times New Roman" w:eastAsia="Times New Roman" w:hAnsi="Times New Roman" w:cs="Times New Roman"/>
          <w:b/>
          <w:bCs/>
          <w:sz w:val="28"/>
          <w:szCs w:val="28"/>
          <w:lang w:eastAsia="ru-RU"/>
        </w:rPr>
        <w:t>Порядок выполнения работы</w:t>
      </w:r>
    </w:p>
    <w:p w:rsidR="00B80BAE" w:rsidRPr="00B80BAE" w:rsidRDefault="00B80BAE" w:rsidP="00B80BAE">
      <w:pPr>
        <w:shd w:val="clear" w:color="auto" w:fill="FFFFFF"/>
        <w:spacing w:before="75" w:after="0" w:line="240" w:lineRule="auto"/>
        <w:ind w:right="-23" w:firstLine="668"/>
        <w:jc w:val="center"/>
        <w:rPr>
          <w:rFonts w:ascii="Times New Roman" w:eastAsia="Times New Roman" w:hAnsi="Times New Roman" w:cs="Times New Roman"/>
          <w:sz w:val="28"/>
          <w:szCs w:val="28"/>
          <w:lang w:eastAsia="ru-RU"/>
        </w:rPr>
      </w:pPr>
      <w:r w:rsidRPr="00B80BAE">
        <w:rPr>
          <w:rFonts w:ascii="Times New Roman" w:eastAsia="Times New Roman" w:hAnsi="Times New Roman" w:cs="Times New Roman"/>
          <w:b/>
          <w:bCs/>
          <w:i/>
          <w:iCs/>
          <w:sz w:val="28"/>
          <w:szCs w:val="28"/>
          <w:lang w:eastAsia="ru-RU"/>
        </w:rPr>
        <w:t>Задание</w:t>
      </w:r>
    </w:p>
    <w:p w:rsidR="00B80BAE" w:rsidRPr="00B80BAE" w:rsidRDefault="00B80BAE" w:rsidP="00B80BAE">
      <w:pPr>
        <w:shd w:val="clear" w:color="auto" w:fill="FFFFFF"/>
        <w:spacing w:before="75" w:after="0" w:line="240" w:lineRule="auto"/>
        <w:ind w:right="-23" w:firstLine="668"/>
        <w:jc w:val="both"/>
        <w:rPr>
          <w:rFonts w:ascii="Times New Roman" w:eastAsia="Times New Roman" w:hAnsi="Times New Roman" w:cs="Times New Roman"/>
          <w:sz w:val="28"/>
          <w:szCs w:val="28"/>
          <w:lang w:eastAsia="ru-RU"/>
        </w:rPr>
      </w:pPr>
      <w:r w:rsidRPr="00B80BAE">
        <w:rPr>
          <w:rFonts w:ascii="Times New Roman" w:eastAsia="Times New Roman" w:hAnsi="Times New Roman" w:cs="Times New Roman"/>
          <w:sz w:val="28"/>
          <w:szCs w:val="28"/>
          <w:lang w:eastAsia="ru-RU"/>
        </w:rPr>
        <w:t>1. Выбрать объекты измерений и измеряемые физические величины, определить содержание методик выполнения измерений (МВИ) для последующего функционального анализа.</w:t>
      </w:r>
    </w:p>
    <w:p w:rsidR="00B80BAE" w:rsidRPr="00B80BAE" w:rsidRDefault="00B80BAE" w:rsidP="00B80BAE">
      <w:pPr>
        <w:shd w:val="clear" w:color="auto" w:fill="FFFFFF"/>
        <w:spacing w:before="75" w:after="0" w:line="240" w:lineRule="auto"/>
        <w:ind w:right="-23" w:firstLine="668"/>
        <w:jc w:val="both"/>
        <w:rPr>
          <w:rFonts w:ascii="Times New Roman" w:eastAsia="Times New Roman" w:hAnsi="Times New Roman" w:cs="Times New Roman"/>
          <w:sz w:val="28"/>
          <w:szCs w:val="28"/>
          <w:lang w:eastAsia="ru-RU"/>
        </w:rPr>
      </w:pPr>
      <w:r w:rsidRPr="00B80BAE">
        <w:rPr>
          <w:rFonts w:ascii="Times New Roman" w:eastAsia="Times New Roman" w:hAnsi="Times New Roman" w:cs="Times New Roman"/>
          <w:sz w:val="28"/>
          <w:szCs w:val="28"/>
          <w:lang w:eastAsia="ru-RU"/>
        </w:rPr>
        <w:t xml:space="preserve">2. Выполнить функциональный анализ выбранных МВИ для выявления возможных источников погрешностей. </w:t>
      </w:r>
    </w:p>
    <w:p w:rsidR="00B80BAE" w:rsidRPr="00B80BAE" w:rsidRDefault="00B80BAE" w:rsidP="00B80BAE">
      <w:pPr>
        <w:shd w:val="clear" w:color="auto" w:fill="FFFFFF"/>
        <w:spacing w:before="75" w:after="0" w:line="240" w:lineRule="auto"/>
        <w:ind w:right="-23" w:firstLine="668"/>
        <w:jc w:val="both"/>
        <w:rPr>
          <w:rFonts w:ascii="Times New Roman" w:eastAsia="Times New Roman" w:hAnsi="Times New Roman" w:cs="Times New Roman"/>
          <w:sz w:val="28"/>
          <w:szCs w:val="28"/>
          <w:lang w:eastAsia="ru-RU"/>
        </w:rPr>
      </w:pPr>
      <w:r w:rsidRPr="00B80BAE">
        <w:rPr>
          <w:rFonts w:ascii="Times New Roman" w:eastAsia="Times New Roman" w:hAnsi="Times New Roman" w:cs="Times New Roman"/>
          <w:sz w:val="28"/>
          <w:szCs w:val="28"/>
          <w:lang w:eastAsia="ru-RU"/>
        </w:rPr>
        <w:t xml:space="preserve">3. Осуществить управляемые воздействия на моделируемый процесс измерений (элементы процесса) и экспериментально подтвердить возникновение погрешностей из-за источников, выявленных при функциональном анализе МВИ. </w:t>
      </w:r>
    </w:p>
    <w:p w:rsidR="00B80BAE" w:rsidRPr="00B80BAE" w:rsidRDefault="00B80BAE" w:rsidP="00B80BAE">
      <w:pPr>
        <w:shd w:val="clear" w:color="auto" w:fill="FFFFFF"/>
        <w:spacing w:before="75" w:after="0" w:line="240" w:lineRule="auto"/>
        <w:ind w:right="-23" w:firstLine="668"/>
        <w:jc w:val="both"/>
        <w:rPr>
          <w:rFonts w:ascii="Times New Roman" w:eastAsia="Times New Roman" w:hAnsi="Times New Roman" w:cs="Times New Roman"/>
          <w:sz w:val="28"/>
          <w:szCs w:val="28"/>
          <w:lang w:eastAsia="ru-RU"/>
        </w:rPr>
      </w:pPr>
      <w:r w:rsidRPr="00B80BAE">
        <w:rPr>
          <w:rFonts w:ascii="Times New Roman" w:eastAsia="Times New Roman" w:hAnsi="Times New Roman" w:cs="Times New Roman"/>
          <w:sz w:val="28"/>
          <w:szCs w:val="28"/>
          <w:lang w:eastAsia="ru-RU"/>
        </w:rPr>
        <w:t>4. Оценить (по возможности) характер и порядок возникающих погрешностей.</w:t>
      </w:r>
    </w:p>
    <w:p w:rsidR="00B80BAE" w:rsidRPr="00B80BAE" w:rsidRDefault="00B80BAE" w:rsidP="00B80BAE">
      <w:pPr>
        <w:shd w:val="clear" w:color="auto" w:fill="FFFFFF"/>
        <w:spacing w:before="75" w:after="0" w:line="240" w:lineRule="auto"/>
        <w:ind w:right="-23" w:firstLine="668"/>
        <w:jc w:val="center"/>
        <w:rPr>
          <w:rFonts w:ascii="Times New Roman" w:eastAsia="Times New Roman" w:hAnsi="Times New Roman" w:cs="Times New Roman"/>
          <w:sz w:val="28"/>
          <w:szCs w:val="28"/>
          <w:lang w:eastAsia="ru-RU"/>
        </w:rPr>
      </w:pPr>
      <w:r w:rsidRPr="00B80BAE">
        <w:rPr>
          <w:rFonts w:ascii="Times New Roman" w:eastAsia="Times New Roman" w:hAnsi="Times New Roman" w:cs="Times New Roman"/>
          <w:b/>
          <w:bCs/>
          <w:i/>
          <w:iCs/>
          <w:sz w:val="28"/>
          <w:szCs w:val="28"/>
          <w:lang w:eastAsia="ru-RU"/>
        </w:rPr>
        <w:t>Проведение исследований</w:t>
      </w:r>
    </w:p>
    <w:p w:rsidR="00B80BAE" w:rsidRPr="00B80BAE" w:rsidRDefault="00B80BAE" w:rsidP="00B80BAE">
      <w:pPr>
        <w:shd w:val="clear" w:color="auto" w:fill="FFFFFF"/>
        <w:spacing w:before="75" w:after="0" w:line="240" w:lineRule="auto"/>
        <w:ind w:right="-23" w:firstLine="668"/>
        <w:jc w:val="both"/>
        <w:rPr>
          <w:rFonts w:ascii="Times New Roman" w:eastAsia="Times New Roman" w:hAnsi="Times New Roman" w:cs="Times New Roman"/>
          <w:sz w:val="28"/>
          <w:szCs w:val="28"/>
          <w:lang w:eastAsia="ru-RU"/>
        </w:rPr>
      </w:pPr>
      <w:r w:rsidRPr="00B80BAE">
        <w:rPr>
          <w:rFonts w:ascii="Times New Roman" w:eastAsia="Times New Roman" w:hAnsi="Times New Roman" w:cs="Times New Roman"/>
          <w:sz w:val="28"/>
          <w:szCs w:val="28"/>
          <w:lang w:eastAsia="ru-RU"/>
        </w:rPr>
        <w:t xml:space="preserve">Поскольку любые МВИ дают материал для функционального анализа, выбор объектов измерений, измеряемых физических величин и предлагаемых МВИ носит произвольный характер. </w:t>
      </w:r>
    </w:p>
    <w:p w:rsidR="00B80BAE" w:rsidRPr="00B80BAE" w:rsidRDefault="00B80BAE" w:rsidP="00B80BAE">
      <w:pPr>
        <w:shd w:val="clear" w:color="auto" w:fill="FFFFFF"/>
        <w:spacing w:before="75" w:after="0" w:line="240" w:lineRule="auto"/>
        <w:ind w:right="-23" w:firstLine="668"/>
        <w:jc w:val="both"/>
        <w:rPr>
          <w:rFonts w:ascii="Times New Roman" w:eastAsia="Times New Roman" w:hAnsi="Times New Roman" w:cs="Times New Roman"/>
          <w:sz w:val="28"/>
          <w:szCs w:val="28"/>
          <w:lang w:eastAsia="ru-RU"/>
        </w:rPr>
      </w:pPr>
      <w:r w:rsidRPr="00B80BAE">
        <w:rPr>
          <w:rFonts w:ascii="Times New Roman" w:eastAsia="Times New Roman" w:hAnsi="Times New Roman" w:cs="Times New Roman"/>
          <w:sz w:val="28"/>
          <w:szCs w:val="28"/>
          <w:lang w:eastAsia="ru-RU"/>
        </w:rPr>
        <w:t xml:space="preserve">Задачей </w:t>
      </w:r>
      <w:r w:rsidRPr="00B80BAE">
        <w:rPr>
          <w:rFonts w:ascii="Times New Roman" w:eastAsia="Times New Roman" w:hAnsi="Times New Roman" w:cs="Times New Roman"/>
          <w:b/>
          <w:bCs/>
          <w:sz w:val="28"/>
          <w:szCs w:val="28"/>
          <w:lang w:eastAsia="ru-RU"/>
        </w:rPr>
        <w:t>аналитического</w:t>
      </w:r>
      <w:r w:rsidRPr="00B80BAE">
        <w:rPr>
          <w:rFonts w:ascii="Times New Roman" w:eastAsia="Times New Roman" w:hAnsi="Times New Roman" w:cs="Times New Roman"/>
          <w:sz w:val="28"/>
          <w:szCs w:val="28"/>
          <w:lang w:eastAsia="ru-RU"/>
        </w:rPr>
        <w:t xml:space="preserve"> этапа исследований является определение наличия и (по возможности) характера составляющих погрешностей, происходящих от любого источника. Поскольку наличие комплексных погрешностей в обобщенных классах является очевидным, как например, наличие инструментальных погрешностей или «погрешностей условий», следует анализировать их конкретные составляющие. </w:t>
      </w:r>
    </w:p>
    <w:p w:rsidR="00B80BAE" w:rsidRPr="00B80BAE" w:rsidRDefault="00B80BAE" w:rsidP="0092147A">
      <w:pPr>
        <w:shd w:val="clear" w:color="auto" w:fill="FFFFFF"/>
        <w:spacing w:before="75" w:after="0" w:line="240" w:lineRule="auto"/>
        <w:ind w:right="-23" w:firstLine="668"/>
        <w:jc w:val="both"/>
        <w:rPr>
          <w:rFonts w:ascii="Times New Roman" w:eastAsia="Times New Roman" w:hAnsi="Times New Roman" w:cs="Times New Roman"/>
          <w:sz w:val="28"/>
          <w:szCs w:val="28"/>
          <w:lang w:eastAsia="ru-RU"/>
        </w:rPr>
      </w:pPr>
      <w:r w:rsidRPr="00B80BAE">
        <w:rPr>
          <w:rFonts w:ascii="Times New Roman" w:eastAsia="Times New Roman" w:hAnsi="Times New Roman" w:cs="Times New Roman"/>
          <w:sz w:val="28"/>
          <w:szCs w:val="28"/>
          <w:lang w:eastAsia="ru-RU"/>
        </w:rPr>
        <w:t xml:space="preserve">Анализ каждой из рассматриваемых методик выполнения измерений проводится с целью выявления погрешностей </w:t>
      </w:r>
      <w:r w:rsidRPr="00B80BAE">
        <w:rPr>
          <w:rFonts w:ascii="Times New Roman" w:eastAsia="Times New Roman" w:hAnsi="Times New Roman" w:cs="Times New Roman"/>
          <w:b/>
          <w:bCs/>
          <w:sz w:val="28"/>
          <w:szCs w:val="28"/>
          <w:lang w:eastAsia="ru-RU"/>
        </w:rPr>
        <w:t>от конкретных источников</w:t>
      </w:r>
      <w:r w:rsidRPr="00B80BAE">
        <w:rPr>
          <w:rFonts w:ascii="Times New Roman" w:eastAsia="Times New Roman" w:hAnsi="Times New Roman" w:cs="Times New Roman"/>
          <w:sz w:val="28"/>
          <w:szCs w:val="28"/>
          <w:lang w:eastAsia="ru-RU"/>
        </w:rPr>
        <w:t xml:space="preserve"> и по возможности оценки их порядка. Например, при измерении методом сравнения с мерой в инструментальные погрешности входят не только погрешности прибора, но и погрешности используемых мер (композиций мер). Возникнут ли </w:t>
      </w:r>
      <w:r w:rsidRPr="00B80BAE">
        <w:rPr>
          <w:rFonts w:ascii="Times New Roman" w:eastAsia="Times New Roman" w:hAnsi="Times New Roman" w:cs="Times New Roman"/>
          <w:b/>
          <w:bCs/>
          <w:sz w:val="28"/>
          <w:szCs w:val="28"/>
          <w:lang w:eastAsia="ru-RU"/>
        </w:rPr>
        <w:t>значимые</w:t>
      </w:r>
      <w:r w:rsidRPr="00B80BAE">
        <w:rPr>
          <w:rFonts w:ascii="Times New Roman" w:eastAsia="Times New Roman" w:hAnsi="Times New Roman" w:cs="Times New Roman"/>
          <w:sz w:val="28"/>
          <w:szCs w:val="28"/>
          <w:lang w:eastAsia="ru-RU"/>
        </w:rPr>
        <w:t xml:space="preserve"> инструментальные составляющие погрешности от мер и таких вспомогательных устройств, как стойка или штатив станкового средства линейных измерений, присоединительные </w:t>
      </w:r>
      <w:r w:rsidRPr="00B80BAE">
        <w:rPr>
          <w:rFonts w:ascii="Times New Roman" w:eastAsia="Times New Roman" w:hAnsi="Times New Roman" w:cs="Times New Roman"/>
          <w:sz w:val="28"/>
          <w:szCs w:val="28"/>
          <w:lang w:eastAsia="ru-RU"/>
        </w:rPr>
        <w:lastRenderedPageBreak/>
        <w:t xml:space="preserve">провода электрических приборов и другие необходимо выяснить в ходе анализа. </w:t>
      </w:r>
    </w:p>
    <w:p w:rsidR="00B80BAE" w:rsidRPr="00B80BAE" w:rsidRDefault="00B80BAE" w:rsidP="00B80BAE">
      <w:pPr>
        <w:shd w:val="clear" w:color="auto" w:fill="FFFFFF"/>
        <w:spacing w:before="75" w:after="0" w:line="240" w:lineRule="auto"/>
        <w:ind w:right="-23" w:firstLine="668"/>
        <w:jc w:val="both"/>
        <w:rPr>
          <w:rFonts w:ascii="Times New Roman" w:eastAsia="Times New Roman" w:hAnsi="Times New Roman" w:cs="Times New Roman"/>
          <w:sz w:val="28"/>
          <w:szCs w:val="28"/>
          <w:lang w:eastAsia="ru-RU"/>
        </w:rPr>
      </w:pPr>
      <w:r w:rsidRPr="00B80BAE">
        <w:rPr>
          <w:rFonts w:ascii="Times New Roman" w:eastAsia="Times New Roman" w:hAnsi="Times New Roman" w:cs="Times New Roman"/>
          <w:sz w:val="28"/>
          <w:szCs w:val="28"/>
          <w:lang w:eastAsia="ru-RU"/>
        </w:rPr>
        <w:t xml:space="preserve">Для исследования </w:t>
      </w:r>
      <w:r w:rsidRPr="00B80BAE">
        <w:rPr>
          <w:rFonts w:ascii="Times New Roman" w:eastAsia="Times New Roman" w:hAnsi="Times New Roman" w:cs="Times New Roman"/>
          <w:b/>
          <w:bCs/>
          <w:sz w:val="28"/>
          <w:szCs w:val="28"/>
          <w:lang w:eastAsia="ru-RU"/>
        </w:rPr>
        <w:t>погрешностей мер</w:t>
      </w:r>
      <w:r w:rsidRPr="00B80BAE">
        <w:rPr>
          <w:rFonts w:ascii="Times New Roman" w:eastAsia="Times New Roman" w:hAnsi="Times New Roman" w:cs="Times New Roman"/>
          <w:sz w:val="28"/>
          <w:szCs w:val="28"/>
          <w:lang w:eastAsia="ru-RU"/>
        </w:rPr>
        <w:t xml:space="preserve"> можно выполнить сравнительные измерения двух номинально одинаковых физических величин, воспроизведенных с помощью мер. Противопоставляемые величины воспроизводят с использованием одинаковых однозначных мер, или однозначной меры и имеющего то же номинальное значение ансамбля мер (например, одиночная гиря – ансамбль той же массы, отдельная концевая мера длины – блок мер той же длины). </w:t>
      </w:r>
    </w:p>
    <w:p w:rsidR="00B80BAE" w:rsidRPr="00B80BAE" w:rsidRDefault="00B80BAE" w:rsidP="00B80BAE">
      <w:pPr>
        <w:shd w:val="clear" w:color="auto" w:fill="FFFFFF"/>
        <w:spacing w:before="75" w:after="0" w:line="240" w:lineRule="auto"/>
        <w:ind w:right="-23" w:firstLine="668"/>
        <w:jc w:val="both"/>
        <w:rPr>
          <w:rFonts w:ascii="Times New Roman" w:eastAsia="Times New Roman" w:hAnsi="Times New Roman" w:cs="Times New Roman"/>
          <w:sz w:val="28"/>
          <w:szCs w:val="28"/>
          <w:lang w:eastAsia="ru-RU"/>
        </w:rPr>
      </w:pPr>
      <w:r w:rsidRPr="00B80BAE">
        <w:rPr>
          <w:rFonts w:ascii="Times New Roman" w:eastAsia="Times New Roman" w:hAnsi="Times New Roman" w:cs="Times New Roman"/>
          <w:sz w:val="28"/>
          <w:szCs w:val="28"/>
          <w:lang w:eastAsia="ru-RU"/>
        </w:rPr>
        <w:t xml:space="preserve">При использовании однотипных МВИ, реализуемых в одинаковых условиях, «погрешности условий» можно считать практически одинаковыми. То же можно сказать и о субъективных погрешностях. Методические погрешности также можно считать практически одинаковыми, а при хорошей организации измерений – практически отсутствующими. При соблюдении оговоренных допущений расхождение результатов будет вызвано погрешностями мер и, возможно, погрешностями составления ансамбля мер (у блока концевых мер длины к погрешностям размеров каждой из мер блока добавляются и погрешности их притирки) и погрешностями прибора, используемого в качестве индикатора отклонений. </w:t>
      </w:r>
    </w:p>
    <w:p w:rsidR="00B80BAE" w:rsidRPr="00B80BAE" w:rsidRDefault="00B80BAE" w:rsidP="00B80BAE">
      <w:pPr>
        <w:shd w:val="clear" w:color="auto" w:fill="FFFFFF"/>
        <w:spacing w:before="75" w:after="0" w:line="240" w:lineRule="auto"/>
        <w:ind w:right="-23" w:firstLine="668"/>
        <w:jc w:val="both"/>
        <w:rPr>
          <w:rFonts w:ascii="Times New Roman" w:eastAsia="Times New Roman" w:hAnsi="Times New Roman" w:cs="Times New Roman"/>
          <w:sz w:val="28"/>
          <w:szCs w:val="28"/>
          <w:lang w:eastAsia="ru-RU"/>
        </w:rPr>
      </w:pPr>
      <w:r w:rsidRPr="00B80BAE">
        <w:rPr>
          <w:rFonts w:ascii="Times New Roman" w:eastAsia="Times New Roman" w:hAnsi="Times New Roman" w:cs="Times New Roman"/>
          <w:sz w:val="28"/>
          <w:szCs w:val="28"/>
          <w:lang w:eastAsia="ru-RU"/>
        </w:rPr>
        <w:t>Для регистрации расхождений нужно использовать прибор с высокой чувствительностью и точностью, его погрешности должны быть пренебрежимо малыми по сравнению с исследуемыми погрешностями мер. Если расхождения результатов измерений альтернативных величин не наблюдаются, значит, прибор имеет недостаточно высокую чувствительность. Если расхождения фиксируются стабильно, то при практически одинаковых погрешностях прибора разности результатов можно рассматривать как следствие проявления погрешностей мер.</w:t>
      </w:r>
    </w:p>
    <w:p w:rsidR="00B80BAE" w:rsidRPr="00B80BAE" w:rsidRDefault="00B80BAE" w:rsidP="00B80BAE">
      <w:pPr>
        <w:shd w:val="clear" w:color="auto" w:fill="FFFFFF"/>
        <w:spacing w:before="75" w:after="0" w:line="240" w:lineRule="auto"/>
        <w:ind w:right="-23" w:firstLine="668"/>
        <w:jc w:val="both"/>
        <w:rPr>
          <w:rFonts w:ascii="Times New Roman" w:eastAsia="Times New Roman" w:hAnsi="Times New Roman" w:cs="Times New Roman"/>
          <w:sz w:val="28"/>
          <w:szCs w:val="28"/>
          <w:lang w:eastAsia="ru-RU"/>
        </w:rPr>
      </w:pPr>
      <w:r w:rsidRPr="00B80BAE">
        <w:rPr>
          <w:rFonts w:ascii="Times New Roman" w:eastAsia="Times New Roman" w:hAnsi="Times New Roman" w:cs="Times New Roman"/>
          <w:sz w:val="28"/>
          <w:szCs w:val="28"/>
          <w:lang w:eastAsia="ru-RU"/>
        </w:rPr>
        <w:t>Погрешность отдельной меры или однократно составленного ансамбля мер – систематическая постоянная, характер погрешностей многократно составляемых ансамблей мер зависят от особенностей процесса сбора ансамбля.</w:t>
      </w:r>
    </w:p>
    <w:p w:rsidR="00B80BAE" w:rsidRPr="00B80BAE" w:rsidRDefault="00B80BAE" w:rsidP="00B80BAE">
      <w:pPr>
        <w:shd w:val="clear" w:color="auto" w:fill="FFFFFF"/>
        <w:spacing w:before="75" w:after="0" w:line="240" w:lineRule="auto"/>
        <w:ind w:right="-23" w:firstLine="668"/>
        <w:jc w:val="both"/>
        <w:rPr>
          <w:rFonts w:ascii="Times New Roman" w:eastAsia="Times New Roman" w:hAnsi="Times New Roman" w:cs="Times New Roman"/>
          <w:sz w:val="28"/>
          <w:szCs w:val="28"/>
          <w:lang w:eastAsia="ru-RU"/>
        </w:rPr>
      </w:pPr>
      <w:r w:rsidRPr="00B80BAE">
        <w:rPr>
          <w:rFonts w:ascii="Times New Roman" w:eastAsia="Times New Roman" w:hAnsi="Times New Roman" w:cs="Times New Roman"/>
          <w:sz w:val="28"/>
          <w:szCs w:val="28"/>
          <w:lang w:eastAsia="ru-RU"/>
        </w:rPr>
        <w:t xml:space="preserve">Погрешности манипулирования средствами измерений можно исследовать на примере измерений одной физической величины либо разными операторами, либо одним оператором с переустановкой детали и т.д. Например, можно исследовать процесс манипулирования гладким микрометром, сравнивая результаты измерений разных операторов (навыки работы и скорости вращения барабана индивидуальны). </w:t>
      </w:r>
    </w:p>
    <w:p w:rsidR="00B80BAE" w:rsidRPr="00B80BAE" w:rsidRDefault="00B80BAE" w:rsidP="00B80BAE">
      <w:pPr>
        <w:shd w:val="clear" w:color="auto" w:fill="FFFFFF"/>
        <w:spacing w:before="75" w:after="0" w:line="240" w:lineRule="auto"/>
        <w:ind w:right="-23" w:firstLine="668"/>
        <w:jc w:val="both"/>
        <w:rPr>
          <w:rFonts w:ascii="Times New Roman" w:eastAsia="Times New Roman" w:hAnsi="Times New Roman" w:cs="Times New Roman"/>
          <w:sz w:val="28"/>
          <w:szCs w:val="28"/>
          <w:lang w:eastAsia="ru-RU"/>
        </w:rPr>
      </w:pPr>
      <w:r w:rsidRPr="00B80BAE">
        <w:rPr>
          <w:rFonts w:ascii="Times New Roman" w:eastAsia="Times New Roman" w:hAnsi="Times New Roman" w:cs="Times New Roman"/>
          <w:sz w:val="28"/>
          <w:szCs w:val="28"/>
          <w:lang w:eastAsia="ru-RU"/>
        </w:rPr>
        <w:t xml:space="preserve">Возможные варианты методик исследований погрешностей манипулирования: </w:t>
      </w:r>
    </w:p>
    <w:p w:rsidR="00B80BAE" w:rsidRPr="00B80BAE" w:rsidRDefault="00B80BAE" w:rsidP="00B80BAE">
      <w:pPr>
        <w:shd w:val="clear" w:color="auto" w:fill="FFFFFF"/>
        <w:spacing w:before="75" w:after="0" w:line="240" w:lineRule="auto"/>
        <w:ind w:right="-23" w:firstLine="668"/>
        <w:jc w:val="both"/>
        <w:rPr>
          <w:rFonts w:ascii="Times New Roman" w:eastAsia="Times New Roman" w:hAnsi="Times New Roman" w:cs="Times New Roman"/>
          <w:sz w:val="28"/>
          <w:szCs w:val="28"/>
          <w:lang w:eastAsia="ru-RU"/>
        </w:rPr>
      </w:pPr>
      <w:r w:rsidRPr="00B80BAE">
        <w:rPr>
          <w:rFonts w:ascii="Times New Roman" w:eastAsia="Times New Roman" w:hAnsi="Times New Roman" w:cs="Times New Roman"/>
          <w:sz w:val="28"/>
          <w:szCs w:val="28"/>
          <w:lang w:eastAsia="ru-RU"/>
        </w:rPr>
        <w:t>а) исследование манипулирования средством измерений при настройке прибора на ноль по мере (один оператор настраивает прибор, второй независимо контролирует результаты настройки);</w:t>
      </w:r>
    </w:p>
    <w:p w:rsidR="00B80BAE" w:rsidRPr="00B80BAE" w:rsidRDefault="00B80BAE" w:rsidP="00B80BAE">
      <w:pPr>
        <w:shd w:val="clear" w:color="auto" w:fill="FFFFFF"/>
        <w:spacing w:before="75" w:after="0" w:line="240" w:lineRule="auto"/>
        <w:ind w:right="-23" w:firstLine="668"/>
        <w:jc w:val="both"/>
        <w:rPr>
          <w:rFonts w:ascii="Times New Roman" w:eastAsia="Times New Roman" w:hAnsi="Times New Roman" w:cs="Times New Roman"/>
          <w:sz w:val="28"/>
          <w:szCs w:val="28"/>
          <w:lang w:eastAsia="ru-RU"/>
        </w:rPr>
      </w:pPr>
      <w:r w:rsidRPr="00B80BAE">
        <w:rPr>
          <w:rFonts w:ascii="Times New Roman" w:eastAsia="Times New Roman" w:hAnsi="Times New Roman" w:cs="Times New Roman"/>
          <w:sz w:val="28"/>
          <w:szCs w:val="28"/>
          <w:lang w:eastAsia="ru-RU"/>
        </w:rPr>
        <w:lastRenderedPageBreak/>
        <w:t xml:space="preserve">б) исследование манипулирования объектом измерений при выполнении независимых измерений одной и той же физической величины с помощью одной МВИ разными операторами. </w:t>
      </w:r>
    </w:p>
    <w:p w:rsidR="00B80BAE" w:rsidRPr="00B80BAE" w:rsidRDefault="00B80BAE" w:rsidP="00B80BAE">
      <w:pPr>
        <w:shd w:val="clear" w:color="auto" w:fill="FFFFFF"/>
        <w:spacing w:before="75" w:after="0" w:line="240" w:lineRule="auto"/>
        <w:ind w:right="-23" w:firstLine="668"/>
        <w:jc w:val="both"/>
        <w:rPr>
          <w:rFonts w:ascii="Times New Roman" w:eastAsia="Times New Roman" w:hAnsi="Times New Roman" w:cs="Times New Roman"/>
          <w:sz w:val="28"/>
          <w:szCs w:val="28"/>
          <w:lang w:eastAsia="ru-RU"/>
        </w:rPr>
      </w:pPr>
      <w:r w:rsidRPr="00B80BAE">
        <w:rPr>
          <w:rFonts w:ascii="Times New Roman" w:eastAsia="Times New Roman" w:hAnsi="Times New Roman" w:cs="Times New Roman"/>
          <w:sz w:val="28"/>
          <w:szCs w:val="28"/>
          <w:lang w:eastAsia="ru-RU"/>
        </w:rPr>
        <w:t>Допускается использование</w:t>
      </w:r>
      <w:r w:rsidRPr="00B80BAE">
        <w:rPr>
          <w:rFonts w:ascii="Times New Roman" w:eastAsia="Times New Roman" w:hAnsi="Times New Roman" w:cs="Times New Roman"/>
          <w:b/>
          <w:bCs/>
          <w:sz w:val="28"/>
          <w:szCs w:val="28"/>
          <w:lang w:eastAsia="ru-RU"/>
        </w:rPr>
        <w:t xml:space="preserve"> других методик, предложенных исследователями.</w:t>
      </w:r>
    </w:p>
    <w:p w:rsidR="00B80BAE" w:rsidRPr="00B80BAE" w:rsidRDefault="00B80BAE" w:rsidP="00B80BAE">
      <w:pPr>
        <w:shd w:val="clear" w:color="auto" w:fill="FFFFFF"/>
        <w:spacing w:before="75" w:after="0" w:line="240" w:lineRule="auto"/>
        <w:ind w:right="-23" w:firstLine="668"/>
        <w:jc w:val="center"/>
        <w:rPr>
          <w:rFonts w:ascii="Times New Roman" w:eastAsia="Times New Roman" w:hAnsi="Times New Roman" w:cs="Times New Roman"/>
          <w:sz w:val="28"/>
          <w:szCs w:val="28"/>
          <w:lang w:eastAsia="ru-RU"/>
        </w:rPr>
      </w:pPr>
      <w:r w:rsidRPr="00B80BAE">
        <w:rPr>
          <w:rFonts w:ascii="Times New Roman" w:eastAsia="Times New Roman" w:hAnsi="Times New Roman" w:cs="Times New Roman"/>
          <w:b/>
          <w:bCs/>
          <w:i/>
          <w:iCs/>
          <w:sz w:val="28"/>
          <w:szCs w:val="28"/>
          <w:lang w:eastAsia="ru-RU"/>
        </w:rPr>
        <w:t>Оформление работы и анализ результатов</w:t>
      </w:r>
    </w:p>
    <w:p w:rsidR="00B80BAE" w:rsidRPr="00B80BAE" w:rsidRDefault="00B80BAE" w:rsidP="00B80BAE">
      <w:pPr>
        <w:shd w:val="clear" w:color="auto" w:fill="FFFFFF"/>
        <w:spacing w:before="75" w:after="0" w:line="240" w:lineRule="auto"/>
        <w:ind w:right="-23" w:firstLine="668"/>
        <w:jc w:val="both"/>
        <w:rPr>
          <w:rFonts w:ascii="Times New Roman" w:eastAsia="Times New Roman" w:hAnsi="Times New Roman" w:cs="Times New Roman"/>
          <w:sz w:val="28"/>
          <w:szCs w:val="28"/>
          <w:lang w:eastAsia="ru-RU"/>
        </w:rPr>
      </w:pPr>
      <w:r w:rsidRPr="00B80BAE">
        <w:rPr>
          <w:rFonts w:ascii="Times New Roman" w:eastAsia="Times New Roman" w:hAnsi="Times New Roman" w:cs="Times New Roman"/>
          <w:sz w:val="28"/>
          <w:szCs w:val="28"/>
          <w:lang w:eastAsia="ru-RU"/>
        </w:rPr>
        <w:t>Результаты работы оформляют с использованием таблиц, схем, графиков и текстовых описаний. Функциональный анализ каждой выбранной МВИ предназначен для последующей постановки эксперимента по моделированию выбранных составляющих погрешностей. В отчет включают краткое описание методики исследований, применяемой для выявления и оценки погрешностей. В методику включают наименования и основные характеристики объектов исследований, применяемых средств измерений, наименования источников погрешностей и описание методики их выявления. При необходимости описание дополняют схемой измерения и эскизом измеряемого объекта с указанием контрольных точек. Ниже приведены примеры описания исследований и результатов.</w:t>
      </w:r>
    </w:p>
    <w:p w:rsidR="00B80BAE" w:rsidRPr="00B80BAE" w:rsidRDefault="00B80BAE" w:rsidP="00B80BAE">
      <w:pPr>
        <w:shd w:val="clear" w:color="auto" w:fill="FFFFFF"/>
        <w:spacing w:before="75" w:after="0" w:line="240" w:lineRule="auto"/>
        <w:ind w:right="-23" w:firstLine="668"/>
        <w:jc w:val="both"/>
        <w:rPr>
          <w:rFonts w:ascii="Times New Roman" w:eastAsia="Times New Roman" w:hAnsi="Times New Roman" w:cs="Times New Roman"/>
          <w:sz w:val="28"/>
          <w:szCs w:val="28"/>
          <w:lang w:eastAsia="ru-RU"/>
        </w:rPr>
      </w:pPr>
      <w:r w:rsidRPr="00B80BAE">
        <w:rPr>
          <w:rFonts w:ascii="Times New Roman" w:eastAsia="Times New Roman" w:hAnsi="Times New Roman" w:cs="Times New Roman"/>
          <w:b/>
          <w:bCs/>
          <w:sz w:val="28"/>
          <w:szCs w:val="28"/>
          <w:lang w:eastAsia="ru-RU"/>
        </w:rPr>
        <w:t>Пример</w:t>
      </w:r>
      <w:r w:rsidRPr="00B80BAE">
        <w:rPr>
          <w:rFonts w:ascii="Times New Roman" w:eastAsia="Times New Roman" w:hAnsi="Times New Roman" w:cs="Times New Roman"/>
          <w:sz w:val="28"/>
          <w:szCs w:val="28"/>
          <w:lang w:eastAsia="ru-RU"/>
        </w:rPr>
        <w:t> </w:t>
      </w:r>
      <w:r w:rsidRPr="00B80BAE">
        <w:rPr>
          <w:rFonts w:ascii="Times New Roman" w:eastAsia="Times New Roman" w:hAnsi="Times New Roman" w:cs="Times New Roman"/>
          <w:b/>
          <w:bCs/>
          <w:sz w:val="28"/>
          <w:szCs w:val="28"/>
          <w:lang w:eastAsia="ru-RU"/>
        </w:rPr>
        <w:t>описания</w:t>
      </w:r>
      <w:r w:rsidRPr="00B80BAE">
        <w:rPr>
          <w:rFonts w:ascii="Times New Roman" w:eastAsia="Times New Roman" w:hAnsi="Times New Roman" w:cs="Times New Roman"/>
          <w:sz w:val="28"/>
          <w:szCs w:val="28"/>
          <w:lang w:eastAsia="ru-RU"/>
        </w:rPr>
        <w:t xml:space="preserve"> исследования инструментальных погрешностей приборов с использованием конкурирующих МВИ.</w:t>
      </w:r>
    </w:p>
    <w:p w:rsidR="00B80BAE" w:rsidRPr="00B80BAE" w:rsidRDefault="00B80BAE" w:rsidP="00B80BAE">
      <w:pPr>
        <w:shd w:val="clear" w:color="auto" w:fill="FFFFFF"/>
        <w:spacing w:before="75" w:after="0" w:line="240" w:lineRule="auto"/>
        <w:ind w:right="-23" w:firstLine="668"/>
        <w:jc w:val="both"/>
        <w:rPr>
          <w:rFonts w:ascii="Times New Roman" w:eastAsia="Times New Roman" w:hAnsi="Times New Roman" w:cs="Times New Roman"/>
          <w:sz w:val="28"/>
          <w:szCs w:val="28"/>
          <w:lang w:eastAsia="ru-RU"/>
        </w:rPr>
      </w:pPr>
      <w:r w:rsidRPr="00B80BAE">
        <w:rPr>
          <w:rFonts w:ascii="Times New Roman" w:eastAsia="Times New Roman" w:hAnsi="Times New Roman" w:cs="Times New Roman"/>
          <w:sz w:val="28"/>
          <w:szCs w:val="28"/>
          <w:lang w:eastAsia="ru-RU"/>
        </w:rPr>
        <w:t xml:space="preserve">Объекты сравнительных исследований: глубиномер индикаторный и глубиномер микрометрический. </w:t>
      </w:r>
    </w:p>
    <w:p w:rsidR="00B80BAE" w:rsidRPr="00B80BAE" w:rsidRDefault="00B80BAE" w:rsidP="00B80BAE">
      <w:pPr>
        <w:shd w:val="clear" w:color="auto" w:fill="FFFFFF"/>
        <w:spacing w:before="75" w:after="0" w:line="240" w:lineRule="auto"/>
        <w:ind w:right="-23" w:firstLine="668"/>
        <w:jc w:val="both"/>
        <w:rPr>
          <w:rFonts w:ascii="Times New Roman" w:eastAsia="Times New Roman" w:hAnsi="Times New Roman" w:cs="Times New Roman"/>
          <w:sz w:val="28"/>
          <w:szCs w:val="28"/>
          <w:lang w:eastAsia="ru-RU"/>
        </w:rPr>
      </w:pPr>
      <w:r w:rsidRPr="00B80BAE">
        <w:rPr>
          <w:rFonts w:ascii="Times New Roman" w:eastAsia="Times New Roman" w:hAnsi="Times New Roman" w:cs="Times New Roman"/>
          <w:sz w:val="28"/>
          <w:szCs w:val="28"/>
          <w:lang w:eastAsia="ru-RU"/>
        </w:rPr>
        <w:t>Объект измерений: деталь с глухим отверстием.</w:t>
      </w:r>
    </w:p>
    <w:p w:rsidR="00B80BAE" w:rsidRPr="00B80BAE" w:rsidRDefault="00B80BAE" w:rsidP="00B80BAE">
      <w:pPr>
        <w:shd w:val="clear" w:color="auto" w:fill="FFFFFF"/>
        <w:spacing w:before="75" w:after="0" w:line="240" w:lineRule="auto"/>
        <w:ind w:right="-23" w:firstLine="668"/>
        <w:jc w:val="both"/>
        <w:rPr>
          <w:rFonts w:ascii="Times New Roman" w:eastAsia="Times New Roman" w:hAnsi="Times New Roman" w:cs="Times New Roman"/>
          <w:sz w:val="28"/>
          <w:szCs w:val="28"/>
          <w:lang w:eastAsia="ru-RU"/>
        </w:rPr>
      </w:pPr>
      <w:r w:rsidRPr="00B80BAE">
        <w:rPr>
          <w:rFonts w:ascii="Times New Roman" w:eastAsia="Times New Roman" w:hAnsi="Times New Roman" w:cs="Times New Roman"/>
          <w:sz w:val="28"/>
          <w:szCs w:val="28"/>
          <w:lang w:eastAsia="ru-RU"/>
        </w:rPr>
        <w:t>Методика исследований: глубина глухого отверстия измеряется в одном сечении с использованием обоих приборов. Поскольку две МВИ отличаются только применяемыми приборами, можно говорить о сравнительном исследовании их инструментальных составляющих.</w:t>
      </w:r>
    </w:p>
    <w:p w:rsidR="00B80BAE" w:rsidRPr="00B80BAE" w:rsidRDefault="00B80BAE" w:rsidP="00B80BAE">
      <w:pPr>
        <w:shd w:val="clear" w:color="auto" w:fill="FFFFFF"/>
        <w:spacing w:before="75" w:after="0" w:line="240" w:lineRule="auto"/>
        <w:ind w:right="-23" w:firstLine="668"/>
        <w:jc w:val="both"/>
        <w:rPr>
          <w:rFonts w:ascii="Times New Roman" w:eastAsia="Times New Roman" w:hAnsi="Times New Roman" w:cs="Times New Roman"/>
          <w:sz w:val="28"/>
          <w:szCs w:val="28"/>
          <w:lang w:eastAsia="ru-RU"/>
        </w:rPr>
      </w:pPr>
      <w:r w:rsidRPr="00B80BAE">
        <w:rPr>
          <w:rFonts w:ascii="Times New Roman" w:eastAsia="Times New Roman" w:hAnsi="Times New Roman" w:cs="Times New Roman"/>
          <w:sz w:val="28"/>
          <w:szCs w:val="28"/>
          <w:lang w:eastAsia="ru-RU"/>
        </w:rPr>
        <w:t>Результаты исследований представлены в виде таблицы и вывода.</w:t>
      </w:r>
    </w:p>
    <w:p w:rsidR="00B80BAE" w:rsidRPr="00B80BAE" w:rsidRDefault="00B80BAE" w:rsidP="00B80BAE">
      <w:pPr>
        <w:shd w:val="clear" w:color="auto" w:fill="FFFFFF"/>
        <w:spacing w:before="75" w:line="240" w:lineRule="auto"/>
        <w:ind w:right="-23"/>
        <w:jc w:val="center"/>
        <w:rPr>
          <w:rFonts w:ascii="Times New Roman" w:eastAsia="Times New Roman" w:hAnsi="Times New Roman" w:cs="Times New Roman"/>
          <w:sz w:val="28"/>
          <w:szCs w:val="28"/>
          <w:lang w:eastAsia="ru-RU"/>
        </w:rPr>
      </w:pPr>
      <w:r w:rsidRPr="00B80BAE">
        <w:rPr>
          <w:rFonts w:ascii="Times New Roman" w:eastAsia="Times New Roman" w:hAnsi="Times New Roman" w:cs="Times New Roman"/>
          <w:sz w:val="28"/>
          <w:szCs w:val="28"/>
          <w:lang w:eastAsia="ru-RU"/>
        </w:rPr>
        <w:t>Таблица 4.1 – Результаты измерений ФВ с использованием разных МВИ</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2623"/>
        <w:gridCol w:w="1928"/>
        <w:gridCol w:w="1683"/>
        <w:gridCol w:w="567"/>
        <w:gridCol w:w="567"/>
        <w:gridCol w:w="567"/>
        <w:gridCol w:w="888"/>
        <w:gridCol w:w="427"/>
        <w:gridCol w:w="99"/>
        <w:gridCol w:w="92"/>
      </w:tblGrid>
      <w:tr w:rsidR="00B80BAE" w:rsidRPr="00B80BAE" w:rsidTr="00B80BAE">
        <w:trPr>
          <w:gridAfter w:val="3"/>
          <w:trHeight w:val="150"/>
        </w:trPr>
        <w:tc>
          <w:tcPr>
            <w:tcW w:w="0" w:type="auto"/>
            <w:vMerge w:val="restart"/>
            <w:tcBorders>
              <w:top w:val="single" w:sz="2" w:space="0" w:color="000000"/>
              <w:left w:val="single" w:sz="2" w:space="0" w:color="000000"/>
              <w:bottom w:val="single" w:sz="2" w:space="0" w:color="000000"/>
              <w:right w:val="single" w:sz="2" w:space="0" w:color="000000"/>
            </w:tcBorders>
            <w:shd w:val="clear" w:color="auto" w:fill="FFFFFF"/>
            <w:tcMar>
              <w:top w:w="0" w:type="dxa"/>
              <w:left w:w="43" w:type="dxa"/>
              <w:bottom w:w="0" w:type="dxa"/>
              <w:right w:w="43" w:type="dxa"/>
            </w:tcMar>
            <w:vAlign w:val="center"/>
            <w:hideMark/>
          </w:tcPr>
          <w:p w:rsidR="00B80BAE" w:rsidRPr="00B80BAE" w:rsidRDefault="00B80BAE" w:rsidP="00B80BAE">
            <w:pPr>
              <w:spacing w:before="75" w:after="0" w:line="240" w:lineRule="auto"/>
              <w:ind w:right="-108"/>
              <w:jc w:val="both"/>
              <w:rPr>
                <w:rFonts w:ascii="Times New Roman" w:eastAsia="Times New Roman" w:hAnsi="Times New Roman" w:cs="Times New Roman"/>
                <w:color w:val="000000"/>
                <w:sz w:val="28"/>
                <w:szCs w:val="28"/>
                <w:lang w:eastAsia="ru-RU"/>
              </w:rPr>
            </w:pPr>
            <w:r w:rsidRPr="00B80BAE">
              <w:rPr>
                <w:rFonts w:ascii="Times New Roman" w:eastAsia="Times New Roman" w:hAnsi="Times New Roman" w:cs="Times New Roman"/>
                <w:color w:val="000000"/>
                <w:sz w:val="28"/>
                <w:szCs w:val="28"/>
                <w:lang w:eastAsia="ru-RU"/>
              </w:rPr>
              <w:t>Исследуемое СИ</w:t>
            </w:r>
          </w:p>
        </w:tc>
        <w:tc>
          <w:tcPr>
            <w:tcW w:w="0" w:type="auto"/>
            <w:vMerge w:val="restart"/>
            <w:tcBorders>
              <w:top w:val="single" w:sz="2" w:space="0" w:color="000000"/>
              <w:left w:val="single" w:sz="2" w:space="0" w:color="000000"/>
              <w:bottom w:val="single" w:sz="2" w:space="0" w:color="000000"/>
              <w:right w:val="single" w:sz="2" w:space="0" w:color="000000"/>
            </w:tcBorders>
            <w:shd w:val="clear" w:color="auto" w:fill="FFFFFF"/>
            <w:tcMar>
              <w:top w:w="0" w:type="dxa"/>
              <w:left w:w="43" w:type="dxa"/>
              <w:bottom w:w="0" w:type="dxa"/>
              <w:right w:w="43" w:type="dxa"/>
            </w:tcMar>
            <w:vAlign w:val="center"/>
            <w:hideMark/>
          </w:tcPr>
          <w:p w:rsidR="00B80BAE" w:rsidRPr="00B80BAE" w:rsidRDefault="00B80BAE" w:rsidP="00B80BAE">
            <w:pPr>
              <w:spacing w:before="75" w:after="0" w:line="240" w:lineRule="auto"/>
              <w:ind w:left="-141" w:right="-108"/>
              <w:jc w:val="center"/>
              <w:rPr>
                <w:rFonts w:ascii="Times New Roman" w:eastAsia="Times New Roman" w:hAnsi="Times New Roman" w:cs="Times New Roman"/>
                <w:color w:val="000000"/>
                <w:sz w:val="28"/>
                <w:szCs w:val="28"/>
                <w:lang w:eastAsia="ru-RU"/>
              </w:rPr>
            </w:pPr>
            <w:r w:rsidRPr="00B80BAE">
              <w:rPr>
                <w:rFonts w:ascii="Times New Roman" w:eastAsia="Times New Roman" w:hAnsi="Times New Roman" w:cs="Times New Roman"/>
                <w:color w:val="000000"/>
                <w:sz w:val="28"/>
                <w:szCs w:val="28"/>
                <w:lang w:eastAsia="ru-RU"/>
              </w:rPr>
              <w:t>Объект измерений и измеряемая ФВ</w:t>
            </w:r>
          </w:p>
        </w:tc>
        <w:tc>
          <w:tcPr>
            <w:tcW w:w="0" w:type="auto"/>
            <w:gridSpan w:val="4"/>
            <w:tcBorders>
              <w:top w:val="single" w:sz="2" w:space="0" w:color="000000"/>
              <w:left w:val="single" w:sz="2" w:space="0" w:color="000000"/>
              <w:bottom w:val="single" w:sz="2" w:space="0" w:color="000000"/>
              <w:right w:val="single" w:sz="2" w:space="0" w:color="000000"/>
            </w:tcBorders>
            <w:shd w:val="clear" w:color="auto" w:fill="FFFFFF"/>
            <w:tcMar>
              <w:top w:w="0" w:type="dxa"/>
              <w:left w:w="43" w:type="dxa"/>
              <w:bottom w:w="0" w:type="dxa"/>
              <w:right w:w="43" w:type="dxa"/>
            </w:tcMar>
            <w:vAlign w:val="center"/>
            <w:hideMark/>
          </w:tcPr>
          <w:p w:rsidR="00B80BAE" w:rsidRPr="00B80BAE" w:rsidRDefault="00B80BAE" w:rsidP="00B80BAE">
            <w:pPr>
              <w:spacing w:before="75" w:after="0" w:line="150" w:lineRule="atLeast"/>
              <w:ind w:left="-141" w:right="-108"/>
              <w:jc w:val="center"/>
              <w:rPr>
                <w:rFonts w:ascii="Times New Roman" w:eastAsia="Times New Roman" w:hAnsi="Times New Roman" w:cs="Times New Roman"/>
                <w:color w:val="000000"/>
                <w:sz w:val="28"/>
                <w:szCs w:val="28"/>
                <w:lang w:eastAsia="ru-RU"/>
              </w:rPr>
            </w:pPr>
            <w:r w:rsidRPr="00B80BAE">
              <w:rPr>
                <w:rFonts w:ascii="Times New Roman" w:eastAsia="Times New Roman" w:hAnsi="Times New Roman" w:cs="Times New Roman"/>
                <w:color w:val="000000"/>
                <w:sz w:val="28"/>
                <w:szCs w:val="28"/>
                <w:lang w:eastAsia="ru-RU"/>
              </w:rPr>
              <w:t>Результаты измерений</w:t>
            </w:r>
          </w:p>
        </w:tc>
        <w:tc>
          <w:tcPr>
            <w:tcW w:w="0" w:type="auto"/>
            <w:vMerge w:val="restart"/>
            <w:tcBorders>
              <w:top w:val="single" w:sz="2" w:space="0" w:color="000000"/>
              <w:left w:val="single" w:sz="2" w:space="0" w:color="000000"/>
              <w:bottom w:val="single" w:sz="2" w:space="0" w:color="000000"/>
              <w:right w:val="single" w:sz="2" w:space="0" w:color="000000"/>
            </w:tcBorders>
            <w:shd w:val="clear" w:color="auto" w:fill="FFFFFF"/>
            <w:tcMar>
              <w:top w:w="0" w:type="dxa"/>
              <w:left w:w="43" w:type="dxa"/>
              <w:bottom w:w="0" w:type="dxa"/>
              <w:right w:w="43" w:type="dxa"/>
            </w:tcMar>
            <w:vAlign w:val="center"/>
            <w:hideMark/>
          </w:tcPr>
          <w:p w:rsidR="00B80BAE" w:rsidRPr="00B80BAE" w:rsidRDefault="00B80BAE" w:rsidP="00B80BAE">
            <w:pPr>
              <w:spacing w:before="75" w:after="0" w:line="240" w:lineRule="auto"/>
              <w:ind w:left="-141" w:right="-108"/>
              <w:jc w:val="center"/>
              <w:rPr>
                <w:rFonts w:ascii="Times New Roman" w:eastAsia="Times New Roman" w:hAnsi="Times New Roman" w:cs="Times New Roman"/>
                <w:color w:val="000000"/>
                <w:sz w:val="28"/>
                <w:szCs w:val="28"/>
                <w:lang w:eastAsia="ru-RU"/>
              </w:rPr>
            </w:pPr>
            <w:r w:rsidRPr="00B80BAE">
              <w:rPr>
                <w:rFonts w:ascii="Times New Roman" w:eastAsia="Times New Roman" w:hAnsi="Times New Roman" w:cs="Times New Roman"/>
                <w:color w:val="000000"/>
                <w:sz w:val="28"/>
                <w:szCs w:val="28"/>
                <w:lang w:eastAsia="ru-RU"/>
              </w:rPr>
              <w:t xml:space="preserve">Размах </w:t>
            </w:r>
          </w:p>
          <w:p w:rsidR="00B80BAE" w:rsidRPr="00B80BAE" w:rsidRDefault="00B80BAE" w:rsidP="00B80BAE">
            <w:pPr>
              <w:spacing w:before="75" w:after="0" w:line="150" w:lineRule="atLeast"/>
              <w:ind w:left="-141" w:right="-108"/>
              <w:jc w:val="center"/>
              <w:rPr>
                <w:rFonts w:ascii="Times New Roman" w:eastAsia="Times New Roman" w:hAnsi="Times New Roman" w:cs="Times New Roman"/>
                <w:color w:val="000000"/>
                <w:sz w:val="28"/>
                <w:szCs w:val="28"/>
                <w:lang w:eastAsia="ru-RU"/>
              </w:rPr>
            </w:pPr>
            <w:r w:rsidRPr="00B80BAE">
              <w:rPr>
                <w:rFonts w:ascii="Times New Roman" w:eastAsia="Times New Roman" w:hAnsi="Times New Roman" w:cs="Times New Roman"/>
                <w:b/>
                <w:bCs/>
                <w:i/>
                <w:iCs/>
                <w:color w:val="000000"/>
                <w:sz w:val="28"/>
                <w:szCs w:val="28"/>
                <w:lang w:eastAsia="ru-RU"/>
              </w:rPr>
              <w:t>R' =X</w:t>
            </w:r>
            <w:r w:rsidRPr="00B80BAE">
              <w:rPr>
                <w:rFonts w:ascii="Times New Roman" w:eastAsia="Times New Roman" w:hAnsi="Times New Roman" w:cs="Times New Roman"/>
                <w:b/>
                <w:bCs/>
                <w:i/>
                <w:iCs/>
                <w:color w:val="000000"/>
                <w:sz w:val="28"/>
                <w:szCs w:val="28"/>
                <w:vertAlign w:val="subscript"/>
                <w:lang w:eastAsia="ru-RU"/>
              </w:rPr>
              <w:t>max</w:t>
            </w:r>
            <w:r w:rsidRPr="00B80BAE">
              <w:rPr>
                <w:rFonts w:ascii="Times New Roman" w:eastAsia="Times New Roman" w:hAnsi="Times New Roman" w:cs="Times New Roman"/>
                <w:b/>
                <w:bCs/>
                <w:i/>
                <w:iCs/>
                <w:color w:val="000000"/>
                <w:sz w:val="28"/>
                <w:szCs w:val="28"/>
                <w:lang w:eastAsia="ru-RU"/>
              </w:rPr>
              <w:t xml:space="preserve"> – X</w:t>
            </w:r>
            <w:r w:rsidRPr="00B80BAE">
              <w:rPr>
                <w:rFonts w:ascii="Times New Roman" w:eastAsia="Times New Roman" w:hAnsi="Times New Roman" w:cs="Times New Roman"/>
                <w:b/>
                <w:bCs/>
                <w:i/>
                <w:iCs/>
                <w:color w:val="000000"/>
                <w:sz w:val="28"/>
                <w:szCs w:val="28"/>
                <w:vertAlign w:val="subscript"/>
                <w:lang w:eastAsia="ru-RU"/>
              </w:rPr>
              <w:t>min</w:t>
            </w:r>
          </w:p>
        </w:tc>
      </w:tr>
      <w:tr w:rsidR="00B80BAE" w:rsidRPr="00B80BAE" w:rsidTr="00B80BAE">
        <w:trPr>
          <w:trHeight w:val="150"/>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B80BAE" w:rsidRPr="00B80BAE" w:rsidRDefault="00B80BAE" w:rsidP="00B80BAE">
            <w:pPr>
              <w:spacing w:after="0" w:line="240" w:lineRule="auto"/>
              <w:rPr>
                <w:rFonts w:ascii="Times New Roman" w:eastAsia="Times New Roman" w:hAnsi="Times New Roman" w:cs="Times New Roman"/>
                <w:color w:val="000000"/>
                <w:sz w:val="28"/>
                <w:szCs w:val="28"/>
                <w:lang w:eastAsia="ru-RU"/>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B80BAE" w:rsidRPr="00B80BAE" w:rsidRDefault="00B80BAE" w:rsidP="00B80BAE">
            <w:pPr>
              <w:spacing w:after="0" w:line="240" w:lineRule="auto"/>
              <w:rPr>
                <w:rFonts w:ascii="Times New Roman" w:eastAsia="Times New Roman" w:hAnsi="Times New Roman" w:cs="Times New Roman"/>
                <w:color w:val="000000"/>
                <w:sz w:val="28"/>
                <w:szCs w:val="28"/>
                <w:lang w:eastAsia="ru-RU"/>
              </w:rPr>
            </w:pPr>
          </w:p>
        </w:tc>
        <w:tc>
          <w:tcPr>
            <w:tcW w:w="0" w:type="auto"/>
            <w:tcBorders>
              <w:top w:val="single" w:sz="2" w:space="0" w:color="000000"/>
              <w:left w:val="single" w:sz="2" w:space="0" w:color="000000"/>
              <w:bottom w:val="single" w:sz="2" w:space="0" w:color="000000"/>
              <w:right w:val="single" w:sz="2" w:space="0" w:color="000000"/>
            </w:tcBorders>
            <w:shd w:val="clear" w:color="auto" w:fill="FFFFFF"/>
            <w:tcMar>
              <w:top w:w="0" w:type="dxa"/>
              <w:left w:w="43" w:type="dxa"/>
              <w:bottom w:w="0" w:type="dxa"/>
              <w:right w:w="43" w:type="dxa"/>
            </w:tcMar>
            <w:vAlign w:val="center"/>
            <w:hideMark/>
          </w:tcPr>
          <w:p w:rsidR="00B80BAE" w:rsidRPr="00B80BAE" w:rsidRDefault="00B80BAE" w:rsidP="00B80BAE">
            <w:pPr>
              <w:spacing w:after="0" w:line="240" w:lineRule="auto"/>
              <w:rPr>
                <w:rFonts w:ascii="Times New Roman" w:eastAsia="Times New Roman" w:hAnsi="Times New Roman" w:cs="Times New Roman"/>
                <w:color w:val="000000"/>
                <w:sz w:val="28"/>
                <w:szCs w:val="28"/>
                <w:lang w:eastAsia="ru-RU"/>
              </w:rPr>
            </w:pPr>
          </w:p>
        </w:tc>
        <w:tc>
          <w:tcPr>
            <w:tcW w:w="0" w:type="auto"/>
            <w:tcBorders>
              <w:top w:val="single" w:sz="2" w:space="0" w:color="000000"/>
              <w:left w:val="single" w:sz="2" w:space="0" w:color="000000"/>
              <w:bottom w:val="single" w:sz="2" w:space="0" w:color="000000"/>
              <w:right w:val="single" w:sz="2" w:space="0" w:color="000000"/>
            </w:tcBorders>
            <w:shd w:val="clear" w:color="auto" w:fill="FFFFFF"/>
            <w:tcMar>
              <w:top w:w="0" w:type="dxa"/>
              <w:left w:w="43" w:type="dxa"/>
              <w:bottom w:w="0" w:type="dxa"/>
              <w:right w:w="43" w:type="dxa"/>
            </w:tcMar>
            <w:vAlign w:val="center"/>
            <w:hideMark/>
          </w:tcPr>
          <w:p w:rsidR="00B80BAE" w:rsidRPr="00B80BAE" w:rsidRDefault="00B80BAE" w:rsidP="00B80BAE">
            <w:pPr>
              <w:spacing w:after="0" w:line="240" w:lineRule="auto"/>
              <w:rPr>
                <w:rFonts w:ascii="Times New Roman" w:eastAsia="Times New Roman" w:hAnsi="Times New Roman" w:cs="Times New Roman"/>
                <w:color w:val="000000"/>
                <w:sz w:val="28"/>
                <w:szCs w:val="28"/>
                <w:lang w:eastAsia="ru-RU"/>
              </w:rPr>
            </w:pPr>
          </w:p>
        </w:tc>
        <w:tc>
          <w:tcPr>
            <w:tcW w:w="0" w:type="auto"/>
            <w:tcBorders>
              <w:top w:val="single" w:sz="2" w:space="0" w:color="000000"/>
              <w:left w:val="single" w:sz="2" w:space="0" w:color="000000"/>
              <w:bottom w:val="single" w:sz="2" w:space="0" w:color="000000"/>
              <w:right w:val="single" w:sz="2" w:space="0" w:color="000000"/>
            </w:tcBorders>
            <w:shd w:val="clear" w:color="auto" w:fill="FFFFFF"/>
            <w:tcMar>
              <w:top w:w="0" w:type="dxa"/>
              <w:left w:w="43" w:type="dxa"/>
              <w:bottom w:w="0" w:type="dxa"/>
              <w:right w:w="43" w:type="dxa"/>
            </w:tcMar>
            <w:vAlign w:val="center"/>
            <w:hideMark/>
          </w:tcPr>
          <w:p w:rsidR="00B80BAE" w:rsidRPr="00B80BAE" w:rsidRDefault="00B80BAE" w:rsidP="00B80BAE">
            <w:pPr>
              <w:spacing w:before="75" w:after="0" w:line="150" w:lineRule="atLeast"/>
              <w:ind w:left="-141" w:right="-108"/>
              <w:jc w:val="center"/>
              <w:rPr>
                <w:rFonts w:ascii="Times New Roman" w:eastAsia="Times New Roman" w:hAnsi="Times New Roman" w:cs="Times New Roman"/>
                <w:color w:val="000000"/>
                <w:sz w:val="28"/>
                <w:szCs w:val="28"/>
                <w:lang w:eastAsia="ru-RU"/>
              </w:rPr>
            </w:pPr>
            <w:r w:rsidRPr="00B80BAE">
              <w:rPr>
                <w:rFonts w:ascii="Times New Roman" w:eastAsia="Times New Roman" w:hAnsi="Times New Roman" w:cs="Times New Roman"/>
                <w:i/>
                <w:iCs/>
                <w:color w:val="000000"/>
                <w:sz w:val="28"/>
                <w:szCs w:val="28"/>
                <w:lang w:eastAsia="ru-RU"/>
              </w:rPr>
              <w:t>X</w:t>
            </w:r>
            <w:r w:rsidRPr="00B80BAE">
              <w:rPr>
                <w:rFonts w:ascii="Times New Roman" w:eastAsia="Times New Roman" w:hAnsi="Times New Roman" w:cs="Times New Roman"/>
                <w:i/>
                <w:iCs/>
                <w:color w:val="000000"/>
                <w:sz w:val="28"/>
                <w:szCs w:val="28"/>
                <w:vertAlign w:val="subscript"/>
                <w:lang w:eastAsia="ru-RU"/>
              </w:rPr>
              <w:t>1</w:t>
            </w:r>
          </w:p>
        </w:tc>
        <w:tc>
          <w:tcPr>
            <w:tcW w:w="0" w:type="auto"/>
            <w:tcBorders>
              <w:top w:val="single" w:sz="2" w:space="0" w:color="000000"/>
              <w:left w:val="single" w:sz="2" w:space="0" w:color="000000"/>
              <w:bottom w:val="single" w:sz="2" w:space="0" w:color="000000"/>
              <w:right w:val="single" w:sz="2" w:space="0" w:color="000000"/>
            </w:tcBorders>
            <w:shd w:val="clear" w:color="auto" w:fill="FFFFFF"/>
            <w:tcMar>
              <w:top w:w="0" w:type="dxa"/>
              <w:left w:w="43" w:type="dxa"/>
              <w:bottom w:w="0" w:type="dxa"/>
              <w:right w:w="43" w:type="dxa"/>
            </w:tcMar>
            <w:vAlign w:val="center"/>
            <w:hideMark/>
          </w:tcPr>
          <w:p w:rsidR="00B80BAE" w:rsidRPr="00B80BAE" w:rsidRDefault="00B80BAE" w:rsidP="00B80BAE">
            <w:pPr>
              <w:spacing w:before="75" w:after="0" w:line="150" w:lineRule="atLeast"/>
              <w:ind w:left="-141" w:right="-108"/>
              <w:jc w:val="center"/>
              <w:rPr>
                <w:rFonts w:ascii="Times New Roman" w:eastAsia="Times New Roman" w:hAnsi="Times New Roman" w:cs="Times New Roman"/>
                <w:color w:val="000000"/>
                <w:sz w:val="28"/>
                <w:szCs w:val="28"/>
                <w:lang w:eastAsia="ru-RU"/>
              </w:rPr>
            </w:pPr>
            <w:r w:rsidRPr="00B80BAE">
              <w:rPr>
                <w:rFonts w:ascii="Times New Roman" w:eastAsia="Times New Roman" w:hAnsi="Times New Roman" w:cs="Times New Roman"/>
                <w:i/>
                <w:iCs/>
                <w:color w:val="000000"/>
                <w:sz w:val="28"/>
                <w:szCs w:val="28"/>
                <w:lang w:eastAsia="ru-RU"/>
              </w:rPr>
              <w:t>X</w:t>
            </w:r>
            <w:r w:rsidRPr="00B80BAE">
              <w:rPr>
                <w:rFonts w:ascii="Times New Roman" w:eastAsia="Times New Roman" w:hAnsi="Times New Roman" w:cs="Times New Roman"/>
                <w:i/>
                <w:iCs/>
                <w:color w:val="000000"/>
                <w:sz w:val="28"/>
                <w:szCs w:val="28"/>
                <w:vertAlign w:val="subscript"/>
                <w:lang w:eastAsia="ru-RU"/>
              </w:rPr>
              <w:t>2</w:t>
            </w:r>
          </w:p>
        </w:tc>
        <w:tc>
          <w:tcPr>
            <w:tcW w:w="0" w:type="auto"/>
            <w:vMerge/>
            <w:tcBorders>
              <w:top w:val="single" w:sz="2" w:space="0" w:color="000000"/>
              <w:left w:val="single" w:sz="2" w:space="0" w:color="000000"/>
              <w:bottom w:val="single" w:sz="2" w:space="0" w:color="000000"/>
              <w:right w:val="single" w:sz="2" w:space="0" w:color="000000"/>
            </w:tcBorders>
            <w:tcMar>
              <w:top w:w="0" w:type="dxa"/>
              <w:left w:w="43" w:type="dxa"/>
              <w:bottom w:w="0" w:type="dxa"/>
              <w:right w:w="43" w:type="dxa"/>
            </w:tcMar>
            <w:vAlign w:val="center"/>
            <w:hideMark/>
          </w:tcPr>
          <w:p w:rsidR="00B80BAE" w:rsidRPr="00B80BAE" w:rsidRDefault="00B80BAE" w:rsidP="00B80BAE">
            <w:pPr>
              <w:spacing w:after="0" w:line="240" w:lineRule="auto"/>
              <w:rPr>
                <w:rFonts w:ascii="Times New Roman" w:eastAsia="Times New Roman" w:hAnsi="Times New Roman" w:cs="Times New Roman"/>
                <w:color w:val="000000"/>
                <w:sz w:val="28"/>
                <w:szCs w:val="28"/>
                <w:lang w:eastAsia="ru-RU"/>
              </w:rPr>
            </w:pPr>
          </w:p>
        </w:tc>
        <w:tc>
          <w:tcPr>
            <w:tcW w:w="0" w:type="auto"/>
            <w:tcBorders>
              <w:top w:val="single" w:sz="2" w:space="0" w:color="000000"/>
              <w:left w:val="single" w:sz="2" w:space="0" w:color="000000"/>
              <w:bottom w:val="single" w:sz="2" w:space="0" w:color="000000"/>
              <w:right w:val="single" w:sz="2" w:space="0" w:color="000000"/>
            </w:tcBorders>
            <w:shd w:val="clear" w:color="auto" w:fill="FFFFFF"/>
            <w:tcMar>
              <w:top w:w="0" w:type="dxa"/>
              <w:left w:w="43" w:type="dxa"/>
              <w:bottom w:w="0" w:type="dxa"/>
              <w:right w:w="43" w:type="dxa"/>
            </w:tcMar>
            <w:vAlign w:val="center"/>
            <w:hideMark/>
          </w:tcPr>
          <w:p w:rsidR="00B80BAE" w:rsidRPr="00B80BAE" w:rsidRDefault="00B80BAE" w:rsidP="00B80BAE">
            <w:pPr>
              <w:spacing w:before="75" w:after="0" w:line="150" w:lineRule="atLeast"/>
              <w:ind w:left="-141" w:right="-108"/>
              <w:jc w:val="center"/>
              <w:rPr>
                <w:rFonts w:ascii="Times New Roman" w:eastAsia="Times New Roman" w:hAnsi="Times New Roman" w:cs="Times New Roman"/>
                <w:color w:val="000000"/>
                <w:sz w:val="28"/>
                <w:szCs w:val="28"/>
                <w:lang w:eastAsia="ru-RU"/>
              </w:rPr>
            </w:pPr>
            <w:r w:rsidRPr="00B80BAE">
              <w:rPr>
                <w:rFonts w:ascii="Times New Roman" w:eastAsia="Times New Roman" w:hAnsi="Times New Roman" w:cs="Times New Roman"/>
                <w:i/>
                <w:iCs/>
                <w:color w:val="000000"/>
                <w:sz w:val="28"/>
                <w:szCs w:val="28"/>
                <w:lang w:eastAsia="ru-RU"/>
              </w:rPr>
              <w:t>X</w:t>
            </w:r>
            <w:r w:rsidRPr="00B80BAE">
              <w:rPr>
                <w:rFonts w:ascii="Times New Roman" w:eastAsia="Times New Roman" w:hAnsi="Times New Roman" w:cs="Times New Roman"/>
                <w:i/>
                <w:iCs/>
                <w:color w:val="000000"/>
                <w:sz w:val="28"/>
                <w:szCs w:val="28"/>
                <w:vertAlign w:val="subscript"/>
                <w:lang w:eastAsia="ru-RU"/>
              </w:rPr>
              <w:t>3</w:t>
            </w:r>
          </w:p>
        </w:tc>
        <w:tc>
          <w:tcPr>
            <w:tcW w:w="0" w:type="auto"/>
            <w:tcBorders>
              <w:top w:val="single" w:sz="2" w:space="0" w:color="000000"/>
              <w:left w:val="single" w:sz="2" w:space="0" w:color="000000"/>
              <w:bottom w:val="single" w:sz="2" w:space="0" w:color="000000"/>
              <w:right w:val="single" w:sz="2" w:space="0" w:color="000000"/>
            </w:tcBorders>
            <w:shd w:val="clear" w:color="auto" w:fill="FFFFFF"/>
            <w:tcMar>
              <w:top w:w="0" w:type="dxa"/>
              <w:left w:w="43" w:type="dxa"/>
              <w:bottom w:w="0" w:type="dxa"/>
              <w:right w:w="43" w:type="dxa"/>
            </w:tcMar>
            <w:vAlign w:val="center"/>
            <w:hideMark/>
          </w:tcPr>
          <w:p w:rsidR="00B80BAE" w:rsidRPr="00B80BAE" w:rsidRDefault="00B80BAE" w:rsidP="00B80BAE">
            <w:pPr>
              <w:spacing w:before="75" w:after="0" w:line="150" w:lineRule="atLeast"/>
              <w:ind w:left="-141" w:right="-108"/>
              <w:jc w:val="center"/>
              <w:rPr>
                <w:rFonts w:ascii="Times New Roman" w:eastAsia="Times New Roman" w:hAnsi="Times New Roman" w:cs="Times New Roman"/>
                <w:color w:val="000000"/>
                <w:sz w:val="28"/>
                <w:szCs w:val="28"/>
                <w:lang w:eastAsia="ru-RU"/>
              </w:rPr>
            </w:pPr>
            <w:r w:rsidRPr="00B80BAE">
              <w:rPr>
                <w:rFonts w:ascii="Times New Roman" w:eastAsia="Times New Roman" w:hAnsi="Times New Roman" w:cs="Times New Roman"/>
                <w:i/>
                <w:iCs/>
                <w:color w:val="000000"/>
                <w:sz w:val="28"/>
                <w:szCs w:val="28"/>
                <w:lang w:eastAsia="ru-RU"/>
              </w:rPr>
              <w:t>X</w:t>
            </w:r>
            <w:r w:rsidRPr="00B80BAE">
              <w:rPr>
                <w:rFonts w:ascii="Times New Roman" w:eastAsia="Times New Roman" w:hAnsi="Times New Roman" w:cs="Times New Roman"/>
                <w:i/>
                <w:iCs/>
                <w:color w:val="000000"/>
                <w:sz w:val="28"/>
                <w:szCs w:val="28"/>
                <w:vertAlign w:val="subscript"/>
                <w:lang w:eastAsia="ru-RU"/>
              </w:rPr>
              <w:t>4</w:t>
            </w:r>
          </w:p>
        </w:tc>
        <w:tc>
          <w:tcPr>
            <w:tcW w:w="0" w:type="auto"/>
            <w:tcBorders>
              <w:top w:val="single" w:sz="2" w:space="0" w:color="000000"/>
              <w:left w:val="single" w:sz="2" w:space="0" w:color="000000"/>
              <w:bottom w:val="single" w:sz="2" w:space="0" w:color="000000"/>
              <w:right w:val="single" w:sz="2" w:space="0" w:color="000000"/>
            </w:tcBorders>
            <w:shd w:val="clear" w:color="auto" w:fill="FFFFFF"/>
            <w:tcMar>
              <w:top w:w="0" w:type="dxa"/>
              <w:left w:w="43" w:type="dxa"/>
              <w:bottom w:w="0" w:type="dxa"/>
              <w:right w:w="43" w:type="dxa"/>
            </w:tcMar>
            <w:vAlign w:val="center"/>
            <w:hideMark/>
          </w:tcPr>
          <w:p w:rsidR="00B80BAE" w:rsidRPr="00B80BAE" w:rsidRDefault="00B80BAE" w:rsidP="00B80BAE">
            <w:pPr>
              <w:spacing w:after="0" w:line="240" w:lineRule="auto"/>
              <w:rPr>
                <w:rFonts w:ascii="Times New Roman" w:eastAsia="Times New Roman" w:hAnsi="Times New Roman" w:cs="Times New Roman"/>
                <w:color w:val="000000"/>
                <w:sz w:val="28"/>
                <w:szCs w:val="28"/>
                <w:lang w:eastAsia="ru-RU"/>
              </w:rPr>
            </w:pPr>
          </w:p>
        </w:tc>
      </w:tr>
      <w:tr w:rsidR="00B80BAE" w:rsidRPr="00B80BAE" w:rsidTr="00B80BAE">
        <w:trPr>
          <w:trHeight w:val="150"/>
        </w:trPr>
        <w:tc>
          <w:tcPr>
            <w:tcW w:w="0" w:type="auto"/>
            <w:tcBorders>
              <w:top w:val="single" w:sz="2" w:space="0" w:color="000000"/>
              <w:left w:val="single" w:sz="2" w:space="0" w:color="000000"/>
              <w:bottom w:val="single" w:sz="2" w:space="0" w:color="000000"/>
              <w:right w:val="single" w:sz="2" w:space="0" w:color="000000"/>
            </w:tcBorders>
            <w:shd w:val="clear" w:color="auto" w:fill="FFFFFF"/>
            <w:tcMar>
              <w:top w:w="0" w:type="dxa"/>
              <w:left w:w="43" w:type="dxa"/>
              <w:bottom w:w="0" w:type="dxa"/>
              <w:right w:w="43" w:type="dxa"/>
            </w:tcMar>
            <w:vAlign w:val="center"/>
            <w:hideMark/>
          </w:tcPr>
          <w:p w:rsidR="00B80BAE" w:rsidRPr="00B80BAE" w:rsidRDefault="00B80BAE" w:rsidP="00B80BAE">
            <w:pPr>
              <w:spacing w:before="75" w:after="0" w:line="150" w:lineRule="atLeast"/>
              <w:ind w:right="-108"/>
              <w:jc w:val="both"/>
              <w:rPr>
                <w:rFonts w:ascii="Times New Roman" w:eastAsia="Times New Roman" w:hAnsi="Times New Roman" w:cs="Times New Roman"/>
                <w:color w:val="000000"/>
                <w:sz w:val="28"/>
                <w:szCs w:val="28"/>
                <w:lang w:eastAsia="ru-RU"/>
              </w:rPr>
            </w:pPr>
            <w:r w:rsidRPr="00B80BAE">
              <w:rPr>
                <w:rFonts w:ascii="Times New Roman" w:eastAsia="Times New Roman" w:hAnsi="Times New Roman" w:cs="Times New Roman"/>
                <w:color w:val="000000"/>
                <w:sz w:val="28"/>
                <w:szCs w:val="28"/>
                <w:lang w:eastAsia="ru-RU"/>
              </w:rPr>
              <w:t>Глубиномер индикаторный</w:t>
            </w:r>
          </w:p>
        </w:tc>
        <w:tc>
          <w:tcPr>
            <w:tcW w:w="0" w:type="auto"/>
            <w:vMerge/>
            <w:tcBorders>
              <w:top w:val="single" w:sz="2" w:space="0" w:color="000000"/>
              <w:left w:val="single" w:sz="2" w:space="0" w:color="000000"/>
              <w:bottom w:val="single" w:sz="2" w:space="0" w:color="000000"/>
              <w:right w:val="single" w:sz="2" w:space="0" w:color="000000"/>
            </w:tcBorders>
            <w:tcMar>
              <w:top w:w="0" w:type="dxa"/>
              <w:left w:w="43" w:type="dxa"/>
              <w:bottom w:w="0" w:type="dxa"/>
              <w:right w:w="43" w:type="dxa"/>
            </w:tcMar>
            <w:vAlign w:val="center"/>
            <w:hideMark/>
          </w:tcPr>
          <w:p w:rsidR="00B80BAE" w:rsidRPr="00B80BAE" w:rsidRDefault="00B80BAE" w:rsidP="00B80BAE">
            <w:pPr>
              <w:spacing w:after="0" w:line="240" w:lineRule="auto"/>
              <w:rPr>
                <w:rFonts w:ascii="Times New Roman" w:eastAsia="Times New Roman" w:hAnsi="Times New Roman" w:cs="Times New Roman"/>
                <w:color w:val="000000"/>
                <w:sz w:val="28"/>
                <w:szCs w:val="28"/>
                <w:lang w:eastAsia="ru-RU"/>
              </w:rPr>
            </w:pPr>
          </w:p>
        </w:tc>
        <w:tc>
          <w:tcPr>
            <w:tcW w:w="0" w:type="auto"/>
            <w:tcBorders>
              <w:top w:val="single" w:sz="2" w:space="0" w:color="000000"/>
              <w:left w:val="single" w:sz="2" w:space="0" w:color="000000"/>
              <w:bottom w:val="single" w:sz="2" w:space="0" w:color="000000"/>
              <w:right w:val="single" w:sz="2" w:space="0" w:color="000000"/>
            </w:tcBorders>
            <w:shd w:val="clear" w:color="auto" w:fill="FFFFFF"/>
            <w:tcMar>
              <w:top w:w="0" w:type="dxa"/>
              <w:left w:w="43" w:type="dxa"/>
              <w:bottom w:w="0" w:type="dxa"/>
              <w:right w:w="43" w:type="dxa"/>
            </w:tcMar>
            <w:vAlign w:val="center"/>
            <w:hideMark/>
          </w:tcPr>
          <w:p w:rsidR="00B80BAE" w:rsidRPr="00B80BAE" w:rsidRDefault="00B80BAE" w:rsidP="00B80BAE">
            <w:pPr>
              <w:spacing w:before="75" w:after="0" w:line="150" w:lineRule="atLeast"/>
              <w:ind w:left="-141" w:right="-108"/>
              <w:jc w:val="center"/>
              <w:rPr>
                <w:rFonts w:ascii="Times New Roman" w:eastAsia="Times New Roman" w:hAnsi="Times New Roman" w:cs="Times New Roman"/>
                <w:color w:val="000000"/>
                <w:sz w:val="28"/>
                <w:szCs w:val="28"/>
                <w:lang w:eastAsia="ru-RU"/>
              </w:rPr>
            </w:pPr>
            <w:r w:rsidRPr="00B80BAE">
              <w:rPr>
                <w:rFonts w:ascii="Times New Roman" w:eastAsia="Times New Roman" w:hAnsi="Times New Roman" w:cs="Times New Roman"/>
                <w:color w:val="000000"/>
                <w:sz w:val="28"/>
                <w:szCs w:val="28"/>
                <w:lang w:eastAsia="ru-RU"/>
              </w:rPr>
              <w:t>глубина глухого отверстия 20 мм</w:t>
            </w:r>
          </w:p>
        </w:tc>
        <w:tc>
          <w:tcPr>
            <w:tcW w:w="0" w:type="auto"/>
            <w:tcBorders>
              <w:top w:val="single" w:sz="2" w:space="0" w:color="000000"/>
              <w:left w:val="single" w:sz="2" w:space="0" w:color="000000"/>
              <w:bottom w:val="single" w:sz="2" w:space="0" w:color="000000"/>
              <w:right w:val="single" w:sz="2" w:space="0" w:color="000000"/>
            </w:tcBorders>
            <w:shd w:val="clear" w:color="auto" w:fill="FFFFFF"/>
            <w:tcMar>
              <w:top w:w="0" w:type="dxa"/>
              <w:left w:w="43" w:type="dxa"/>
              <w:bottom w:w="0" w:type="dxa"/>
              <w:right w:w="43" w:type="dxa"/>
            </w:tcMar>
            <w:vAlign w:val="center"/>
            <w:hideMark/>
          </w:tcPr>
          <w:p w:rsidR="00B80BAE" w:rsidRPr="00B80BAE" w:rsidRDefault="00B80BAE" w:rsidP="00B80BAE">
            <w:pPr>
              <w:spacing w:before="75" w:after="0" w:line="150" w:lineRule="atLeast"/>
              <w:ind w:left="-141" w:right="-108"/>
              <w:jc w:val="center"/>
              <w:rPr>
                <w:rFonts w:ascii="Times New Roman" w:eastAsia="Times New Roman" w:hAnsi="Times New Roman" w:cs="Times New Roman"/>
                <w:color w:val="000000"/>
                <w:sz w:val="28"/>
                <w:szCs w:val="28"/>
                <w:lang w:eastAsia="ru-RU"/>
              </w:rPr>
            </w:pPr>
            <w:r w:rsidRPr="00B80BAE">
              <w:rPr>
                <w:rFonts w:ascii="Times New Roman" w:eastAsia="Times New Roman" w:hAnsi="Times New Roman" w:cs="Times New Roman"/>
                <w:color w:val="000000"/>
                <w:sz w:val="28"/>
                <w:szCs w:val="28"/>
                <w:lang w:eastAsia="ru-RU"/>
              </w:rPr>
              <w:t>20,12 мм</w:t>
            </w:r>
          </w:p>
        </w:tc>
        <w:tc>
          <w:tcPr>
            <w:tcW w:w="0" w:type="auto"/>
            <w:tcBorders>
              <w:top w:val="single" w:sz="2" w:space="0" w:color="000000"/>
              <w:left w:val="single" w:sz="2" w:space="0" w:color="000000"/>
              <w:bottom w:val="single" w:sz="2" w:space="0" w:color="000000"/>
              <w:right w:val="single" w:sz="2" w:space="0" w:color="000000"/>
            </w:tcBorders>
            <w:shd w:val="clear" w:color="auto" w:fill="FFFFFF"/>
            <w:tcMar>
              <w:top w:w="0" w:type="dxa"/>
              <w:left w:w="43" w:type="dxa"/>
              <w:bottom w:w="0" w:type="dxa"/>
              <w:right w:w="43" w:type="dxa"/>
            </w:tcMar>
            <w:vAlign w:val="center"/>
            <w:hideMark/>
          </w:tcPr>
          <w:p w:rsidR="00B80BAE" w:rsidRPr="00B80BAE" w:rsidRDefault="00B80BAE" w:rsidP="00B80BAE">
            <w:pPr>
              <w:spacing w:before="75" w:after="0" w:line="150" w:lineRule="atLeast"/>
              <w:ind w:left="-141" w:right="-108"/>
              <w:jc w:val="center"/>
              <w:rPr>
                <w:rFonts w:ascii="Times New Roman" w:eastAsia="Times New Roman" w:hAnsi="Times New Roman" w:cs="Times New Roman"/>
                <w:color w:val="000000"/>
                <w:sz w:val="28"/>
                <w:szCs w:val="28"/>
                <w:lang w:eastAsia="ru-RU"/>
              </w:rPr>
            </w:pPr>
            <w:r w:rsidRPr="00B80BAE">
              <w:rPr>
                <w:rFonts w:ascii="Times New Roman" w:eastAsia="Times New Roman" w:hAnsi="Times New Roman" w:cs="Times New Roman"/>
                <w:color w:val="000000"/>
                <w:sz w:val="28"/>
                <w:szCs w:val="28"/>
                <w:lang w:eastAsia="ru-RU"/>
              </w:rPr>
              <w:t>20,10 мм</w:t>
            </w:r>
          </w:p>
        </w:tc>
        <w:tc>
          <w:tcPr>
            <w:tcW w:w="0" w:type="auto"/>
            <w:tcBorders>
              <w:top w:val="single" w:sz="2" w:space="0" w:color="000000"/>
              <w:left w:val="single" w:sz="2" w:space="0" w:color="000000"/>
              <w:bottom w:val="single" w:sz="2" w:space="0" w:color="000000"/>
              <w:right w:val="single" w:sz="2" w:space="0" w:color="000000"/>
            </w:tcBorders>
            <w:shd w:val="clear" w:color="auto" w:fill="FFFFFF"/>
            <w:tcMar>
              <w:top w:w="0" w:type="dxa"/>
              <w:left w:w="43" w:type="dxa"/>
              <w:bottom w:w="0" w:type="dxa"/>
              <w:right w:w="43" w:type="dxa"/>
            </w:tcMar>
            <w:vAlign w:val="center"/>
            <w:hideMark/>
          </w:tcPr>
          <w:p w:rsidR="00B80BAE" w:rsidRPr="00B80BAE" w:rsidRDefault="00B80BAE" w:rsidP="00B80BAE">
            <w:pPr>
              <w:spacing w:before="75" w:after="0" w:line="150" w:lineRule="atLeast"/>
              <w:ind w:left="-141" w:right="-108"/>
              <w:jc w:val="center"/>
              <w:rPr>
                <w:rFonts w:ascii="Times New Roman" w:eastAsia="Times New Roman" w:hAnsi="Times New Roman" w:cs="Times New Roman"/>
                <w:color w:val="000000"/>
                <w:sz w:val="28"/>
                <w:szCs w:val="28"/>
                <w:lang w:eastAsia="ru-RU"/>
              </w:rPr>
            </w:pPr>
            <w:r w:rsidRPr="00B80BAE">
              <w:rPr>
                <w:rFonts w:ascii="Times New Roman" w:eastAsia="Times New Roman" w:hAnsi="Times New Roman" w:cs="Times New Roman"/>
                <w:color w:val="000000"/>
                <w:sz w:val="28"/>
                <w:szCs w:val="28"/>
                <w:lang w:eastAsia="ru-RU"/>
              </w:rPr>
              <w:t>20,11 мм</w:t>
            </w:r>
          </w:p>
        </w:tc>
        <w:tc>
          <w:tcPr>
            <w:tcW w:w="0" w:type="auto"/>
            <w:tcBorders>
              <w:top w:val="single" w:sz="2" w:space="0" w:color="000000"/>
              <w:left w:val="single" w:sz="2" w:space="0" w:color="000000"/>
              <w:bottom w:val="single" w:sz="2" w:space="0" w:color="000000"/>
              <w:right w:val="single" w:sz="2" w:space="0" w:color="000000"/>
            </w:tcBorders>
            <w:shd w:val="clear" w:color="auto" w:fill="FFFFFF"/>
            <w:tcMar>
              <w:top w:w="0" w:type="dxa"/>
              <w:left w:w="43" w:type="dxa"/>
              <w:bottom w:w="0" w:type="dxa"/>
              <w:right w:w="43" w:type="dxa"/>
            </w:tcMar>
            <w:vAlign w:val="center"/>
            <w:hideMark/>
          </w:tcPr>
          <w:p w:rsidR="00B80BAE" w:rsidRPr="00B80BAE" w:rsidRDefault="00B80BAE" w:rsidP="00B80BAE">
            <w:pPr>
              <w:spacing w:before="75" w:after="0" w:line="150" w:lineRule="atLeast"/>
              <w:ind w:left="-141" w:right="-108"/>
              <w:jc w:val="center"/>
              <w:rPr>
                <w:rFonts w:ascii="Times New Roman" w:eastAsia="Times New Roman" w:hAnsi="Times New Roman" w:cs="Times New Roman"/>
                <w:color w:val="000000"/>
                <w:sz w:val="28"/>
                <w:szCs w:val="28"/>
                <w:lang w:eastAsia="ru-RU"/>
              </w:rPr>
            </w:pPr>
            <w:r w:rsidRPr="00B80BAE">
              <w:rPr>
                <w:rFonts w:ascii="Times New Roman" w:eastAsia="Times New Roman" w:hAnsi="Times New Roman" w:cs="Times New Roman"/>
                <w:color w:val="000000"/>
                <w:sz w:val="28"/>
                <w:szCs w:val="28"/>
                <w:lang w:eastAsia="ru-RU"/>
              </w:rPr>
              <w:t xml:space="preserve">– </w:t>
            </w:r>
          </w:p>
        </w:tc>
        <w:tc>
          <w:tcPr>
            <w:tcW w:w="0" w:type="auto"/>
            <w:tcBorders>
              <w:top w:val="single" w:sz="2" w:space="0" w:color="000000"/>
              <w:left w:val="single" w:sz="2" w:space="0" w:color="000000"/>
              <w:bottom w:val="single" w:sz="2" w:space="0" w:color="000000"/>
              <w:right w:val="single" w:sz="2" w:space="0" w:color="000000"/>
            </w:tcBorders>
            <w:shd w:val="clear" w:color="auto" w:fill="FFFFFF"/>
            <w:tcMar>
              <w:top w:w="0" w:type="dxa"/>
              <w:left w:w="43" w:type="dxa"/>
              <w:bottom w:w="0" w:type="dxa"/>
              <w:right w:w="43" w:type="dxa"/>
            </w:tcMar>
            <w:vAlign w:val="center"/>
            <w:hideMark/>
          </w:tcPr>
          <w:p w:rsidR="00B80BAE" w:rsidRPr="00B80BAE" w:rsidRDefault="00B80BAE" w:rsidP="00B80BAE">
            <w:pPr>
              <w:spacing w:before="75" w:after="0" w:line="150" w:lineRule="atLeast"/>
              <w:ind w:left="-141" w:right="-108"/>
              <w:jc w:val="center"/>
              <w:rPr>
                <w:rFonts w:ascii="Times New Roman" w:eastAsia="Times New Roman" w:hAnsi="Times New Roman" w:cs="Times New Roman"/>
                <w:color w:val="000000"/>
                <w:sz w:val="28"/>
                <w:szCs w:val="28"/>
                <w:lang w:eastAsia="ru-RU"/>
              </w:rPr>
            </w:pPr>
            <w:r w:rsidRPr="00B80BAE">
              <w:rPr>
                <w:rFonts w:ascii="Times New Roman" w:eastAsia="Times New Roman" w:hAnsi="Times New Roman" w:cs="Times New Roman"/>
                <w:color w:val="000000"/>
                <w:sz w:val="28"/>
                <w:szCs w:val="28"/>
                <w:lang w:eastAsia="ru-RU"/>
              </w:rPr>
              <w:t>0,02 мм</w:t>
            </w:r>
          </w:p>
        </w:tc>
        <w:tc>
          <w:tcPr>
            <w:tcW w:w="0" w:type="auto"/>
            <w:vAlign w:val="center"/>
            <w:hideMark/>
          </w:tcPr>
          <w:p w:rsidR="00B80BAE" w:rsidRPr="00B80BAE" w:rsidRDefault="00B80BAE" w:rsidP="00B80BAE">
            <w:pPr>
              <w:spacing w:after="0" w:line="240" w:lineRule="auto"/>
              <w:rPr>
                <w:rFonts w:ascii="Times New Roman" w:eastAsia="Times New Roman" w:hAnsi="Times New Roman" w:cs="Times New Roman"/>
                <w:sz w:val="28"/>
                <w:szCs w:val="28"/>
                <w:lang w:eastAsia="ru-RU"/>
              </w:rPr>
            </w:pPr>
          </w:p>
        </w:tc>
        <w:tc>
          <w:tcPr>
            <w:tcW w:w="0" w:type="auto"/>
            <w:vAlign w:val="center"/>
            <w:hideMark/>
          </w:tcPr>
          <w:p w:rsidR="00B80BAE" w:rsidRPr="00B80BAE" w:rsidRDefault="00B80BAE" w:rsidP="00B80BAE">
            <w:pPr>
              <w:spacing w:after="0" w:line="240" w:lineRule="auto"/>
              <w:rPr>
                <w:rFonts w:ascii="Times New Roman" w:eastAsia="Times New Roman" w:hAnsi="Times New Roman" w:cs="Times New Roman"/>
                <w:sz w:val="28"/>
                <w:szCs w:val="28"/>
                <w:lang w:eastAsia="ru-RU"/>
              </w:rPr>
            </w:pPr>
          </w:p>
        </w:tc>
      </w:tr>
      <w:tr w:rsidR="00B80BAE" w:rsidRPr="00B80BAE" w:rsidTr="00B80BAE">
        <w:trPr>
          <w:trHeight w:val="150"/>
        </w:trPr>
        <w:tc>
          <w:tcPr>
            <w:tcW w:w="0" w:type="auto"/>
            <w:tcBorders>
              <w:top w:val="single" w:sz="2" w:space="0" w:color="000000"/>
              <w:left w:val="single" w:sz="2" w:space="0" w:color="000000"/>
              <w:bottom w:val="single" w:sz="4" w:space="0" w:color="000000"/>
              <w:right w:val="single" w:sz="2" w:space="0" w:color="000000"/>
            </w:tcBorders>
            <w:shd w:val="clear" w:color="auto" w:fill="FFFFFF"/>
            <w:tcMar>
              <w:top w:w="0" w:type="dxa"/>
              <w:left w:w="43" w:type="dxa"/>
              <w:bottom w:w="0" w:type="dxa"/>
              <w:right w:w="43" w:type="dxa"/>
            </w:tcMar>
            <w:vAlign w:val="center"/>
            <w:hideMark/>
          </w:tcPr>
          <w:p w:rsidR="00B80BAE" w:rsidRPr="00B80BAE" w:rsidRDefault="00B80BAE" w:rsidP="00B80BAE">
            <w:pPr>
              <w:spacing w:before="75" w:after="0" w:line="150" w:lineRule="atLeast"/>
              <w:ind w:right="-108"/>
              <w:jc w:val="both"/>
              <w:rPr>
                <w:rFonts w:ascii="Times New Roman" w:eastAsia="Times New Roman" w:hAnsi="Times New Roman" w:cs="Times New Roman"/>
                <w:color w:val="000000"/>
                <w:sz w:val="28"/>
                <w:szCs w:val="28"/>
                <w:lang w:eastAsia="ru-RU"/>
              </w:rPr>
            </w:pPr>
            <w:r w:rsidRPr="00B80BAE">
              <w:rPr>
                <w:rFonts w:ascii="Times New Roman" w:eastAsia="Times New Roman" w:hAnsi="Times New Roman" w:cs="Times New Roman"/>
                <w:color w:val="000000"/>
                <w:sz w:val="28"/>
                <w:szCs w:val="28"/>
                <w:lang w:eastAsia="ru-RU"/>
              </w:rPr>
              <w:t>Глубиномер микрометрический</w:t>
            </w:r>
          </w:p>
        </w:tc>
        <w:tc>
          <w:tcPr>
            <w:tcW w:w="0" w:type="auto"/>
            <w:vMerge/>
            <w:tcBorders>
              <w:top w:val="single" w:sz="2" w:space="0" w:color="000000"/>
              <w:left w:val="single" w:sz="2" w:space="0" w:color="000000"/>
              <w:bottom w:val="single" w:sz="2" w:space="0" w:color="000000"/>
              <w:right w:val="single" w:sz="2" w:space="0" w:color="000000"/>
            </w:tcBorders>
            <w:tcMar>
              <w:top w:w="0" w:type="dxa"/>
              <w:left w:w="43" w:type="dxa"/>
              <w:bottom w:w="0" w:type="dxa"/>
              <w:right w:w="43" w:type="dxa"/>
            </w:tcMar>
            <w:vAlign w:val="center"/>
            <w:hideMark/>
          </w:tcPr>
          <w:p w:rsidR="00B80BAE" w:rsidRPr="00B80BAE" w:rsidRDefault="00B80BAE" w:rsidP="00B80BAE">
            <w:pPr>
              <w:spacing w:after="0" w:line="240" w:lineRule="auto"/>
              <w:rPr>
                <w:rFonts w:ascii="Times New Roman" w:eastAsia="Times New Roman" w:hAnsi="Times New Roman" w:cs="Times New Roman"/>
                <w:color w:val="000000"/>
                <w:sz w:val="28"/>
                <w:szCs w:val="28"/>
                <w:lang w:eastAsia="ru-RU"/>
              </w:rPr>
            </w:pPr>
          </w:p>
        </w:tc>
        <w:tc>
          <w:tcPr>
            <w:tcW w:w="0" w:type="auto"/>
            <w:tcBorders>
              <w:top w:val="single" w:sz="2" w:space="0" w:color="000000"/>
              <w:left w:val="single" w:sz="2" w:space="0" w:color="000000"/>
              <w:bottom w:val="single" w:sz="4" w:space="0" w:color="000000"/>
              <w:right w:val="single" w:sz="2" w:space="0" w:color="000000"/>
            </w:tcBorders>
            <w:shd w:val="clear" w:color="auto" w:fill="FFFFFF"/>
            <w:tcMar>
              <w:top w:w="0" w:type="dxa"/>
              <w:left w:w="43" w:type="dxa"/>
              <w:bottom w:w="0" w:type="dxa"/>
              <w:right w:w="43" w:type="dxa"/>
            </w:tcMar>
            <w:vAlign w:val="center"/>
            <w:hideMark/>
          </w:tcPr>
          <w:p w:rsidR="00B80BAE" w:rsidRPr="00B80BAE" w:rsidRDefault="00B80BAE" w:rsidP="00B80BAE">
            <w:pPr>
              <w:spacing w:after="0" w:line="240" w:lineRule="auto"/>
              <w:rPr>
                <w:rFonts w:ascii="Times New Roman" w:eastAsia="Times New Roman" w:hAnsi="Times New Roman" w:cs="Times New Roman"/>
                <w:color w:val="000000"/>
                <w:sz w:val="28"/>
                <w:szCs w:val="28"/>
                <w:lang w:eastAsia="ru-RU"/>
              </w:rPr>
            </w:pPr>
          </w:p>
        </w:tc>
        <w:tc>
          <w:tcPr>
            <w:tcW w:w="0" w:type="auto"/>
            <w:tcBorders>
              <w:top w:val="single" w:sz="2" w:space="0" w:color="000000"/>
              <w:left w:val="single" w:sz="2" w:space="0" w:color="000000"/>
              <w:bottom w:val="single" w:sz="4" w:space="0" w:color="000000"/>
              <w:right w:val="single" w:sz="2" w:space="0" w:color="000000"/>
            </w:tcBorders>
            <w:shd w:val="clear" w:color="auto" w:fill="FFFFFF"/>
            <w:tcMar>
              <w:top w:w="0" w:type="dxa"/>
              <w:left w:w="43" w:type="dxa"/>
              <w:bottom w:w="0" w:type="dxa"/>
              <w:right w:w="43" w:type="dxa"/>
            </w:tcMar>
            <w:vAlign w:val="center"/>
            <w:hideMark/>
          </w:tcPr>
          <w:p w:rsidR="00B80BAE" w:rsidRPr="00B80BAE" w:rsidRDefault="00B80BAE" w:rsidP="00B80BAE">
            <w:pPr>
              <w:spacing w:before="75" w:after="0" w:line="150" w:lineRule="atLeast"/>
              <w:ind w:left="-141" w:right="-108"/>
              <w:jc w:val="center"/>
              <w:rPr>
                <w:rFonts w:ascii="Times New Roman" w:eastAsia="Times New Roman" w:hAnsi="Times New Roman" w:cs="Times New Roman"/>
                <w:color w:val="000000"/>
                <w:sz w:val="28"/>
                <w:szCs w:val="28"/>
                <w:lang w:eastAsia="ru-RU"/>
              </w:rPr>
            </w:pPr>
            <w:r w:rsidRPr="00B80BAE">
              <w:rPr>
                <w:rFonts w:ascii="Times New Roman" w:eastAsia="Times New Roman" w:hAnsi="Times New Roman" w:cs="Times New Roman"/>
                <w:color w:val="000000"/>
                <w:sz w:val="28"/>
                <w:szCs w:val="28"/>
                <w:lang w:eastAsia="ru-RU"/>
              </w:rPr>
              <w:t>19,98 мм</w:t>
            </w:r>
          </w:p>
        </w:tc>
        <w:tc>
          <w:tcPr>
            <w:tcW w:w="0" w:type="auto"/>
            <w:tcBorders>
              <w:top w:val="single" w:sz="2" w:space="0" w:color="000000"/>
              <w:left w:val="single" w:sz="2" w:space="0" w:color="000000"/>
              <w:bottom w:val="single" w:sz="4" w:space="0" w:color="000000"/>
              <w:right w:val="single" w:sz="2" w:space="0" w:color="000000"/>
            </w:tcBorders>
            <w:shd w:val="clear" w:color="auto" w:fill="FFFFFF"/>
            <w:tcMar>
              <w:top w:w="0" w:type="dxa"/>
              <w:left w:w="43" w:type="dxa"/>
              <w:bottom w:w="0" w:type="dxa"/>
              <w:right w:w="43" w:type="dxa"/>
            </w:tcMar>
            <w:vAlign w:val="center"/>
            <w:hideMark/>
          </w:tcPr>
          <w:p w:rsidR="00B80BAE" w:rsidRPr="00B80BAE" w:rsidRDefault="00B80BAE" w:rsidP="00B80BAE">
            <w:pPr>
              <w:spacing w:before="75" w:after="0" w:line="150" w:lineRule="atLeast"/>
              <w:ind w:left="-141" w:right="-108"/>
              <w:jc w:val="center"/>
              <w:rPr>
                <w:rFonts w:ascii="Times New Roman" w:eastAsia="Times New Roman" w:hAnsi="Times New Roman" w:cs="Times New Roman"/>
                <w:color w:val="000000"/>
                <w:sz w:val="28"/>
                <w:szCs w:val="28"/>
                <w:lang w:eastAsia="ru-RU"/>
              </w:rPr>
            </w:pPr>
            <w:r w:rsidRPr="00B80BAE">
              <w:rPr>
                <w:rFonts w:ascii="Times New Roman" w:eastAsia="Times New Roman" w:hAnsi="Times New Roman" w:cs="Times New Roman"/>
                <w:color w:val="000000"/>
                <w:sz w:val="28"/>
                <w:szCs w:val="28"/>
                <w:lang w:eastAsia="ru-RU"/>
              </w:rPr>
              <w:t>19,97 мм</w:t>
            </w:r>
          </w:p>
        </w:tc>
        <w:tc>
          <w:tcPr>
            <w:tcW w:w="0" w:type="auto"/>
            <w:tcBorders>
              <w:top w:val="single" w:sz="2" w:space="0" w:color="000000"/>
              <w:left w:val="single" w:sz="2" w:space="0" w:color="000000"/>
              <w:bottom w:val="single" w:sz="4" w:space="0" w:color="000000"/>
              <w:right w:val="single" w:sz="2" w:space="0" w:color="000000"/>
            </w:tcBorders>
            <w:shd w:val="clear" w:color="auto" w:fill="FFFFFF"/>
            <w:tcMar>
              <w:top w:w="0" w:type="dxa"/>
              <w:left w:w="43" w:type="dxa"/>
              <w:bottom w:w="0" w:type="dxa"/>
              <w:right w:w="43" w:type="dxa"/>
            </w:tcMar>
            <w:vAlign w:val="center"/>
            <w:hideMark/>
          </w:tcPr>
          <w:p w:rsidR="00B80BAE" w:rsidRPr="00B80BAE" w:rsidRDefault="00B80BAE" w:rsidP="00B80BAE">
            <w:pPr>
              <w:spacing w:before="75" w:after="0" w:line="150" w:lineRule="atLeast"/>
              <w:ind w:left="-141" w:right="-108"/>
              <w:jc w:val="center"/>
              <w:rPr>
                <w:rFonts w:ascii="Times New Roman" w:eastAsia="Times New Roman" w:hAnsi="Times New Roman" w:cs="Times New Roman"/>
                <w:color w:val="000000"/>
                <w:sz w:val="28"/>
                <w:szCs w:val="28"/>
                <w:lang w:eastAsia="ru-RU"/>
              </w:rPr>
            </w:pPr>
            <w:r w:rsidRPr="00B80BAE">
              <w:rPr>
                <w:rFonts w:ascii="Times New Roman" w:eastAsia="Times New Roman" w:hAnsi="Times New Roman" w:cs="Times New Roman"/>
                <w:color w:val="000000"/>
                <w:sz w:val="28"/>
                <w:szCs w:val="28"/>
                <w:lang w:eastAsia="ru-RU"/>
              </w:rPr>
              <w:t>19,97 мм</w:t>
            </w:r>
          </w:p>
        </w:tc>
        <w:tc>
          <w:tcPr>
            <w:tcW w:w="0" w:type="auto"/>
            <w:tcBorders>
              <w:top w:val="single" w:sz="2" w:space="0" w:color="000000"/>
              <w:left w:val="single" w:sz="2" w:space="0" w:color="000000"/>
              <w:bottom w:val="single" w:sz="4" w:space="0" w:color="000000"/>
              <w:right w:val="single" w:sz="2" w:space="0" w:color="000000"/>
            </w:tcBorders>
            <w:shd w:val="clear" w:color="auto" w:fill="FFFFFF"/>
            <w:tcMar>
              <w:top w:w="0" w:type="dxa"/>
              <w:left w:w="43" w:type="dxa"/>
              <w:bottom w:w="0" w:type="dxa"/>
              <w:right w:w="43" w:type="dxa"/>
            </w:tcMar>
            <w:vAlign w:val="center"/>
            <w:hideMark/>
          </w:tcPr>
          <w:p w:rsidR="00B80BAE" w:rsidRPr="00B80BAE" w:rsidRDefault="00B80BAE" w:rsidP="00B80BAE">
            <w:pPr>
              <w:spacing w:before="75" w:after="0" w:line="150" w:lineRule="atLeast"/>
              <w:ind w:left="-141" w:right="-108"/>
              <w:jc w:val="center"/>
              <w:rPr>
                <w:rFonts w:ascii="Times New Roman" w:eastAsia="Times New Roman" w:hAnsi="Times New Roman" w:cs="Times New Roman"/>
                <w:color w:val="000000"/>
                <w:sz w:val="28"/>
                <w:szCs w:val="28"/>
                <w:lang w:eastAsia="ru-RU"/>
              </w:rPr>
            </w:pPr>
            <w:r w:rsidRPr="00B80BAE">
              <w:rPr>
                <w:rFonts w:ascii="Times New Roman" w:eastAsia="Times New Roman" w:hAnsi="Times New Roman" w:cs="Times New Roman"/>
                <w:color w:val="000000"/>
                <w:sz w:val="28"/>
                <w:szCs w:val="28"/>
                <w:lang w:eastAsia="ru-RU"/>
              </w:rPr>
              <w:t>19,97 мм</w:t>
            </w:r>
          </w:p>
        </w:tc>
        <w:tc>
          <w:tcPr>
            <w:tcW w:w="0" w:type="auto"/>
            <w:tcBorders>
              <w:top w:val="single" w:sz="2" w:space="0" w:color="000000"/>
              <w:left w:val="single" w:sz="2" w:space="0" w:color="000000"/>
              <w:bottom w:val="single" w:sz="4" w:space="0" w:color="000000"/>
              <w:right w:val="single" w:sz="2" w:space="0" w:color="000000"/>
            </w:tcBorders>
            <w:shd w:val="clear" w:color="auto" w:fill="FFFFFF"/>
            <w:tcMar>
              <w:top w:w="0" w:type="dxa"/>
              <w:left w:w="43" w:type="dxa"/>
              <w:bottom w:w="0" w:type="dxa"/>
              <w:right w:w="43" w:type="dxa"/>
            </w:tcMar>
            <w:vAlign w:val="center"/>
            <w:hideMark/>
          </w:tcPr>
          <w:p w:rsidR="00B80BAE" w:rsidRPr="00B80BAE" w:rsidRDefault="00B80BAE" w:rsidP="00B80BAE">
            <w:pPr>
              <w:spacing w:before="75" w:after="0" w:line="150" w:lineRule="atLeast"/>
              <w:ind w:left="-141" w:right="-108"/>
              <w:jc w:val="center"/>
              <w:rPr>
                <w:rFonts w:ascii="Times New Roman" w:eastAsia="Times New Roman" w:hAnsi="Times New Roman" w:cs="Times New Roman"/>
                <w:color w:val="000000"/>
                <w:sz w:val="28"/>
                <w:szCs w:val="28"/>
                <w:lang w:eastAsia="ru-RU"/>
              </w:rPr>
            </w:pPr>
            <w:r w:rsidRPr="00B80BAE">
              <w:rPr>
                <w:rFonts w:ascii="Times New Roman" w:eastAsia="Times New Roman" w:hAnsi="Times New Roman" w:cs="Times New Roman"/>
                <w:color w:val="000000"/>
                <w:sz w:val="28"/>
                <w:szCs w:val="28"/>
                <w:lang w:eastAsia="ru-RU"/>
              </w:rPr>
              <w:t>0,01 мм</w:t>
            </w:r>
          </w:p>
        </w:tc>
        <w:tc>
          <w:tcPr>
            <w:tcW w:w="0" w:type="auto"/>
            <w:vAlign w:val="center"/>
            <w:hideMark/>
          </w:tcPr>
          <w:p w:rsidR="00B80BAE" w:rsidRPr="00B80BAE" w:rsidRDefault="00B80BAE" w:rsidP="00B80BAE">
            <w:pPr>
              <w:spacing w:after="0" w:line="240" w:lineRule="auto"/>
              <w:rPr>
                <w:rFonts w:ascii="Times New Roman" w:eastAsia="Times New Roman" w:hAnsi="Times New Roman" w:cs="Times New Roman"/>
                <w:sz w:val="28"/>
                <w:szCs w:val="28"/>
                <w:lang w:eastAsia="ru-RU"/>
              </w:rPr>
            </w:pPr>
          </w:p>
        </w:tc>
        <w:tc>
          <w:tcPr>
            <w:tcW w:w="0" w:type="auto"/>
            <w:vAlign w:val="center"/>
            <w:hideMark/>
          </w:tcPr>
          <w:p w:rsidR="00B80BAE" w:rsidRPr="00B80BAE" w:rsidRDefault="00B80BAE" w:rsidP="00B80BAE">
            <w:pPr>
              <w:spacing w:after="0" w:line="240" w:lineRule="auto"/>
              <w:rPr>
                <w:rFonts w:ascii="Times New Roman" w:eastAsia="Times New Roman" w:hAnsi="Times New Roman" w:cs="Times New Roman"/>
                <w:sz w:val="28"/>
                <w:szCs w:val="28"/>
                <w:lang w:eastAsia="ru-RU"/>
              </w:rPr>
            </w:pPr>
          </w:p>
        </w:tc>
      </w:tr>
      <w:tr w:rsidR="00B80BAE" w:rsidRPr="00B80BAE" w:rsidTr="00B80BAE">
        <w:trPr>
          <w:trHeight w:val="150"/>
        </w:trPr>
        <w:tc>
          <w:tcPr>
            <w:tcW w:w="0" w:type="auto"/>
            <w:gridSpan w:val="2"/>
            <w:tcBorders>
              <w:top w:val="single" w:sz="4" w:space="0" w:color="000000"/>
              <w:left w:val="single" w:sz="2" w:space="0" w:color="000000"/>
              <w:bottom w:val="single" w:sz="2" w:space="0" w:color="000000"/>
              <w:right w:val="single" w:sz="2" w:space="0" w:color="000000"/>
            </w:tcBorders>
            <w:shd w:val="clear" w:color="auto" w:fill="FFFFFF"/>
            <w:tcMar>
              <w:top w:w="0" w:type="dxa"/>
              <w:left w:w="43" w:type="dxa"/>
              <w:bottom w:w="0" w:type="dxa"/>
              <w:right w:w="43" w:type="dxa"/>
            </w:tcMar>
            <w:vAlign w:val="center"/>
            <w:hideMark/>
          </w:tcPr>
          <w:p w:rsidR="00B80BAE" w:rsidRPr="00B80BAE" w:rsidRDefault="00B80BAE" w:rsidP="00B80BAE">
            <w:pPr>
              <w:spacing w:before="75" w:after="0" w:line="150" w:lineRule="atLeast"/>
              <w:ind w:left="-141" w:right="-108"/>
              <w:jc w:val="center"/>
              <w:rPr>
                <w:rFonts w:ascii="Times New Roman" w:eastAsia="Times New Roman" w:hAnsi="Times New Roman" w:cs="Times New Roman"/>
                <w:color w:val="000000"/>
                <w:sz w:val="28"/>
                <w:szCs w:val="28"/>
                <w:lang w:eastAsia="ru-RU"/>
              </w:rPr>
            </w:pPr>
            <w:r w:rsidRPr="00B80BAE">
              <w:rPr>
                <w:rFonts w:ascii="Times New Roman" w:eastAsia="Times New Roman" w:hAnsi="Times New Roman" w:cs="Times New Roman"/>
                <w:color w:val="000000"/>
                <w:sz w:val="28"/>
                <w:szCs w:val="28"/>
                <w:lang w:eastAsia="ru-RU"/>
              </w:rPr>
              <w:t>Расхождение результатов измерений</w:t>
            </w:r>
          </w:p>
        </w:tc>
        <w:tc>
          <w:tcPr>
            <w:tcW w:w="0" w:type="auto"/>
            <w:tcBorders>
              <w:top w:val="single" w:sz="4" w:space="0" w:color="000000"/>
              <w:left w:val="single" w:sz="2" w:space="0" w:color="000000"/>
              <w:bottom w:val="single" w:sz="2" w:space="0" w:color="000000"/>
              <w:right w:val="single" w:sz="2" w:space="0" w:color="000000"/>
            </w:tcBorders>
            <w:shd w:val="clear" w:color="auto" w:fill="FFFFFF"/>
            <w:tcMar>
              <w:top w:w="0" w:type="dxa"/>
              <w:left w:w="43" w:type="dxa"/>
              <w:bottom w:w="0" w:type="dxa"/>
              <w:right w:w="43" w:type="dxa"/>
            </w:tcMar>
            <w:vAlign w:val="center"/>
            <w:hideMark/>
          </w:tcPr>
          <w:p w:rsidR="00B80BAE" w:rsidRPr="00B80BAE" w:rsidRDefault="00B80BAE" w:rsidP="00B80BAE">
            <w:pPr>
              <w:spacing w:before="75" w:after="0" w:line="150" w:lineRule="atLeast"/>
              <w:ind w:left="-141" w:right="-108"/>
              <w:jc w:val="center"/>
              <w:rPr>
                <w:rFonts w:ascii="Times New Roman" w:eastAsia="Times New Roman" w:hAnsi="Times New Roman" w:cs="Times New Roman"/>
                <w:color w:val="000000"/>
                <w:sz w:val="28"/>
                <w:szCs w:val="28"/>
                <w:lang w:eastAsia="ru-RU"/>
              </w:rPr>
            </w:pPr>
            <w:r w:rsidRPr="00B80BAE">
              <w:rPr>
                <w:rFonts w:ascii="Times New Roman" w:eastAsia="Times New Roman" w:hAnsi="Times New Roman" w:cs="Times New Roman"/>
                <w:color w:val="000000"/>
                <w:sz w:val="28"/>
                <w:szCs w:val="28"/>
                <w:lang w:eastAsia="ru-RU"/>
              </w:rPr>
              <w:t>0,14 мм</w:t>
            </w:r>
          </w:p>
        </w:tc>
        <w:tc>
          <w:tcPr>
            <w:tcW w:w="0" w:type="auto"/>
            <w:tcBorders>
              <w:top w:val="single" w:sz="4" w:space="0" w:color="000000"/>
              <w:left w:val="single" w:sz="2" w:space="0" w:color="000000"/>
              <w:bottom w:val="single" w:sz="2" w:space="0" w:color="000000"/>
              <w:right w:val="single" w:sz="2" w:space="0" w:color="000000"/>
            </w:tcBorders>
            <w:shd w:val="clear" w:color="auto" w:fill="FFFFFF"/>
            <w:tcMar>
              <w:top w:w="0" w:type="dxa"/>
              <w:left w:w="43" w:type="dxa"/>
              <w:bottom w:w="0" w:type="dxa"/>
              <w:right w:w="43" w:type="dxa"/>
            </w:tcMar>
            <w:vAlign w:val="center"/>
            <w:hideMark/>
          </w:tcPr>
          <w:p w:rsidR="00B80BAE" w:rsidRPr="00B80BAE" w:rsidRDefault="00B80BAE" w:rsidP="00B80BAE">
            <w:pPr>
              <w:spacing w:before="75" w:after="0" w:line="150" w:lineRule="atLeast"/>
              <w:ind w:left="-141" w:right="-108"/>
              <w:jc w:val="center"/>
              <w:rPr>
                <w:rFonts w:ascii="Times New Roman" w:eastAsia="Times New Roman" w:hAnsi="Times New Roman" w:cs="Times New Roman"/>
                <w:color w:val="000000"/>
                <w:sz w:val="28"/>
                <w:szCs w:val="28"/>
                <w:lang w:eastAsia="ru-RU"/>
              </w:rPr>
            </w:pPr>
            <w:r w:rsidRPr="00B80BAE">
              <w:rPr>
                <w:rFonts w:ascii="Times New Roman" w:eastAsia="Times New Roman" w:hAnsi="Times New Roman" w:cs="Times New Roman"/>
                <w:color w:val="000000"/>
                <w:sz w:val="28"/>
                <w:szCs w:val="28"/>
                <w:lang w:eastAsia="ru-RU"/>
              </w:rPr>
              <w:t>0,13 мм</w:t>
            </w:r>
          </w:p>
        </w:tc>
        <w:tc>
          <w:tcPr>
            <w:tcW w:w="0" w:type="auto"/>
            <w:tcBorders>
              <w:top w:val="single" w:sz="4" w:space="0" w:color="000000"/>
              <w:left w:val="single" w:sz="2" w:space="0" w:color="000000"/>
              <w:bottom w:val="single" w:sz="2" w:space="0" w:color="000000"/>
              <w:right w:val="single" w:sz="2" w:space="0" w:color="000000"/>
            </w:tcBorders>
            <w:shd w:val="clear" w:color="auto" w:fill="FFFFFF"/>
            <w:tcMar>
              <w:top w:w="0" w:type="dxa"/>
              <w:left w:w="43" w:type="dxa"/>
              <w:bottom w:w="0" w:type="dxa"/>
              <w:right w:w="43" w:type="dxa"/>
            </w:tcMar>
            <w:vAlign w:val="center"/>
            <w:hideMark/>
          </w:tcPr>
          <w:p w:rsidR="00B80BAE" w:rsidRPr="00B80BAE" w:rsidRDefault="00B80BAE" w:rsidP="00B80BAE">
            <w:pPr>
              <w:spacing w:before="75" w:after="0" w:line="150" w:lineRule="atLeast"/>
              <w:ind w:left="-141" w:right="-108"/>
              <w:jc w:val="center"/>
              <w:rPr>
                <w:rFonts w:ascii="Times New Roman" w:eastAsia="Times New Roman" w:hAnsi="Times New Roman" w:cs="Times New Roman"/>
                <w:color w:val="000000"/>
                <w:sz w:val="28"/>
                <w:szCs w:val="28"/>
                <w:lang w:eastAsia="ru-RU"/>
              </w:rPr>
            </w:pPr>
            <w:r w:rsidRPr="00B80BAE">
              <w:rPr>
                <w:rFonts w:ascii="Times New Roman" w:eastAsia="Times New Roman" w:hAnsi="Times New Roman" w:cs="Times New Roman"/>
                <w:color w:val="000000"/>
                <w:sz w:val="28"/>
                <w:szCs w:val="28"/>
                <w:lang w:eastAsia="ru-RU"/>
              </w:rPr>
              <w:t>0,14 мм</w:t>
            </w:r>
          </w:p>
        </w:tc>
        <w:tc>
          <w:tcPr>
            <w:tcW w:w="0" w:type="auto"/>
            <w:tcBorders>
              <w:top w:val="single" w:sz="4" w:space="0" w:color="000000"/>
              <w:left w:val="single" w:sz="2" w:space="0" w:color="000000"/>
              <w:bottom w:val="single" w:sz="2" w:space="0" w:color="000000"/>
              <w:right w:val="single" w:sz="2" w:space="0" w:color="000000"/>
            </w:tcBorders>
            <w:shd w:val="clear" w:color="auto" w:fill="FFFFFF"/>
            <w:tcMar>
              <w:top w:w="0" w:type="dxa"/>
              <w:left w:w="43" w:type="dxa"/>
              <w:bottom w:w="0" w:type="dxa"/>
              <w:right w:w="43" w:type="dxa"/>
            </w:tcMar>
            <w:vAlign w:val="center"/>
            <w:hideMark/>
          </w:tcPr>
          <w:p w:rsidR="00B80BAE" w:rsidRPr="00B80BAE" w:rsidRDefault="00B80BAE" w:rsidP="00B80BAE">
            <w:pPr>
              <w:spacing w:before="75" w:after="0" w:line="150" w:lineRule="atLeast"/>
              <w:ind w:left="-141" w:right="-108"/>
              <w:jc w:val="center"/>
              <w:rPr>
                <w:rFonts w:ascii="Times New Roman" w:eastAsia="Times New Roman" w:hAnsi="Times New Roman" w:cs="Times New Roman"/>
                <w:color w:val="000000"/>
                <w:sz w:val="28"/>
                <w:szCs w:val="28"/>
                <w:lang w:eastAsia="ru-RU"/>
              </w:rPr>
            </w:pPr>
            <w:r w:rsidRPr="00B80BAE">
              <w:rPr>
                <w:rFonts w:ascii="Times New Roman" w:eastAsia="Times New Roman" w:hAnsi="Times New Roman" w:cs="Times New Roman"/>
                <w:color w:val="000000"/>
                <w:sz w:val="28"/>
                <w:szCs w:val="28"/>
                <w:lang w:eastAsia="ru-RU"/>
              </w:rPr>
              <w:t>–</w:t>
            </w:r>
          </w:p>
        </w:tc>
        <w:tc>
          <w:tcPr>
            <w:tcW w:w="0" w:type="auto"/>
            <w:tcBorders>
              <w:top w:val="single" w:sz="4" w:space="0" w:color="000000"/>
              <w:left w:val="single" w:sz="2" w:space="0" w:color="000000"/>
              <w:bottom w:val="single" w:sz="2" w:space="0" w:color="000000"/>
              <w:right w:val="single" w:sz="2" w:space="0" w:color="000000"/>
            </w:tcBorders>
            <w:shd w:val="clear" w:color="auto" w:fill="C0C0C0"/>
            <w:tcMar>
              <w:top w:w="0" w:type="dxa"/>
              <w:left w:w="43" w:type="dxa"/>
              <w:bottom w:w="0" w:type="dxa"/>
              <w:right w:w="43" w:type="dxa"/>
            </w:tcMar>
            <w:vAlign w:val="center"/>
            <w:hideMark/>
          </w:tcPr>
          <w:p w:rsidR="00B80BAE" w:rsidRPr="00B80BAE" w:rsidRDefault="00B80BAE" w:rsidP="00B80BAE">
            <w:pPr>
              <w:spacing w:after="0" w:line="240" w:lineRule="auto"/>
              <w:rPr>
                <w:rFonts w:ascii="Times New Roman" w:eastAsia="Times New Roman" w:hAnsi="Times New Roman" w:cs="Times New Roman"/>
                <w:color w:val="000000"/>
                <w:sz w:val="28"/>
                <w:szCs w:val="28"/>
                <w:lang w:eastAsia="ru-RU"/>
              </w:rPr>
            </w:pPr>
          </w:p>
        </w:tc>
        <w:tc>
          <w:tcPr>
            <w:tcW w:w="0" w:type="auto"/>
            <w:vAlign w:val="center"/>
            <w:hideMark/>
          </w:tcPr>
          <w:p w:rsidR="00B80BAE" w:rsidRPr="00B80BAE" w:rsidRDefault="00B80BAE" w:rsidP="00B80BAE">
            <w:pPr>
              <w:spacing w:after="0" w:line="240" w:lineRule="auto"/>
              <w:rPr>
                <w:rFonts w:ascii="Times New Roman" w:eastAsia="Times New Roman" w:hAnsi="Times New Roman" w:cs="Times New Roman"/>
                <w:sz w:val="28"/>
                <w:szCs w:val="28"/>
                <w:lang w:eastAsia="ru-RU"/>
              </w:rPr>
            </w:pPr>
          </w:p>
        </w:tc>
        <w:tc>
          <w:tcPr>
            <w:tcW w:w="0" w:type="auto"/>
            <w:vAlign w:val="center"/>
            <w:hideMark/>
          </w:tcPr>
          <w:p w:rsidR="00B80BAE" w:rsidRPr="00B80BAE" w:rsidRDefault="00B80BAE" w:rsidP="00B80BAE">
            <w:pPr>
              <w:spacing w:after="0" w:line="240" w:lineRule="auto"/>
              <w:rPr>
                <w:rFonts w:ascii="Times New Roman" w:eastAsia="Times New Roman" w:hAnsi="Times New Roman" w:cs="Times New Roman"/>
                <w:sz w:val="28"/>
                <w:szCs w:val="28"/>
                <w:lang w:eastAsia="ru-RU"/>
              </w:rPr>
            </w:pPr>
          </w:p>
        </w:tc>
        <w:tc>
          <w:tcPr>
            <w:tcW w:w="0" w:type="auto"/>
            <w:vAlign w:val="center"/>
            <w:hideMark/>
          </w:tcPr>
          <w:p w:rsidR="00B80BAE" w:rsidRPr="00B80BAE" w:rsidRDefault="00B80BAE" w:rsidP="00B80BAE">
            <w:pPr>
              <w:spacing w:after="0" w:line="240" w:lineRule="auto"/>
              <w:rPr>
                <w:rFonts w:ascii="Times New Roman" w:eastAsia="Times New Roman" w:hAnsi="Times New Roman" w:cs="Times New Roman"/>
                <w:sz w:val="28"/>
                <w:szCs w:val="28"/>
                <w:lang w:eastAsia="ru-RU"/>
              </w:rPr>
            </w:pPr>
          </w:p>
        </w:tc>
      </w:tr>
    </w:tbl>
    <w:p w:rsidR="00B80BAE" w:rsidRPr="00B80BAE" w:rsidRDefault="00B80BAE" w:rsidP="00B80BAE">
      <w:pPr>
        <w:shd w:val="clear" w:color="auto" w:fill="FFFFFF"/>
        <w:spacing w:before="75" w:after="0" w:line="240" w:lineRule="auto"/>
        <w:ind w:right="-23" w:firstLine="668"/>
        <w:jc w:val="both"/>
        <w:rPr>
          <w:rFonts w:ascii="Times New Roman" w:eastAsia="Times New Roman" w:hAnsi="Times New Roman" w:cs="Times New Roman"/>
          <w:sz w:val="28"/>
          <w:szCs w:val="28"/>
          <w:lang w:eastAsia="ru-RU"/>
        </w:rPr>
      </w:pPr>
      <w:r w:rsidRPr="00B80BAE">
        <w:rPr>
          <w:rFonts w:ascii="Times New Roman" w:eastAsia="Times New Roman" w:hAnsi="Times New Roman" w:cs="Times New Roman"/>
          <w:b/>
          <w:bCs/>
          <w:sz w:val="28"/>
          <w:szCs w:val="28"/>
          <w:lang w:eastAsia="ru-RU"/>
        </w:rPr>
        <w:t>Вывод.</w:t>
      </w:r>
      <w:r w:rsidRPr="00B80BAE">
        <w:rPr>
          <w:rFonts w:ascii="Times New Roman" w:eastAsia="Times New Roman" w:hAnsi="Times New Roman" w:cs="Times New Roman"/>
          <w:b/>
          <w:bCs/>
          <w:i/>
          <w:iCs/>
          <w:sz w:val="28"/>
          <w:szCs w:val="28"/>
          <w:lang w:eastAsia="ru-RU"/>
        </w:rPr>
        <w:t> </w:t>
      </w:r>
      <w:r w:rsidRPr="00B80BAE">
        <w:rPr>
          <w:rFonts w:ascii="Times New Roman" w:eastAsia="Times New Roman" w:hAnsi="Times New Roman" w:cs="Times New Roman"/>
          <w:sz w:val="28"/>
          <w:szCs w:val="28"/>
          <w:lang w:eastAsia="ru-RU"/>
        </w:rPr>
        <w:t>Наблюдаемые расхождения результатов измерений вызваны</w:t>
      </w:r>
      <w:r w:rsidRPr="00B80BAE">
        <w:rPr>
          <w:rFonts w:ascii="Times New Roman" w:eastAsia="Times New Roman" w:hAnsi="Times New Roman" w:cs="Times New Roman"/>
          <w:b/>
          <w:bCs/>
          <w:sz w:val="28"/>
          <w:szCs w:val="28"/>
          <w:lang w:eastAsia="ru-RU"/>
        </w:rPr>
        <w:t xml:space="preserve"> погрешностями приборов</w:t>
      </w:r>
      <w:r w:rsidRPr="00B80BAE">
        <w:rPr>
          <w:rFonts w:ascii="Times New Roman" w:eastAsia="Times New Roman" w:hAnsi="Times New Roman" w:cs="Times New Roman"/>
          <w:sz w:val="28"/>
          <w:szCs w:val="28"/>
          <w:lang w:eastAsia="ru-RU"/>
        </w:rPr>
        <w:t xml:space="preserve">, поскольку ввиду сходства обеих МВИ </w:t>
      </w:r>
      <w:r w:rsidRPr="00B80BAE">
        <w:rPr>
          <w:rFonts w:ascii="Times New Roman" w:eastAsia="Times New Roman" w:hAnsi="Times New Roman" w:cs="Times New Roman"/>
          <w:sz w:val="28"/>
          <w:szCs w:val="28"/>
          <w:lang w:eastAsia="ru-RU"/>
        </w:rPr>
        <w:lastRenderedPageBreak/>
        <w:t>погрешности методические, «условий» и субъективные можно считать практически одинаковыми. Серии характеризуются малыми размахами (</w:t>
      </w:r>
      <w:r w:rsidRPr="00B80BAE">
        <w:rPr>
          <w:rFonts w:ascii="Times New Roman" w:eastAsia="Times New Roman" w:hAnsi="Times New Roman" w:cs="Times New Roman"/>
          <w:sz w:val="28"/>
          <w:szCs w:val="28"/>
          <w:lang w:val="en-US" w:eastAsia="ru-RU"/>
        </w:rPr>
        <w:t>R</w:t>
      </w:r>
      <w:r w:rsidRPr="00B80BAE">
        <w:rPr>
          <w:rFonts w:ascii="Times New Roman" w:eastAsia="Times New Roman" w:hAnsi="Times New Roman" w:cs="Times New Roman"/>
          <w:sz w:val="28"/>
          <w:szCs w:val="28"/>
          <w:vertAlign w:val="subscript"/>
          <w:lang w:eastAsia="ru-RU"/>
        </w:rPr>
        <w:t>1</w:t>
      </w:r>
      <w:r w:rsidRPr="00B80BAE">
        <w:rPr>
          <w:rFonts w:ascii="Times New Roman" w:eastAsia="Times New Roman" w:hAnsi="Times New Roman" w:cs="Times New Roman"/>
          <w:sz w:val="28"/>
          <w:szCs w:val="28"/>
          <w:lang w:eastAsia="ru-RU"/>
        </w:rPr>
        <w:t xml:space="preserve"> = 0,02 мм и </w:t>
      </w:r>
      <w:r w:rsidRPr="00B80BAE">
        <w:rPr>
          <w:rFonts w:ascii="Times New Roman" w:eastAsia="Times New Roman" w:hAnsi="Times New Roman" w:cs="Times New Roman"/>
          <w:sz w:val="28"/>
          <w:szCs w:val="28"/>
          <w:lang w:val="en-US" w:eastAsia="ru-RU"/>
        </w:rPr>
        <w:t>R</w:t>
      </w:r>
      <w:r w:rsidRPr="00B80BAE">
        <w:rPr>
          <w:rFonts w:ascii="Times New Roman" w:eastAsia="Times New Roman" w:hAnsi="Times New Roman" w:cs="Times New Roman"/>
          <w:sz w:val="28"/>
          <w:szCs w:val="28"/>
          <w:vertAlign w:val="subscript"/>
          <w:lang w:eastAsia="ru-RU"/>
        </w:rPr>
        <w:t>2</w:t>
      </w:r>
      <w:r w:rsidRPr="00B80BAE">
        <w:rPr>
          <w:rFonts w:ascii="Times New Roman" w:eastAsia="Times New Roman" w:hAnsi="Times New Roman" w:cs="Times New Roman"/>
          <w:sz w:val="28"/>
          <w:szCs w:val="28"/>
          <w:lang w:eastAsia="ru-RU"/>
        </w:rPr>
        <w:t xml:space="preserve"> = 0,01 мм), значит, случайные составляющие погрешности каждого из приборов сравнительно невелики. Стабильное различие между сериями (оно на порядок больше, чем размахи из-за случайных составляющих) дает основания утверждать, что один из приборов или оба прибора имеют значимые систематические составляющие погрешности, действительные значения которых неизвестны.</w:t>
      </w:r>
    </w:p>
    <w:p w:rsidR="002143EA" w:rsidRPr="001629B0" w:rsidRDefault="00C91DB2" w:rsidP="005674D2">
      <w:pPr>
        <w:shd w:val="clear" w:color="auto" w:fill="FFFFFF"/>
        <w:spacing w:before="168" w:after="0" w:line="240" w:lineRule="auto"/>
        <w:jc w:val="center"/>
        <w:rPr>
          <w:rFonts w:ascii="Times New Roman" w:eastAsia="Times New Roman" w:hAnsi="Times New Roman" w:cs="Times New Roman"/>
          <w:b/>
          <w:bCs/>
          <w:color w:val="000000"/>
          <w:sz w:val="36"/>
          <w:szCs w:val="36"/>
          <w:lang w:eastAsia="ru-RU"/>
        </w:rPr>
      </w:pPr>
      <w:r>
        <w:rPr>
          <w:rFonts w:ascii="Times New Roman" w:eastAsia="Times New Roman" w:hAnsi="Times New Roman" w:cs="Times New Roman"/>
          <w:b/>
          <w:bCs/>
          <w:color w:val="000000"/>
          <w:sz w:val="36"/>
          <w:szCs w:val="36"/>
          <w:lang w:eastAsia="ru-RU"/>
        </w:rPr>
        <w:t>Практическая работа №12</w:t>
      </w:r>
    </w:p>
    <w:p w:rsidR="002143EA" w:rsidRPr="002143EA" w:rsidRDefault="002143EA" w:rsidP="001629B0">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sidRPr="00062695">
        <w:rPr>
          <w:rFonts w:ascii="Times New Roman" w:eastAsia="Times New Roman" w:hAnsi="Times New Roman" w:cs="Times New Roman"/>
          <w:b/>
          <w:bCs/>
          <w:color w:val="000000"/>
          <w:sz w:val="28"/>
          <w:szCs w:val="28"/>
          <w:lang w:eastAsia="ru-RU"/>
        </w:rPr>
        <w:t>Тема: Средства измерений линейных размеров</w:t>
      </w:r>
    </w:p>
    <w:p w:rsidR="002143EA" w:rsidRPr="002143EA" w:rsidRDefault="002143EA" w:rsidP="001629B0">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2143EA" w:rsidRPr="002143EA" w:rsidRDefault="002143EA" w:rsidP="001629B0">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sidRPr="002143EA">
        <w:rPr>
          <w:rFonts w:ascii="Times New Roman" w:eastAsia="Times New Roman" w:hAnsi="Times New Roman" w:cs="Times New Roman"/>
          <w:b/>
          <w:bCs/>
          <w:color w:val="000000"/>
          <w:sz w:val="28"/>
          <w:szCs w:val="28"/>
          <w:lang w:eastAsia="ru-RU"/>
        </w:rPr>
        <w:t>Задание:</w:t>
      </w:r>
      <w:r w:rsidRPr="002143EA">
        <w:rPr>
          <w:rFonts w:ascii="Times New Roman" w:eastAsia="Times New Roman" w:hAnsi="Times New Roman" w:cs="Times New Roman"/>
          <w:color w:val="000000"/>
          <w:sz w:val="28"/>
          <w:szCs w:val="28"/>
          <w:lang w:eastAsia="ru-RU"/>
        </w:rPr>
        <w:t xml:space="preserve"> Измерить гладким микрометром диаметр элемента вала и отклонения формы его поверхности. </w:t>
      </w:r>
    </w:p>
    <w:p w:rsidR="002143EA" w:rsidRPr="002143EA" w:rsidRDefault="002143EA" w:rsidP="001629B0">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sidRPr="002143EA">
        <w:rPr>
          <w:rFonts w:ascii="Times New Roman" w:eastAsia="Times New Roman" w:hAnsi="Times New Roman" w:cs="Times New Roman"/>
          <w:b/>
          <w:bCs/>
          <w:color w:val="000000"/>
          <w:sz w:val="28"/>
          <w:szCs w:val="28"/>
          <w:lang w:eastAsia="ru-RU"/>
        </w:rPr>
        <w:t>Измеряемая деталь:</w:t>
      </w:r>
      <w:r w:rsidRPr="002143EA">
        <w:rPr>
          <w:rFonts w:ascii="Times New Roman" w:eastAsia="Times New Roman" w:hAnsi="Times New Roman" w:cs="Times New Roman"/>
          <w:color w:val="000000"/>
          <w:sz w:val="28"/>
          <w:szCs w:val="28"/>
          <w:lang w:eastAsia="ru-RU"/>
        </w:rPr>
        <w:t xml:space="preserve"> цилиндрический ступенчатый вал.</w:t>
      </w:r>
    </w:p>
    <w:p w:rsidR="002143EA" w:rsidRPr="002143EA" w:rsidRDefault="002143EA" w:rsidP="001629B0">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sidRPr="002143EA">
        <w:rPr>
          <w:rFonts w:ascii="Times New Roman" w:eastAsia="Times New Roman" w:hAnsi="Times New Roman" w:cs="Times New Roman"/>
          <w:b/>
          <w:bCs/>
          <w:color w:val="000000"/>
          <w:sz w:val="28"/>
          <w:szCs w:val="28"/>
          <w:lang w:eastAsia="ru-RU"/>
        </w:rPr>
        <w:t>Средство измерения:</w:t>
      </w:r>
      <w:r w:rsidRPr="002143EA">
        <w:rPr>
          <w:rFonts w:ascii="Times New Roman" w:eastAsia="Times New Roman" w:hAnsi="Times New Roman" w:cs="Times New Roman"/>
          <w:color w:val="000000"/>
          <w:sz w:val="28"/>
          <w:szCs w:val="28"/>
          <w:lang w:eastAsia="ru-RU"/>
        </w:rPr>
        <w:t xml:space="preserve"> Гладкий микрометр, цена деления шкалы барабана 0,01 мм.</w:t>
      </w:r>
    </w:p>
    <w:p w:rsidR="002143EA" w:rsidRPr="002143EA" w:rsidRDefault="002143EA" w:rsidP="001629B0">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sidRPr="002143EA">
        <w:rPr>
          <w:rFonts w:ascii="Times New Roman" w:eastAsia="Times New Roman" w:hAnsi="Times New Roman" w:cs="Times New Roman"/>
          <w:color w:val="000000"/>
          <w:sz w:val="28"/>
          <w:szCs w:val="28"/>
          <w:lang w:eastAsia="ru-RU"/>
        </w:rPr>
        <w:t>1. Выбираем для данной детали микрометр с точностью 0,01 мм, что позволит произвести измерения.</w:t>
      </w:r>
    </w:p>
    <w:p w:rsidR="002143EA" w:rsidRPr="002143EA" w:rsidRDefault="002143EA" w:rsidP="001629B0">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sidRPr="002143EA">
        <w:rPr>
          <w:rFonts w:ascii="Times New Roman" w:eastAsia="Times New Roman" w:hAnsi="Times New Roman" w:cs="Times New Roman"/>
          <w:color w:val="000000"/>
          <w:sz w:val="28"/>
          <w:szCs w:val="28"/>
          <w:lang w:eastAsia="ru-RU"/>
        </w:rPr>
        <w:t>2. Протираем цилиндрическую поверхность измерения.</w:t>
      </w:r>
    </w:p>
    <w:p w:rsidR="002143EA" w:rsidRPr="002143EA" w:rsidRDefault="002143EA" w:rsidP="001629B0">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sidRPr="002143EA">
        <w:rPr>
          <w:rFonts w:ascii="Times New Roman" w:eastAsia="Times New Roman" w:hAnsi="Times New Roman" w:cs="Times New Roman"/>
          <w:color w:val="000000"/>
          <w:sz w:val="28"/>
          <w:szCs w:val="28"/>
          <w:lang w:eastAsia="ru-RU"/>
        </w:rPr>
        <w:t>3. Устанавливаем микрометр на 0.</w:t>
      </w:r>
    </w:p>
    <w:p w:rsidR="002143EA" w:rsidRPr="002143EA" w:rsidRDefault="002143EA" w:rsidP="001629B0">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sidRPr="002143EA">
        <w:rPr>
          <w:rFonts w:ascii="Times New Roman" w:eastAsia="Times New Roman" w:hAnsi="Times New Roman" w:cs="Times New Roman"/>
          <w:color w:val="000000"/>
          <w:sz w:val="28"/>
          <w:szCs w:val="28"/>
          <w:lang w:eastAsia="ru-RU"/>
        </w:rPr>
        <w:t>4. Снимаем показания микрометра, руководствуясь схемой измерения вала в сечениях d</w:t>
      </w:r>
      <w:r w:rsidRPr="002143EA">
        <w:rPr>
          <w:rFonts w:ascii="Times New Roman" w:eastAsia="Times New Roman" w:hAnsi="Times New Roman" w:cs="Times New Roman"/>
          <w:color w:val="000000"/>
          <w:sz w:val="28"/>
          <w:szCs w:val="28"/>
          <w:vertAlign w:val="subscript"/>
          <w:lang w:eastAsia="ru-RU"/>
        </w:rPr>
        <w:t>a</w:t>
      </w:r>
      <w:r w:rsidRPr="002143EA">
        <w:rPr>
          <w:rFonts w:ascii="Times New Roman" w:eastAsia="Times New Roman" w:hAnsi="Times New Roman" w:cs="Times New Roman"/>
          <w:color w:val="000000"/>
          <w:sz w:val="28"/>
          <w:szCs w:val="28"/>
          <w:lang w:eastAsia="ru-RU"/>
        </w:rPr>
        <w:t>I, d</w:t>
      </w:r>
      <w:r w:rsidRPr="002143EA">
        <w:rPr>
          <w:rFonts w:ascii="Times New Roman" w:eastAsia="Times New Roman" w:hAnsi="Times New Roman" w:cs="Times New Roman"/>
          <w:color w:val="000000"/>
          <w:sz w:val="28"/>
          <w:szCs w:val="28"/>
          <w:vertAlign w:val="subscript"/>
          <w:lang w:eastAsia="ru-RU"/>
        </w:rPr>
        <w:t>a</w:t>
      </w:r>
      <w:r w:rsidRPr="002143EA">
        <w:rPr>
          <w:rFonts w:ascii="Times New Roman" w:eastAsia="Times New Roman" w:hAnsi="Times New Roman" w:cs="Times New Roman"/>
          <w:color w:val="000000"/>
          <w:sz w:val="28"/>
          <w:szCs w:val="28"/>
          <w:lang w:eastAsia="ru-RU"/>
        </w:rPr>
        <w:t>II, d</w:t>
      </w:r>
      <w:r w:rsidRPr="002143EA">
        <w:rPr>
          <w:rFonts w:ascii="Times New Roman" w:eastAsia="Times New Roman" w:hAnsi="Times New Roman" w:cs="Times New Roman"/>
          <w:color w:val="000000"/>
          <w:sz w:val="28"/>
          <w:szCs w:val="28"/>
          <w:vertAlign w:val="subscript"/>
          <w:lang w:eastAsia="ru-RU"/>
        </w:rPr>
        <w:t>a</w:t>
      </w:r>
      <w:r w:rsidRPr="002143EA">
        <w:rPr>
          <w:rFonts w:ascii="Times New Roman" w:eastAsia="Times New Roman" w:hAnsi="Times New Roman" w:cs="Times New Roman"/>
          <w:color w:val="000000"/>
          <w:sz w:val="28"/>
          <w:szCs w:val="28"/>
          <w:lang w:eastAsia="ru-RU"/>
        </w:rPr>
        <w:t>III, d</w:t>
      </w:r>
      <w:r w:rsidRPr="002143EA">
        <w:rPr>
          <w:rFonts w:ascii="Times New Roman" w:eastAsia="Times New Roman" w:hAnsi="Times New Roman" w:cs="Times New Roman"/>
          <w:color w:val="000000"/>
          <w:sz w:val="28"/>
          <w:szCs w:val="28"/>
          <w:vertAlign w:val="subscript"/>
          <w:lang w:eastAsia="ru-RU"/>
        </w:rPr>
        <w:t>а,</w:t>
      </w:r>
      <w:r w:rsidRPr="002143EA">
        <w:rPr>
          <w:rFonts w:ascii="Times New Roman" w:eastAsia="Times New Roman" w:hAnsi="Times New Roman" w:cs="Times New Roman"/>
          <w:color w:val="000000"/>
          <w:sz w:val="28"/>
          <w:szCs w:val="28"/>
          <w:lang w:eastAsia="ru-RU"/>
        </w:rPr>
        <w:t xml:space="preserve"> d</w:t>
      </w:r>
      <w:r w:rsidRPr="002143EA">
        <w:rPr>
          <w:rFonts w:ascii="Times New Roman" w:eastAsia="Times New Roman" w:hAnsi="Times New Roman" w:cs="Times New Roman"/>
          <w:color w:val="000000"/>
          <w:sz w:val="28"/>
          <w:szCs w:val="28"/>
          <w:vertAlign w:val="subscript"/>
          <w:lang w:eastAsia="ru-RU"/>
        </w:rPr>
        <w:t>в.</w:t>
      </w:r>
    </w:p>
    <w:p w:rsidR="002143EA" w:rsidRPr="002143EA" w:rsidRDefault="002143EA" w:rsidP="001629B0">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2143EA" w:rsidRPr="002143EA" w:rsidRDefault="002143EA" w:rsidP="001629B0">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sidRPr="002143EA">
        <w:rPr>
          <w:rFonts w:ascii="Times New Roman" w:eastAsia="Times New Roman" w:hAnsi="Times New Roman" w:cs="Times New Roman"/>
          <w:color w:val="000000"/>
          <w:sz w:val="28"/>
          <w:szCs w:val="28"/>
          <w:lang w:eastAsia="ru-RU"/>
        </w:rPr>
        <w:t>d</w:t>
      </w:r>
      <w:r w:rsidRPr="002143EA">
        <w:rPr>
          <w:rFonts w:ascii="Times New Roman" w:eastAsia="Times New Roman" w:hAnsi="Times New Roman" w:cs="Times New Roman"/>
          <w:color w:val="000000"/>
          <w:sz w:val="28"/>
          <w:szCs w:val="28"/>
          <w:vertAlign w:val="subscript"/>
          <w:lang w:eastAsia="ru-RU"/>
        </w:rPr>
        <w:t>a</w:t>
      </w:r>
      <w:r w:rsidRPr="002143EA">
        <w:rPr>
          <w:rFonts w:ascii="Times New Roman" w:eastAsia="Times New Roman" w:hAnsi="Times New Roman" w:cs="Times New Roman"/>
          <w:color w:val="000000"/>
          <w:sz w:val="28"/>
          <w:szCs w:val="28"/>
          <w:lang w:eastAsia="ru-RU"/>
        </w:rPr>
        <w:t>I =25,21 мм</w:t>
      </w:r>
    </w:p>
    <w:p w:rsidR="002143EA" w:rsidRPr="002143EA" w:rsidRDefault="002143EA" w:rsidP="001629B0">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sidRPr="002143EA">
        <w:rPr>
          <w:rFonts w:ascii="Times New Roman" w:eastAsia="Times New Roman" w:hAnsi="Times New Roman" w:cs="Times New Roman"/>
          <w:color w:val="000000"/>
          <w:sz w:val="28"/>
          <w:szCs w:val="28"/>
          <w:lang w:eastAsia="ru-RU"/>
        </w:rPr>
        <w:t>d</w:t>
      </w:r>
      <w:r w:rsidRPr="002143EA">
        <w:rPr>
          <w:rFonts w:ascii="Times New Roman" w:eastAsia="Times New Roman" w:hAnsi="Times New Roman" w:cs="Times New Roman"/>
          <w:color w:val="000000"/>
          <w:sz w:val="28"/>
          <w:szCs w:val="28"/>
          <w:vertAlign w:val="subscript"/>
          <w:lang w:eastAsia="ru-RU"/>
        </w:rPr>
        <w:t>a</w:t>
      </w:r>
      <w:r w:rsidRPr="002143EA">
        <w:rPr>
          <w:rFonts w:ascii="Times New Roman" w:eastAsia="Times New Roman" w:hAnsi="Times New Roman" w:cs="Times New Roman"/>
          <w:color w:val="000000"/>
          <w:sz w:val="28"/>
          <w:szCs w:val="28"/>
          <w:lang w:eastAsia="ru-RU"/>
        </w:rPr>
        <w:t>II =25,11мм</w:t>
      </w:r>
    </w:p>
    <w:p w:rsidR="002143EA" w:rsidRPr="002143EA" w:rsidRDefault="002143EA" w:rsidP="001629B0">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sidRPr="002143EA">
        <w:rPr>
          <w:rFonts w:ascii="Times New Roman" w:eastAsia="Times New Roman" w:hAnsi="Times New Roman" w:cs="Times New Roman"/>
          <w:color w:val="000000"/>
          <w:sz w:val="28"/>
          <w:szCs w:val="28"/>
          <w:lang w:eastAsia="ru-RU"/>
        </w:rPr>
        <w:t>d</w:t>
      </w:r>
      <w:r w:rsidRPr="002143EA">
        <w:rPr>
          <w:rFonts w:ascii="Times New Roman" w:eastAsia="Times New Roman" w:hAnsi="Times New Roman" w:cs="Times New Roman"/>
          <w:color w:val="000000"/>
          <w:sz w:val="28"/>
          <w:szCs w:val="28"/>
          <w:vertAlign w:val="subscript"/>
          <w:lang w:eastAsia="ru-RU"/>
        </w:rPr>
        <w:t>a</w:t>
      </w:r>
      <w:r w:rsidRPr="002143EA">
        <w:rPr>
          <w:rFonts w:ascii="Times New Roman" w:eastAsia="Times New Roman" w:hAnsi="Times New Roman" w:cs="Times New Roman"/>
          <w:color w:val="000000"/>
          <w:sz w:val="28"/>
          <w:szCs w:val="28"/>
          <w:lang w:eastAsia="ru-RU"/>
        </w:rPr>
        <w:t>III =25,23 мм</w:t>
      </w:r>
    </w:p>
    <w:p w:rsidR="002143EA" w:rsidRPr="002143EA" w:rsidRDefault="002143EA" w:rsidP="001629B0">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sidRPr="002143EA">
        <w:rPr>
          <w:rFonts w:ascii="Times New Roman" w:eastAsia="Times New Roman" w:hAnsi="Times New Roman" w:cs="Times New Roman"/>
          <w:color w:val="000000"/>
          <w:sz w:val="28"/>
          <w:szCs w:val="28"/>
          <w:lang w:eastAsia="ru-RU"/>
        </w:rPr>
        <w:t>daср= d</w:t>
      </w:r>
      <w:r w:rsidRPr="002143EA">
        <w:rPr>
          <w:rFonts w:ascii="Times New Roman" w:eastAsia="Times New Roman" w:hAnsi="Times New Roman" w:cs="Times New Roman"/>
          <w:color w:val="000000"/>
          <w:sz w:val="28"/>
          <w:szCs w:val="28"/>
          <w:vertAlign w:val="subscript"/>
          <w:lang w:eastAsia="ru-RU"/>
        </w:rPr>
        <w:t>a</w:t>
      </w:r>
      <w:r w:rsidRPr="002143EA">
        <w:rPr>
          <w:rFonts w:ascii="Times New Roman" w:eastAsia="Times New Roman" w:hAnsi="Times New Roman" w:cs="Times New Roman"/>
          <w:color w:val="000000"/>
          <w:sz w:val="28"/>
          <w:szCs w:val="28"/>
          <w:lang w:eastAsia="ru-RU"/>
        </w:rPr>
        <w:t>I+ d</w:t>
      </w:r>
      <w:r w:rsidRPr="002143EA">
        <w:rPr>
          <w:rFonts w:ascii="Times New Roman" w:eastAsia="Times New Roman" w:hAnsi="Times New Roman" w:cs="Times New Roman"/>
          <w:color w:val="000000"/>
          <w:sz w:val="28"/>
          <w:szCs w:val="28"/>
          <w:vertAlign w:val="subscript"/>
          <w:lang w:eastAsia="ru-RU"/>
        </w:rPr>
        <w:t>a</w:t>
      </w:r>
      <w:r w:rsidRPr="002143EA">
        <w:rPr>
          <w:rFonts w:ascii="Times New Roman" w:eastAsia="Times New Roman" w:hAnsi="Times New Roman" w:cs="Times New Roman"/>
          <w:color w:val="000000"/>
          <w:sz w:val="28"/>
          <w:szCs w:val="28"/>
          <w:lang w:eastAsia="ru-RU"/>
        </w:rPr>
        <w:t>II+ d</w:t>
      </w:r>
      <w:r w:rsidRPr="002143EA">
        <w:rPr>
          <w:rFonts w:ascii="Times New Roman" w:eastAsia="Times New Roman" w:hAnsi="Times New Roman" w:cs="Times New Roman"/>
          <w:color w:val="000000"/>
          <w:sz w:val="28"/>
          <w:szCs w:val="28"/>
          <w:vertAlign w:val="subscript"/>
          <w:lang w:eastAsia="ru-RU"/>
        </w:rPr>
        <w:t>a</w:t>
      </w:r>
      <w:r w:rsidRPr="002143EA">
        <w:rPr>
          <w:rFonts w:ascii="Times New Roman" w:eastAsia="Times New Roman" w:hAnsi="Times New Roman" w:cs="Times New Roman"/>
          <w:color w:val="000000"/>
          <w:sz w:val="28"/>
          <w:szCs w:val="28"/>
          <w:lang w:eastAsia="ru-RU"/>
        </w:rPr>
        <w:t>III/3=25,21+25,11+25,23/3=25,18 мм.</w:t>
      </w:r>
    </w:p>
    <w:p w:rsidR="002143EA" w:rsidRPr="002143EA" w:rsidRDefault="002143EA" w:rsidP="001629B0">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2143EA">
        <w:rPr>
          <w:rFonts w:ascii="Times New Roman" w:eastAsia="Times New Roman" w:hAnsi="Times New Roman" w:cs="Times New Roman"/>
          <w:color w:val="000000"/>
          <w:sz w:val="28"/>
          <w:szCs w:val="28"/>
          <w:lang w:eastAsia="ru-RU"/>
        </w:rPr>
        <w:br w:type="textWrapping" w:clear="all"/>
      </w:r>
    </w:p>
    <w:p w:rsidR="002143EA" w:rsidRPr="002143EA" w:rsidRDefault="002143EA" w:rsidP="001629B0">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sidRPr="002143EA">
        <w:rPr>
          <w:rFonts w:ascii="Times New Roman" w:eastAsia="Times New Roman" w:hAnsi="Times New Roman" w:cs="Times New Roman"/>
          <w:color w:val="000000"/>
          <w:sz w:val="28"/>
          <w:szCs w:val="28"/>
          <w:lang w:eastAsia="ru-RU"/>
        </w:rPr>
        <w:t>5. По результатам измерения диаметров вала, определяем наибольший и наименьший диаметры вала и рассчитываем величину каждого отклонения поверхности вала в следующем порядке:</w:t>
      </w:r>
    </w:p>
    <w:p w:rsidR="002143EA" w:rsidRPr="002143EA" w:rsidRDefault="002143EA" w:rsidP="001629B0">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sidRPr="002143EA">
        <w:rPr>
          <w:rFonts w:ascii="Times New Roman" w:eastAsia="Times New Roman" w:hAnsi="Times New Roman" w:cs="Times New Roman"/>
          <w:color w:val="000000"/>
          <w:sz w:val="28"/>
          <w:szCs w:val="28"/>
          <w:lang w:eastAsia="ru-RU"/>
        </w:rPr>
        <w:t xml:space="preserve">По результатам измерений установлено отклонение от цилиндричности в продольном направление, частным случаем которого является седлообразность. Числовое значение седлообразности вычисляется по формуле: </w:t>
      </w:r>
    </w:p>
    <w:p w:rsidR="002143EA" w:rsidRPr="002143EA" w:rsidRDefault="002143EA" w:rsidP="001629B0">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2143EA" w:rsidRPr="002143EA" w:rsidRDefault="002143EA" w:rsidP="001629B0">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sidRPr="002143EA">
        <w:rPr>
          <w:rFonts w:ascii="Times New Roman" w:eastAsia="Times New Roman" w:hAnsi="Times New Roman" w:cs="Times New Roman"/>
          <w:color w:val="000000"/>
          <w:sz w:val="28"/>
          <w:szCs w:val="28"/>
          <w:lang w:eastAsia="ru-RU"/>
        </w:rPr>
        <w:lastRenderedPageBreak/>
        <w:t>∆седл = d</w:t>
      </w:r>
      <w:r w:rsidRPr="002143EA">
        <w:rPr>
          <w:rFonts w:ascii="Times New Roman" w:eastAsia="Times New Roman" w:hAnsi="Times New Roman" w:cs="Times New Roman"/>
          <w:color w:val="000000"/>
          <w:sz w:val="28"/>
          <w:szCs w:val="28"/>
          <w:vertAlign w:val="subscript"/>
          <w:lang w:eastAsia="ru-RU"/>
        </w:rPr>
        <w:t>a</w:t>
      </w:r>
      <w:r w:rsidRPr="002143EA">
        <w:rPr>
          <w:rFonts w:ascii="Times New Roman" w:eastAsia="Times New Roman" w:hAnsi="Times New Roman" w:cs="Times New Roman"/>
          <w:color w:val="000000"/>
          <w:sz w:val="28"/>
          <w:szCs w:val="28"/>
          <w:lang w:eastAsia="ru-RU"/>
        </w:rPr>
        <w:t>III - d</w:t>
      </w:r>
      <w:r w:rsidRPr="002143EA">
        <w:rPr>
          <w:rFonts w:ascii="Times New Roman" w:eastAsia="Times New Roman" w:hAnsi="Times New Roman" w:cs="Times New Roman"/>
          <w:color w:val="000000"/>
          <w:sz w:val="28"/>
          <w:szCs w:val="28"/>
          <w:vertAlign w:val="subscript"/>
          <w:lang w:eastAsia="ru-RU"/>
        </w:rPr>
        <w:t>a</w:t>
      </w:r>
      <w:r w:rsidRPr="002143EA">
        <w:rPr>
          <w:rFonts w:ascii="Times New Roman" w:eastAsia="Times New Roman" w:hAnsi="Times New Roman" w:cs="Times New Roman"/>
          <w:color w:val="000000"/>
          <w:sz w:val="28"/>
          <w:szCs w:val="28"/>
          <w:lang w:eastAsia="ru-RU"/>
        </w:rPr>
        <w:t>II                     (1.1)</w:t>
      </w:r>
    </w:p>
    <w:p w:rsidR="002143EA" w:rsidRPr="002143EA" w:rsidRDefault="002143EA" w:rsidP="001629B0">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2143EA" w:rsidRPr="002143EA" w:rsidRDefault="002143EA" w:rsidP="001629B0">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sidRPr="002143EA">
        <w:rPr>
          <w:rFonts w:ascii="Times New Roman" w:eastAsia="Times New Roman" w:hAnsi="Times New Roman" w:cs="Times New Roman"/>
          <w:color w:val="000000"/>
          <w:sz w:val="28"/>
          <w:szCs w:val="28"/>
          <w:lang w:eastAsia="ru-RU"/>
        </w:rPr>
        <w:t>где, d</w:t>
      </w:r>
      <w:r w:rsidRPr="002143EA">
        <w:rPr>
          <w:rFonts w:ascii="Times New Roman" w:eastAsia="Times New Roman" w:hAnsi="Times New Roman" w:cs="Times New Roman"/>
          <w:color w:val="000000"/>
          <w:sz w:val="28"/>
          <w:szCs w:val="28"/>
          <w:vertAlign w:val="subscript"/>
          <w:lang w:eastAsia="ru-RU"/>
        </w:rPr>
        <w:t>a</w:t>
      </w:r>
      <w:r w:rsidRPr="002143EA">
        <w:rPr>
          <w:rFonts w:ascii="Times New Roman" w:eastAsia="Times New Roman" w:hAnsi="Times New Roman" w:cs="Times New Roman"/>
          <w:color w:val="000000"/>
          <w:sz w:val="28"/>
          <w:szCs w:val="28"/>
          <w:lang w:eastAsia="ru-RU"/>
        </w:rPr>
        <w:t>III – наибольший диметр вала в продольном сечении;</w:t>
      </w:r>
    </w:p>
    <w:p w:rsidR="002143EA" w:rsidRPr="002143EA" w:rsidRDefault="002143EA" w:rsidP="001629B0">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sidRPr="002143EA">
        <w:rPr>
          <w:rFonts w:ascii="Times New Roman" w:eastAsia="Times New Roman" w:hAnsi="Times New Roman" w:cs="Times New Roman"/>
          <w:color w:val="000000"/>
          <w:sz w:val="28"/>
          <w:szCs w:val="28"/>
          <w:lang w:eastAsia="ru-RU"/>
        </w:rPr>
        <w:t>d</w:t>
      </w:r>
      <w:r w:rsidRPr="002143EA">
        <w:rPr>
          <w:rFonts w:ascii="Times New Roman" w:eastAsia="Times New Roman" w:hAnsi="Times New Roman" w:cs="Times New Roman"/>
          <w:color w:val="000000"/>
          <w:sz w:val="28"/>
          <w:szCs w:val="28"/>
          <w:vertAlign w:val="subscript"/>
          <w:lang w:eastAsia="ru-RU"/>
        </w:rPr>
        <w:t>a</w:t>
      </w:r>
      <w:r w:rsidRPr="002143EA">
        <w:rPr>
          <w:rFonts w:ascii="Times New Roman" w:eastAsia="Times New Roman" w:hAnsi="Times New Roman" w:cs="Times New Roman"/>
          <w:color w:val="000000"/>
          <w:sz w:val="28"/>
          <w:szCs w:val="28"/>
          <w:lang w:eastAsia="ru-RU"/>
        </w:rPr>
        <w:t>II – наименьший диаметр вала в продольном сечении.</w:t>
      </w:r>
    </w:p>
    <w:p w:rsidR="002143EA" w:rsidRPr="002143EA" w:rsidRDefault="002143EA" w:rsidP="001629B0">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sidRPr="002143EA">
        <w:rPr>
          <w:rFonts w:ascii="Times New Roman" w:eastAsia="Times New Roman" w:hAnsi="Times New Roman" w:cs="Times New Roman"/>
          <w:color w:val="000000"/>
          <w:sz w:val="28"/>
          <w:szCs w:val="28"/>
          <w:lang w:eastAsia="ru-RU"/>
        </w:rPr>
        <w:t>∆седл=0,12 мм.</w:t>
      </w:r>
    </w:p>
    <w:p w:rsidR="002143EA" w:rsidRPr="002143EA" w:rsidRDefault="002143EA" w:rsidP="001629B0">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sidRPr="002143EA">
        <w:rPr>
          <w:rFonts w:ascii="Times New Roman" w:eastAsia="Times New Roman" w:hAnsi="Times New Roman" w:cs="Times New Roman"/>
          <w:color w:val="000000"/>
          <w:sz w:val="28"/>
          <w:szCs w:val="28"/>
          <w:lang w:eastAsia="ru-RU"/>
        </w:rPr>
        <w:t>Устанавливаем отклонение формы в поперечном направлении.</w:t>
      </w:r>
    </w:p>
    <w:p w:rsidR="002143EA" w:rsidRPr="002143EA" w:rsidRDefault="002143EA" w:rsidP="001629B0">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sidRPr="002143EA">
        <w:rPr>
          <w:rFonts w:ascii="Times New Roman" w:eastAsia="Times New Roman" w:hAnsi="Times New Roman" w:cs="Times New Roman"/>
          <w:color w:val="000000"/>
          <w:sz w:val="28"/>
          <w:szCs w:val="28"/>
          <w:lang w:eastAsia="ru-RU"/>
        </w:rPr>
        <w:t>d</w:t>
      </w:r>
      <w:r w:rsidRPr="002143EA">
        <w:rPr>
          <w:rFonts w:ascii="Times New Roman" w:eastAsia="Times New Roman" w:hAnsi="Times New Roman" w:cs="Times New Roman"/>
          <w:color w:val="000000"/>
          <w:sz w:val="28"/>
          <w:szCs w:val="28"/>
          <w:vertAlign w:val="subscript"/>
          <w:lang w:eastAsia="ru-RU"/>
        </w:rPr>
        <w:t>a</w:t>
      </w:r>
      <w:r w:rsidRPr="002143EA">
        <w:rPr>
          <w:rFonts w:ascii="Times New Roman" w:eastAsia="Times New Roman" w:hAnsi="Times New Roman" w:cs="Times New Roman"/>
          <w:color w:val="000000"/>
          <w:sz w:val="28"/>
          <w:szCs w:val="28"/>
          <w:lang w:eastAsia="ru-RU"/>
        </w:rPr>
        <w:t>I=25.10 мм.</w:t>
      </w:r>
    </w:p>
    <w:p w:rsidR="002143EA" w:rsidRPr="002143EA" w:rsidRDefault="002143EA" w:rsidP="001629B0">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sidRPr="002143EA">
        <w:rPr>
          <w:rFonts w:ascii="Times New Roman" w:eastAsia="Times New Roman" w:hAnsi="Times New Roman" w:cs="Times New Roman"/>
          <w:color w:val="000000"/>
          <w:sz w:val="28"/>
          <w:szCs w:val="28"/>
          <w:lang w:eastAsia="ru-RU"/>
        </w:rPr>
        <w:t>d</w:t>
      </w:r>
      <w:r w:rsidRPr="002143EA">
        <w:rPr>
          <w:rFonts w:ascii="Times New Roman" w:eastAsia="Times New Roman" w:hAnsi="Times New Roman" w:cs="Times New Roman"/>
          <w:color w:val="000000"/>
          <w:sz w:val="28"/>
          <w:szCs w:val="28"/>
          <w:vertAlign w:val="subscript"/>
          <w:lang w:eastAsia="ru-RU"/>
        </w:rPr>
        <w:t>в</w:t>
      </w:r>
      <w:r w:rsidRPr="002143EA">
        <w:rPr>
          <w:rFonts w:ascii="Times New Roman" w:eastAsia="Times New Roman" w:hAnsi="Times New Roman" w:cs="Times New Roman"/>
          <w:color w:val="000000"/>
          <w:sz w:val="28"/>
          <w:szCs w:val="28"/>
          <w:lang w:eastAsia="ru-RU"/>
        </w:rPr>
        <w:t>I=25.09 мм.</w:t>
      </w:r>
    </w:p>
    <w:p w:rsidR="002143EA" w:rsidRPr="002143EA" w:rsidRDefault="002143EA" w:rsidP="001629B0">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sidRPr="002143EA">
        <w:rPr>
          <w:rFonts w:ascii="Times New Roman" w:eastAsia="Times New Roman" w:hAnsi="Times New Roman" w:cs="Times New Roman"/>
          <w:color w:val="000000"/>
          <w:sz w:val="28"/>
          <w:szCs w:val="28"/>
          <w:lang w:eastAsia="ru-RU"/>
        </w:rPr>
        <w:t>Также по результатам измерений установлено отклонение в поперечном сечении - некруглость. Частным случаем является овальность. Числовое значение овальности рассчитывается по формуле:</w:t>
      </w:r>
    </w:p>
    <w:p w:rsidR="002143EA" w:rsidRPr="002143EA" w:rsidRDefault="002143EA" w:rsidP="001629B0">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2143EA" w:rsidRPr="002143EA" w:rsidRDefault="002143EA" w:rsidP="001629B0">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sidRPr="002143EA">
        <w:rPr>
          <w:rFonts w:ascii="Times New Roman" w:eastAsia="Times New Roman" w:hAnsi="Times New Roman" w:cs="Times New Roman"/>
          <w:color w:val="000000"/>
          <w:sz w:val="28"/>
          <w:szCs w:val="28"/>
          <w:lang w:eastAsia="ru-RU"/>
        </w:rPr>
        <w:t>∆ов = d</w:t>
      </w:r>
      <w:r w:rsidRPr="002143EA">
        <w:rPr>
          <w:rFonts w:ascii="Times New Roman" w:eastAsia="Times New Roman" w:hAnsi="Times New Roman" w:cs="Times New Roman"/>
          <w:color w:val="000000"/>
          <w:sz w:val="28"/>
          <w:szCs w:val="28"/>
          <w:vertAlign w:val="subscript"/>
          <w:lang w:eastAsia="ru-RU"/>
        </w:rPr>
        <w:t>a</w:t>
      </w:r>
      <w:r w:rsidRPr="002143EA">
        <w:rPr>
          <w:rFonts w:ascii="Times New Roman" w:eastAsia="Times New Roman" w:hAnsi="Times New Roman" w:cs="Times New Roman"/>
          <w:color w:val="000000"/>
          <w:sz w:val="28"/>
          <w:szCs w:val="28"/>
          <w:lang w:eastAsia="ru-RU"/>
        </w:rPr>
        <w:t>I-d</w:t>
      </w:r>
      <w:r w:rsidRPr="002143EA">
        <w:rPr>
          <w:rFonts w:ascii="Times New Roman" w:eastAsia="Times New Roman" w:hAnsi="Times New Roman" w:cs="Times New Roman"/>
          <w:color w:val="000000"/>
          <w:sz w:val="28"/>
          <w:szCs w:val="28"/>
          <w:vertAlign w:val="subscript"/>
          <w:lang w:eastAsia="ru-RU"/>
        </w:rPr>
        <w:t>в</w:t>
      </w:r>
      <w:r w:rsidRPr="002143EA">
        <w:rPr>
          <w:rFonts w:ascii="Times New Roman" w:eastAsia="Times New Roman" w:hAnsi="Times New Roman" w:cs="Times New Roman"/>
          <w:color w:val="000000"/>
          <w:sz w:val="28"/>
          <w:szCs w:val="28"/>
          <w:lang w:eastAsia="ru-RU"/>
        </w:rPr>
        <w:t>I</w:t>
      </w:r>
      <w:r w:rsidRPr="002143EA">
        <w:rPr>
          <w:rFonts w:ascii="Times New Roman" w:eastAsia="Times New Roman" w:hAnsi="Times New Roman" w:cs="Times New Roman"/>
          <w:color w:val="000000"/>
          <w:sz w:val="28"/>
          <w:szCs w:val="28"/>
          <w:vertAlign w:val="subscript"/>
          <w:lang w:eastAsia="ru-RU"/>
        </w:rPr>
        <w:t xml:space="preserve">                                                    </w:t>
      </w:r>
      <w:r w:rsidRPr="002143EA">
        <w:rPr>
          <w:rFonts w:ascii="Times New Roman" w:eastAsia="Times New Roman" w:hAnsi="Times New Roman" w:cs="Times New Roman"/>
          <w:color w:val="000000"/>
          <w:sz w:val="28"/>
          <w:szCs w:val="28"/>
          <w:lang w:eastAsia="ru-RU"/>
        </w:rPr>
        <w:t>(1.2)</w:t>
      </w:r>
    </w:p>
    <w:p w:rsidR="002143EA" w:rsidRPr="002143EA" w:rsidRDefault="002143EA" w:rsidP="001629B0">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2143EA" w:rsidRPr="002143EA" w:rsidRDefault="002143EA" w:rsidP="001629B0">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sidRPr="002143EA">
        <w:rPr>
          <w:rFonts w:ascii="Times New Roman" w:eastAsia="Times New Roman" w:hAnsi="Times New Roman" w:cs="Times New Roman"/>
          <w:color w:val="000000"/>
          <w:sz w:val="28"/>
          <w:szCs w:val="28"/>
          <w:lang w:eastAsia="ru-RU"/>
        </w:rPr>
        <w:t>где, d</w:t>
      </w:r>
      <w:r w:rsidRPr="002143EA">
        <w:rPr>
          <w:rFonts w:ascii="Times New Roman" w:eastAsia="Times New Roman" w:hAnsi="Times New Roman" w:cs="Times New Roman"/>
          <w:color w:val="000000"/>
          <w:sz w:val="28"/>
          <w:szCs w:val="28"/>
          <w:vertAlign w:val="subscript"/>
          <w:lang w:eastAsia="ru-RU"/>
        </w:rPr>
        <w:t>в</w:t>
      </w:r>
      <w:r w:rsidRPr="002143EA">
        <w:rPr>
          <w:rFonts w:ascii="Times New Roman" w:eastAsia="Times New Roman" w:hAnsi="Times New Roman" w:cs="Times New Roman"/>
          <w:color w:val="000000"/>
          <w:sz w:val="28"/>
          <w:szCs w:val="28"/>
          <w:lang w:eastAsia="ru-RU"/>
        </w:rPr>
        <w:t xml:space="preserve"> - наибольший диметр вала в поперечном сечении;</w:t>
      </w:r>
    </w:p>
    <w:p w:rsidR="002143EA" w:rsidRPr="002143EA" w:rsidRDefault="002143EA" w:rsidP="001629B0">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sidRPr="002143EA">
        <w:rPr>
          <w:rFonts w:ascii="Times New Roman" w:eastAsia="Times New Roman" w:hAnsi="Times New Roman" w:cs="Times New Roman"/>
          <w:color w:val="000000"/>
          <w:sz w:val="28"/>
          <w:szCs w:val="28"/>
          <w:lang w:eastAsia="ru-RU"/>
        </w:rPr>
        <w:t>d</w:t>
      </w:r>
      <w:r w:rsidRPr="002143EA">
        <w:rPr>
          <w:rFonts w:ascii="Times New Roman" w:eastAsia="Times New Roman" w:hAnsi="Times New Roman" w:cs="Times New Roman"/>
          <w:color w:val="000000"/>
          <w:sz w:val="28"/>
          <w:szCs w:val="28"/>
          <w:vertAlign w:val="subscript"/>
          <w:lang w:eastAsia="ru-RU"/>
        </w:rPr>
        <w:t>a</w:t>
      </w:r>
      <w:r w:rsidRPr="002143EA">
        <w:rPr>
          <w:rFonts w:ascii="Times New Roman" w:eastAsia="Times New Roman" w:hAnsi="Times New Roman" w:cs="Times New Roman"/>
          <w:color w:val="000000"/>
          <w:sz w:val="28"/>
          <w:szCs w:val="28"/>
          <w:lang w:eastAsia="ru-RU"/>
        </w:rPr>
        <w:t xml:space="preserve"> - наименьший диаметр вала в продольном сечении.</w:t>
      </w:r>
    </w:p>
    <w:p w:rsidR="002143EA" w:rsidRPr="002143EA" w:rsidRDefault="002143EA" w:rsidP="001629B0">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sidRPr="002143EA">
        <w:rPr>
          <w:rFonts w:ascii="Times New Roman" w:eastAsia="Times New Roman" w:hAnsi="Times New Roman" w:cs="Times New Roman"/>
          <w:color w:val="000000"/>
          <w:sz w:val="28"/>
          <w:szCs w:val="28"/>
          <w:lang w:eastAsia="ru-RU"/>
        </w:rPr>
        <w:t>∆ов=25,10-25,09=0,01 мм.</w:t>
      </w:r>
    </w:p>
    <w:p w:rsidR="002143EA" w:rsidRPr="002143EA" w:rsidRDefault="002143EA" w:rsidP="001629B0">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sidRPr="002143EA">
        <w:rPr>
          <w:rFonts w:ascii="Times New Roman" w:eastAsia="Times New Roman" w:hAnsi="Times New Roman" w:cs="Times New Roman"/>
          <w:b/>
          <w:bCs/>
          <w:color w:val="000000"/>
          <w:sz w:val="28"/>
          <w:szCs w:val="28"/>
          <w:lang w:eastAsia="ru-RU"/>
        </w:rPr>
        <w:t xml:space="preserve">Вывод: </w:t>
      </w:r>
      <w:r w:rsidRPr="002143EA">
        <w:rPr>
          <w:rFonts w:ascii="Times New Roman" w:eastAsia="Times New Roman" w:hAnsi="Times New Roman" w:cs="Times New Roman"/>
          <w:color w:val="000000"/>
          <w:sz w:val="28"/>
          <w:szCs w:val="28"/>
          <w:lang w:eastAsia="ru-RU"/>
        </w:rPr>
        <w:t>В данной работе был установлен действительный размер вала, отклонения в продольном и поперечном сечениях вала.</w:t>
      </w:r>
    </w:p>
    <w:p w:rsidR="00575863" w:rsidRPr="001629B0" w:rsidRDefault="002143EA" w:rsidP="00575863">
      <w:pPr>
        <w:shd w:val="clear" w:color="auto" w:fill="FFFFFF"/>
        <w:spacing w:before="168" w:after="0" w:line="240" w:lineRule="auto"/>
        <w:jc w:val="center"/>
        <w:rPr>
          <w:rFonts w:ascii="Times New Roman" w:eastAsia="Times New Roman" w:hAnsi="Times New Roman" w:cs="Times New Roman"/>
          <w:b/>
          <w:bCs/>
          <w:color w:val="000000"/>
          <w:sz w:val="36"/>
          <w:szCs w:val="36"/>
          <w:lang w:eastAsia="ru-RU"/>
        </w:rPr>
      </w:pPr>
      <w:r w:rsidRPr="002143EA">
        <w:rPr>
          <w:rFonts w:ascii="Times New Roman" w:eastAsia="Times New Roman" w:hAnsi="Times New Roman" w:cs="Times New Roman"/>
          <w:b/>
          <w:bCs/>
          <w:color w:val="000000"/>
          <w:sz w:val="28"/>
          <w:szCs w:val="28"/>
          <w:lang w:eastAsia="ru-RU"/>
        </w:rPr>
        <w:br w:type="textWrapping" w:clear="all"/>
      </w:r>
      <w:r w:rsidR="00575863">
        <w:rPr>
          <w:rFonts w:ascii="Times New Roman" w:eastAsia="Times New Roman" w:hAnsi="Times New Roman" w:cs="Times New Roman"/>
          <w:b/>
          <w:bCs/>
          <w:color w:val="000000"/>
          <w:sz w:val="36"/>
          <w:szCs w:val="36"/>
          <w:lang w:eastAsia="ru-RU"/>
        </w:rPr>
        <w:t>Практическая работа №1</w:t>
      </w:r>
      <w:r w:rsidR="00C91DB2">
        <w:rPr>
          <w:rFonts w:ascii="Times New Roman" w:eastAsia="Times New Roman" w:hAnsi="Times New Roman" w:cs="Times New Roman"/>
          <w:b/>
          <w:bCs/>
          <w:color w:val="000000"/>
          <w:sz w:val="36"/>
          <w:szCs w:val="36"/>
          <w:lang w:eastAsia="ru-RU"/>
        </w:rPr>
        <w:t>3</w:t>
      </w:r>
    </w:p>
    <w:p w:rsidR="00575863" w:rsidRDefault="00575863" w:rsidP="00575863">
      <w:pPr>
        <w:pStyle w:val="c0"/>
        <w:shd w:val="clear" w:color="auto" w:fill="F5F7E7"/>
        <w:spacing w:line="360" w:lineRule="auto"/>
        <w:rPr>
          <w:rFonts w:ascii="Arial" w:hAnsi="Arial" w:cs="Arial"/>
          <w:color w:val="444444"/>
          <w:sz w:val="18"/>
        </w:rPr>
      </w:pPr>
      <w:r w:rsidRPr="00062695">
        <w:rPr>
          <w:b/>
          <w:bCs/>
          <w:color w:val="000000"/>
          <w:sz w:val="28"/>
          <w:szCs w:val="28"/>
        </w:rPr>
        <w:t>Тема:</w:t>
      </w:r>
      <w:r>
        <w:rPr>
          <w:b/>
          <w:bCs/>
          <w:color w:val="000000"/>
          <w:sz w:val="28"/>
          <w:szCs w:val="28"/>
        </w:rPr>
        <w:t xml:space="preserve"> Применение инструментов: нутромеры и глубиномеры.</w:t>
      </w:r>
    </w:p>
    <w:p w:rsidR="00575863" w:rsidRPr="00575863" w:rsidRDefault="00575863" w:rsidP="00575863">
      <w:pPr>
        <w:shd w:val="clear" w:color="auto" w:fill="F5F7E7"/>
        <w:spacing w:before="90" w:after="90" w:line="360" w:lineRule="auto"/>
        <w:rPr>
          <w:rFonts w:ascii="Times New Roman" w:eastAsia="Times New Roman" w:hAnsi="Times New Roman" w:cs="Times New Roman"/>
          <w:color w:val="444444"/>
          <w:sz w:val="28"/>
          <w:szCs w:val="28"/>
          <w:lang w:eastAsia="ru-RU"/>
        </w:rPr>
      </w:pPr>
      <w:r w:rsidRPr="00575863">
        <w:rPr>
          <w:rFonts w:ascii="Times New Roman" w:eastAsia="Times New Roman" w:hAnsi="Times New Roman" w:cs="Times New Roman"/>
          <w:b/>
          <w:color w:val="444444"/>
          <w:sz w:val="28"/>
          <w:szCs w:val="28"/>
          <w:lang w:eastAsia="ru-RU"/>
        </w:rPr>
        <w:t>Цель:</w:t>
      </w:r>
      <w:r w:rsidRPr="00575863">
        <w:rPr>
          <w:rFonts w:ascii="Times New Roman" w:eastAsia="Times New Roman" w:hAnsi="Times New Roman" w:cs="Times New Roman"/>
          <w:color w:val="444444"/>
          <w:sz w:val="28"/>
          <w:szCs w:val="28"/>
          <w:lang w:eastAsia="ru-RU"/>
        </w:rPr>
        <w:t xml:space="preserve"> Освоить приемы применения индикаторных нутромеров </w:t>
      </w:r>
      <w:r>
        <w:rPr>
          <w:rFonts w:ascii="Times New Roman" w:eastAsia="Times New Roman" w:hAnsi="Times New Roman" w:cs="Times New Roman"/>
          <w:color w:val="444444"/>
          <w:sz w:val="28"/>
          <w:szCs w:val="28"/>
          <w:lang w:eastAsia="ru-RU"/>
        </w:rPr>
        <w:t xml:space="preserve">и глубиномеров </w:t>
      </w:r>
      <w:r w:rsidRPr="00575863">
        <w:rPr>
          <w:rFonts w:ascii="Times New Roman" w:eastAsia="Times New Roman" w:hAnsi="Times New Roman" w:cs="Times New Roman"/>
          <w:color w:val="444444"/>
          <w:sz w:val="28"/>
          <w:szCs w:val="28"/>
          <w:lang w:eastAsia="ru-RU"/>
        </w:rPr>
        <w:t>для измерения диаметров и отклонений формы поверхности отверстий.</w:t>
      </w:r>
    </w:p>
    <w:p w:rsidR="00575863" w:rsidRPr="00575863" w:rsidRDefault="00575863" w:rsidP="00575863">
      <w:pPr>
        <w:shd w:val="clear" w:color="auto" w:fill="F5F7E7"/>
        <w:spacing w:before="90" w:after="90" w:line="360" w:lineRule="auto"/>
        <w:rPr>
          <w:rFonts w:ascii="Times New Roman" w:eastAsia="Times New Roman" w:hAnsi="Times New Roman" w:cs="Times New Roman"/>
          <w:color w:val="444444"/>
          <w:sz w:val="28"/>
          <w:szCs w:val="28"/>
          <w:lang w:eastAsia="ru-RU"/>
        </w:rPr>
      </w:pPr>
      <w:r w:rsidRPr="00575863">
        <w:rPr>
          <w:rFonts w:ascii="Times New Roman" w:eastAsia="Times New Roman" w:hAnsi="Times New Roman" w:cs="Times New Roman"/>
          <w:b/>
          <w:color w:val="444444"/>
          <w:sz w:val="28"/>
          <w:szCs w:val="28"/>
          <w:lang w:eastAsia="ru-RU"/>
        </w:rPr>
        <w:t>Задание:</w:t>
      </w:r>
      <w:r w:rsidRPr="00575863">
        <w:rPr>
          <w:rFonts w:ascii="Times New Roman" w:eastAsia="Times New Roman" w:hAnsi="Times New Roman" w:cs="Times New Roman"/>
          <w:color w:val="444444"/>
          <w:sz w:val="28"/>
          <w:szCs w:val="28"/>
          <w:lang w:eastAsia="ru-RU"/>
        </w:rPr>
        <w:t> Измерить диаметр и отклонение формы поверхности отверстия индикаторным нутромером</w:t>
      </w:r>
      <w:r>
        <w:rPr>
          <w:rFonts w:ascii="Times New Roman" w:eastAsia="Times New Roman" w:hAnsi="Times New Roman" w:cs="Times New Roman"/>
          <w:color w:val="444444"/>
          <w:sz w:val="28"/>
          <w:szCs w:val="28"/>
          <w:lang w:eastAsia="ru-RU"/>
        </w:rPr>
        <w:t xml:space="preserve"> и глубиномером</w:t>
      </w:r>
      <w:r w:rsidRPr="00575863">
        <w:rPr>
          <w:rFonts w:ascii="Times New Roman" w:eastAsia="Times New Roman" w:hAnsi="Times New Roman" w:cs="Times New Roman"/>
          <w:color w:val="444444"/>
          <w:sz w:val="28"/>
          <w:szCs w:val="28"/>
          <w:lang w:eastAsia="ru-RU"/>
        </w:rPr>
        <w:t>.</w:t>
      </w:r>
    </w:p>
    <w:p w:rsidR="00575863" w:rsidRPr="00575863" w:rsidRDefault="00575863" w:rsidP="00575863">
      <w:pPr>
        <w:shd w:val="clear" w:color="auto" w:fill="F5F7E7"/>
        <w:spacing w:before="90" w:after="90" w:line="360" w:lineRule="auto"/>
        <w:rPr>
          <w:rFonts w:ascii="Times New Roman" w:eastAsia="Times New Roman" w:hAnsi="Times New Roman" w:cs="Times New Roman"/>
          <w:color w:val="444444"/>
          <w:sz w:val="28"/>
          <w:szCs w:val="28"/>
          <w:lang w:eastAsia="ru-RU"/>
        </w:rPr>
      </w:pPr>
      <w:r w:rsidRPr="00575863">
        <w:rPr>
          <w:rFonts w:ascii="Times New Roman" w:eastAsia="Times New Roman" w:hAnsi="Times New Roman" w:cs="Times New Roman"/>
          <w:b/>
          <w:color w:val="444444"/>
          <w:sz w:val="28"/>
          <w:szCs w:val="28"/>
          <w:lang w:eastAsia="ru-RU"/>
        </w:rPr>
        <w:t>Инструменты:</w:t>
      </w:r>
      <w:r w:rsidRPr="00575863">
        <w:rPr>
          <w:rFonts w:ascii="Times New Roman" w:eastAsia="Times New Roman" w:hAnsi="Times New Roman" w:cs="Times New Roman"/>
          <w:color w:val="444444"/>
          <w:sz w:val="28"/>
          <w:szCs w:val="28"/>
          <w:lang w:eastAsia="ru-RU"/>
        </w:rPr>
        <w:t> Индикаторный нутромер,</w:t>
      </w:r>
      <w:r>
        <w:rPr>
          <w:rFonts w:ascii="Times New Roman" w:eastAsia="Times New Roman" w:hAnsi="Times New Roman" w:cs="Times New Roman"/>
          <w:color w:val="444444"/>
          <w:sz w:val="28"/>
          <w:szCs w:val="28"/>
          <w:lang w:eastAsia="ru-RU"/>
        </w:rPr>
        <w:t xml:space="preserve"> глубиномер,</w:t>
      </w:r>
      <w:r w:rsidRPr="00575863">
        <w:rPr>
          <w:rFonts w:ascii="Times New Roman" w:eastAsia="Times New Roman" w:hAnsi="Times New Roman" w:cs="Times New Roman"/>
          <w:color w:val="444444"/>
          <w:sz w:val="28"/>
          <w:szCs w:val="28"/>
          <w:lang w:eastAsia="ru-RU"/>
        </w:rPr>
        <w:t xml:space="preserve"> набор концевых мер.</w:t>
      </w:r>
    </w:p>
    <w:p w:rsidR="00575863" w:rsidRPr="00575863" w:rsidRDefault="00575863" w:rsidP="00575863">
      <w:pPr>
        <w:shd w:val="clear" w:color="auto" w:fill="F5F7E7"/>
        <w:spacing w:before="90" w:after="90" w:line="360" w:lineRule="auto"/>
        <w:rPr>
          <w:rFonts w:ascii="Times New Roman" w:eastAsia="Times New Roman" w:hAnsi="Times New Roman" w:cs="Times New Roman"/>
          <w:color w:val="444444"/>
          <w:sz w:val="28"/>
          <w:szCs w:val="28"/>
          <w:lang w:eastAsia="ru-RU"/>
        </w:rPr>
      </w:pPr>
      <w:r w:rsidRPr="00575863">
        <w:rPr>
          <w:rFonts w:ascii="Times New Roman" w:eastAsia="Times New Roman" w:hAnsi="Times New Roman" w:cs="Times New Roman"/>
          <w:color w:val="444444"/>
          <w:sz w:val="28"/>
          <w:szCs w:val="28"/>
          <w:lang w:eastAsia="ru-RU"/>
        </w:rPr>
        <w:t>Объект измерения: Деталь с отверстием.</w:t>
      </w:r>
    </w:p>
    <w:p w:rsidR="00575863" w:rsidRPr="00575863" w:rsidRDefault="00575863" w:rsidP="00575863">
      <w:pPr>
        <w:shd w:val="clear" w:color="auto" w:fill="F5F7E7"/>
        <w:spacing w:before="90" w:after="90" w:line="360" w:lineRule="auto"/>
        <w:rPr>
          <w:rFonts w:ascii="Times New Roman" w:eastAsia="Times New Roman" w:hAnsi="Times New Roman" w:cs="Times New Roman"/>
          <w:b/>
          <w:color w:val="444444"/>
          <w:sz w:val="28"/>
          <w:szCs w:val="28"/>
          <w:lang w:eastAsia="ru-RU"/>
        </w:rPr>
      </w:pPr>
      <w:r w:rsidRPr="00575863">
        <w:rPr>
          <w:rFonts w:ascii="Times New Roman" w:eastAsia="Times New Roman" w:hAnsi="Times New Roman" w:cs="Times New Roman"/>
          <w:b/>
          <w:color w:val="444444"/>
          <w:sz w:val="28"/>
          <w:szCs w:val="28"/>
          <w:lang w:eastAsia="ru-RU"/>
        </w:rPr>
        <w:t>Порядок выполнения работы:</w:t>
      </w:r>
    </w:p>
    <w:p w:rsidR="00575863" w:rsidRPr="00575863" w:rsidRDefault="00575863" w:rsidP="00575863">
      <w:pPr>
        <w:numPr>
          <w:ilvl w:val="0"/>
          <w:numId w:val="12"/>
        </w:numPr>
        <w:shd w:val="clear" w:color="auto" w:fill="F5F7E7"/>
        <w:spacing w:before="100" w:beforeAutospacing="1" w:after="100" w:afterAutospacing="1" w:line="360" w:lineRule="auto"/>
        <w:ind w:left="750"/>
        <w:rPr>
          <w:rFonts w:ascii="Times New Roman" w:eastAsia="Times New Roman" w:hAnsi="Times New Roman" w:cs="Times New Roman"/>
          <w:color w:val="444444"/>
          <w:sz w:val="28"/>
          <w:szCs w:val="28"/>
          <w:lang w:eastAsia="ru-RU"/>
        </w:rPr>
      </w:pPr>
      <w:r w:rsidRPr="00575863">
        <w:rPr>
          <w:rFonts w:ascii="Times New Roman" w:eastAsia="Times New Roman" w:hAnsi="Times New Roman" w:cs="Times New Roman"/>
          <w:color w:val="444444"/>
          <w:sz w:val="28"/>
          <w:szCs w:val="28"/>
          <w:lang w:eastAsia="ru-RU"/>
        </w:rPr>
        <w:t>Записать в форму отчета характеристику измерительного инструмента</w:t>
      </w:r>
    </w:p>
    <w:p w:rsidR="00575863" w:rsidRPr="00575863" w:rsidRDefault="00575863" w:rsidP="00575863">
      <w:pPr>
        <w:numPr>
          <w:ilvl w:val="0"/>
          <w:numId w:val="13"/>
        </w:numPr>
        <w:shd w:val="clear" w:color="auto" w:fill="F5F7E7"/>
        <w:spacing w:before="100" w:beforeAutospacing="1" w:after="100" w:afterAutospacing="1" w:line="360" w:lineRule="auto"/>
        <w:ind w:left="750"/>
        <w:rPr>
          <w:rFonts w:ascii="Times New Roman" w:eastAsia="Times New Roman" w:hAnsi="Times New Roman" w:cs="Times New Roman"/>
          <w:color w:val="444444"/>
          <w:sz w:val="28"/>
          <w:szCs w:val="28"/>
          <w:lang w:eastAsia="ru-RU"/>
        </w:rPr>
      </w:pPr>
      <w:r w:rsidRPr="00575863">
        <w:rPr>
          <w:rFonts w:ascii="Times New Roman" w:eastAsia="Times New Roman" w:hAnsi="Times New Roman" w:cs="Times New Roman"/>
          <w:color w:val="444444"/>
          <w:sz w:val="28"/>
          <w:szCs w:val="28"/>
          <w:lang w:eastAsia="ru-RU"/>
        </w:rPr>
        <w:lastRenderedPageBreak/>
        <w:t>По заданному полю допуска, определить предельные  отклонения и предельные размеры отверстия.</w:t>
      </w:r>
    </w:p>
    <w:p w:rsidR="00575863" w:rsidRPr="00575863" w:rsidRDefault="00575863" w:rsidP="00575863">
      <w:pPr>
        <w:numPr>
          <w:ilvl w:val="0"/>
          <w:numId w:val="13"/>
        </w:numPr>
        <w:shd w:val="clear" w:color="auto" w:fill="F5F7E7"/>
        <w:spacing w:before="100" w:beforeAutospacing="1" w:after="100" w:afterAutospacing="1" w:line="360" w:lineRule="auto"/>
        <w:ind w:left="750"/>
        <w:rPr>
          <w:rFonts w:ascii="Times New Roman" w:eastAsia="Times New Roman" w:hAnsi="Times New Roman" w:cs="Times New Roman"/>
          <w:color w:val="444444"/>
          <w:sz w:val="28"/>
          <w:szCs w:val="28"/>
          <w:lang w:eastAsia="ru-RU"/>
        </w:rPr>
      </w:pPr>
      <w:r w:rsidRPr="00575863">
        <w:rPr>
          <w:rFonts w:ascii="Times New Roman" w:eastAsia="Times New Roman" w:hAnsi="Times New Roman" w:cs="Times New Roman"/>
          <w:color w:val="444444"/>
          <w:sz w:val="28"/>
          <w:szCs w:val="28"/>
          <w:lang w:eastAsia="ru-RU"/>
        </w:rPr>
        <w:t>Установить нутромер на «О», для этого:</w:t>
      </w:r>
    </w:p>
    <w:p w:rsidR="00575863" w:rsidRPr="00575863" w:rsidRDefault="00575863" w:rsidP="00575863">
      <w:pPr>
        <w:shd w:val="clear" w:color="auto" w:fill="F5F7E7"/>
        <w:spacing w:before="100" w:beforeAutospacing="1" w:after="100" w:afterAutospacing="1" w:line="360" w:lineRule="auto"/>
        <w:ind w:left="360"/>
        <w:rPr>
          <w:rFonts w:ascii="Times New Roman" w:eastAsia="Times New Roman" w:hAnsi="Times New Roman" w:cs="Times New Roman"/>
          <w:color w:val="444444"/>
          <w:sz w:val="28"/>
          <w:szCs w:val="28"/>
          <w:lang w:eastAsia="ru-RU"/>
        </w:rPr>
      </w:pPr>
      <w:r>
        <w:rPr>
          <w:rFonts w:ascii="Times New Roman" w:eastAsia="Times New Roman" w:hAnsi="Times New Roman" w:cs="Times New Roman"/>
          <w:color w:val="444444"/>
          <w:sz w:val="28"/>
          <w:szCs w:val="28"/>
          <w:lang w:eastAsia="ru-RU"/>
        </w:rPr>
        <w:t>4.</w:t>
      </w:r>
      <w:r w:rsidRPr="00575863">
        <w:rPr>
          <w:rFonts w:ascii="Times New Roman" w:eastAsia="Times New Roman" w:hAnsi="Times New Roman" w:cs="Times New Roman"/>
          <w:color w:val="444444"/>
          <w:sz w:val="28"/>
          <w:szCs w:val="28"/>
          <w:lang w:eastAsia="ru-RU"/>
        </w:rPr>
        <w:t> Ввести измерительный стержень между боковинами или в установочное кольцо.</w:t>
      </w:r>
    </w:p>
    <w:p w:rsidR="00575863" w:rsidRPr="00575863" w:rsidRDefault="00575863" w:rsidP="00575863">
      <w:pPr>
        <w:shd w:val="clear" w:color="auto" w:fill="F5F7E7"/>
        <w:spacing w:before="100" w:beforeAutospacing="1" w:after="100" w:afterAutospacing="1" w:line="360" w:lineRule="auto"/>
        <w:ind w:left="360"/>
        <w:rPr>
          <w:rFonts w:ascii="Times New Roman" w:eastAsia="Times New Roman" w:hAnsi="Times New Roman" w:cs="Times New Roman"/>
          <w:color w:val="444444"/>
          <w:sz w:val="28"/>
          <w:szCs w:val="28"/>
          <w:lang w:eastAsia="ru-RU"/>
        </w:rPr>
      </w:pPr>
      <w:r>
        <w:rPr>
          <w:rFonts w:ascii="Times New Roman" w:eastAsia="Times New Roman" w:hAnsi="Times New Roman" w:cs="Times New Roman"/>
          <w:color w:val="444444"/>
          <w:sz w:val="28"/>
          <w:szCs w:val="28"/>
          <w:lang w:eastAsia="ru-RU"/>
        </w:rPr>
        <w:t>5.</w:t>
      </w:r>
      <w:r w:rsidRPr="00575863">
        <w:rPr>
          <w:rFonts w:ascii="Times New Roman" w:eastAsia="Times New Roman" w:hAnsi="Times New Roman" w:cs="Times New Roman"/>
          <w:color w:val="444444"/>
          <w:sz w:val="28"/>
          <w:szCs w:val="28"/>
          <w:lang w:eastAsia="ru-RU"/>
        </w:rPr>
        <w:t> Перемещать нутромер между боковинами от себя и на себя, покачивая его, то поворачивая вокруг от трубки, стараясь при этом установить ось измерительного стержня в положение, совпадающее с наименьшим расстоянием между измерительными поверхностями боковиков. Это положение покажет стрелка измерительной головки нутромера, когда дойдет до самого дальнего (при движении по часовой стрелке) деления и повернет обратно.</w:t>
      </w:r>
    </w:p>
    <w:p w:rsidR="00575863" w:rsidRPr="00575863" w:rsidRDefault="00575863" w:rsidP="00575863">
      <w:pPr>
        <w:shd w:val="clear" w:color="auto" w:fill="F5F7E7"/>
        <w:spacing w:before="100" w:beforeAutospacing="1" w:after="100" w:afterAutospacing="1" w:line="360" w:lineRule="auto"/>
        <w:ind w:left="360"/>
        <w:rPr>
          <w:rFonts w:ascii="Times New Roman" w:eastAsia="Times New Roman" w:hAnsi="Times New Roman" w:cs="Times New Roman"/>
          <w:color w:val="444444"/>
          <w:sz w:val="28"/>
          <w:szCs w:val="28"/>
          <w:lang w:eastAsia="ru-RU"/>
        </w:rPr>
      </w:pPr>
      <w:r>
        <w:rPr>
          <w:rFonts w:ascii="Times New Roman" w:eastAsia="Times New Roman" w:hAnsi="Times New Roman" w:cs="Times New Roman"/>
          <w:color w:val="444444"/>
          <w:sz w:val="28"/>
          <w:szCs w:val="28"/>
          <w:lang w:eastAsia="ru-RU"/>
        </w:rPr>
        <w:t>6.</w:t>
      </w:r>
      <w:r w:rsidRPr="00575863">
        <w:rPr>
          <w:rFonts w:ascii="Times New Roman" w:eastAsia="Times New Roman" w:hAnsi="Times New Roman" w:cs="Times New Roman"/>
          <w:color w:val="444444"/>
          <w:sz w:val="28"/>
          <w:szCs w:val="28"/>
          <w:lang w:eastAsia="ru-RU"/>
        </w:rPr>
        <w:t> Повернуть шкалу индикатора таким образом, чтобы в достигнутом положении стрелка находилась на «0» делении.</w:t>
      </w:r>
    </w:p>
    <w:p w:rsidR="00575863" w:rsidRPr="00575863" w:rsidRDefault="00575863" w:rsidP="00575863">
      <w:pPr>
        <w:shd w:val="clear" w:color="auto" w:fill="F5F7E7"/>
        <w:spacing w:before="100" w:beforeAutospacing="1" w:after="100" w:afterAutospacing="1" w:line="360" w:lineRule="auto"/>
        <w:ind w:left="360"/>
        <w:rPr>
          <w:rFonts w:ascii="Times New Roman" w:eastAsia="Times New Roman" w:hAnsi="Times New Roman" w:cs="Times New Roman"/>
          <w:color w:val="444444"/>
          <w:sz w:val="28"/>
          <w:szCs w:val="28"/>
          <w:lang w:eastAsia="ru-RU"/>
        </w:rPr>
      </w:pPr>
      <w:r>
        <w:rPr>
          <w:rFonts w:ascii="Times New Roman" w:eastAsia="Times New Roman" w:hAnsi="Times New Roman" w:cs="Times New Roman"/>
          <w:color w:val="444444"/>
          <w:sz w:val="28"/>
          <w:szCs w:val="28"/>
          <w:lang w:eastAsia="ru-RU"/>
        </w:rPr>
        <w:t>7.</w:t>
      </w:r>
      <w:r w:rsidRPr="00575863">
        <w:rPr>
          <w:rFonts w:ascii="Times New Roman" w:eastAsia="Times New Roman" w:hAnsi="Times New Roman" w:cs="Times New Roman"/>
          <w:color w:val="444444"/>
          <w:sz w:val="28"/>
          <w:szCs w:val="28"/>
          <w:lang w:eastAsia="ru-RU"/>
        </w:rPr>
        <w:t> Повторно проверить установку прибора на «0».</w:t>
      </w:r>
    </w:p>
    <w:p w:rsidR="00575863" w:rsidRPr="00575863" w:rsidRDefault="00575863" w:rsidP="00575863">
      <w:pPr>
        <w:pStyle w:val="a5"/>
        <w:shd w:val="clear" w:color="auto" w:fill="F5F7E7"/>
        <w:spacing w:before="100" w:beforeAutospacing="1" w:after="100" w:afterAutospacing="1" w:line="360" w:lineRule="auto"/>
        <w:rPr>
          <w:rFonts w:ascii="Times New Roman" w:eastAsia="Times New Roman" w:hAnsi="Times New Roman" w:cs="Times New Roman"/>
          <w:color w:val="444444"/>
          <w:sz w:val="28"/>
          <w:szCs w:val="28"/>
          <w:lang w:eastAsia="ru-RU"/>
        </w:rPr>
      </w:pPr>
      <w:r w:rsidRPr="00575863">
        <w:rPr>
          <w:rFonts w:ascii="Times New Roman" w:eastAsia="Times New Roman" w:hAnsi="Times New Roman" w:cs="Times New Roman"/>
          <w:color w:val="444444"/>
          <w:sz w:val="28"/>
          <w:szCs w:val="28"/>
          <w:lang w:eastAsia="ru-RU"/>
        </w:rPr>
        <w:t>Измерение диаметра отверстия в детали.</w:t>
      </w:r>
    </w:p>
    <w:p w:rsidR="00575863" w:rsidRPr="00575863" w:rsidRDefault="00575863" w:rsidP="00575863">
      <w:pPr>
        <w:numPr>
          <w:ilvl w:val="0"/>
          <w:numId w:val="16"/>
        </w:numPr>
        <w:shd w:val="clear" w:color="auto" w:fill="F5F7E7"/>
        <w:spacing w:before="100" w:beforeAutospacing="1" w:after="100" w:afterAutospacing="1" w:line="360" w:lineRule="auto"/>
        <w:ind w:left="750"/>
        <w:rPr>
          <w:rFonts w:ascii="Times New Roman" w:eastAsia="Times New Roman" w:hAnsi="Times New Roman" w:cs="Times New Roman"/>
          <w:color w:val="444444"/>
          <w:sz w:val="28"/>
          <w:szCs w:val="28"/>
          <w:lang w:eastAsia="ru-RU"/>
        </w:rPr>
      </w:pPr>
      <w:r w:rsidRPr="00575863">
        <w:rPr>
          <w:rFonts w:ascii="Times New Roman" w:eastAsia="Times New Roman" w:hAnsi="Times New Roman" w:cs="Times New Roman"/>
          <w:color w:val="444444"/>
          <w:sz w:val="28"/>
          <w:szCs w:val="28"/>
          <w:lang w:eastAsia="ru-RU"/>
        </w:rPr>
        <w:t>Ввести нутромер в отверстие на небольшую глубину.</w:t>
      </w:r>
    </w:p>
    <w:p w:rsidR="00575863" w:rsidRPr="00575863" w:rsidRDefault="00575863" w:rsidP="00575863">
      <w:pPr>
        <w:numPr>
          <w:ilvl w:val="0"/>
          <w:numId w:val="16"/>
        </w:numPr>
        <w:shd w:val="clear" w:color="auto" w:fill="F5F7E7"/>
        <w:spacing w:before="100" w:beforeAutospacing="1" w:after="100" w:afterAutospacing="1" w:line="360" w:lineRule="auto"/>
        <w:ind w:left="750"/>
        <w:rPr>
          <w:rFonts w:ascii="Times New Roman" w:eastAsia="Times New Roman" w:hAnsi="Times New Roman" w:cs="Times New Roman"/>
          <w:color w:val="444444"/>
          <w:sz w:val="28"/>
          <w:szCs w:val="28"/>
          <w:lang w:eastAsia="ru-RU"/>
        </w:rPr>
      </w:pPr>
      <w:r w:rsidRPr="00575863">
        <w:rPr>
          <w:rFonts w:ascii="Times New Roman" w:eastAsia="Times New Roman" w:hAnsi="Times New Roman" w:cs="Times New Roman"/>
          <w:color w:val="444444"/>
          <w:sz w:val="28"/>
          <w:szCs w:val="28"/>
          <w:lang w:eastAsia="ru-RU"/>
        </w:rPr>
        <w:t>Покачивая нутромер в вертикальной плоскости в направлении 1-1, заметить самое дальнее деление круговой шкалы до которого стрелка доходит при ее движении на часовой стрелке и, отсчитав записать число и знак отклонения этого штриха от «0». При этом отклонение от «0» шкалы по часовой стрелке показывает уменьшение размера диаметра и имеет знак (-), а отклонение против часовой стрелке показывает увеличение диаметра отверстия и имеет знак (+)</w:t>
      </w:r>
    </w:p>
    <w:p w:rsidR="00575863" w:rsidRPr="00575863" w:rsidRDefault="00575863" w:rsidP="00575863">
      <w:pPr>
        <w:shd w:val="clear" w:color="auto" w:fill="F5F7E7"/>
        <w:spacing w:before="100" w:beforeAutospacing="1" w:after="100" w:afterAutospacing="1" w:line="360" w:lineRule="auto"/>
        <w:ind w:left="360"/>
        <w:rPr>
          <w:rFonts w:ascii="Times New Roman" w:eastAsia="Times New Roman" w:hAnsi="Times New Roman" w:cs="Times New Roman"/>
          <w:color w:val="444444"/>
          <w:sz w:val="28"/>
          <w:szCs w:val="28"/>
          <w:lang w:eastAsia="ru-RU"/>
        </w:rPr>
      </w:pPr>
      <w:r>
        <w:rPr>
          <w:rFonts w:ascii="Times New Roman" w:eastAsia="Times New Roman" w:hAnsi="Times New Roman" w:cs="Times New Roman"/>
          <w:color w:val="444444"/>
          <w:sz w:val="28"/>
          <w:szCs w:val="28"/>
          <w:lang w:eastAsia="ru-RU"/>
        </w:rPr>
        <w:t>3.</w:t>
      </w:r>
      <w:r w:rsidRPr="00575863">
        <w:rPr>
          <w:rFonts w:ascii="Times New Roman" w:eastAsia="Times New Roman" w:hAnsi="Times New Roman" w:cs="Times New Roman"/>
          <w:color w:val="444444"/>
          <w:sz w:val="28"/>
          <w:szCs w:val="28"/>
          <w:lang w:eastAsia="ru-RU"/>
        </w:rPr>
        <w:t> Аналогично произвести измерение диаметра в этом же сечении I-I в средней и нижней части отверстия (номера сечения 2 и 3).</w:t>
      </w:r>
    </w:p>
    <w:p w:rsidR="00575863" w:rsidRPr="00575863" w:rsidRDefault="00575863" w:rsidP="00575863">
      <w:pPr>
        <w:shd w:val="clear" w:color="auto" w:fill="F5F7E7"/>
        <w:spacing w:before="100" w:beforeAutospacing="1" w:after="100" w:afterAutospacing="1" w:line="360" w:lineRule="auto"/>
        <w:ind w:left="360"/>
        <w:rPr>
          <w:rFonts w:ascii="Times New Roman" w:eastAsia="Times New Roman" w:hAnsi="Times New Roman" w:cs="Times New Roman"/>
          <w:color w:val="444444"/>
          <w:sz w:val="28"/>
          <w:szCs w:val="28"/>
          <w:lang w:eastAsia="ru-RU"/>
        </w:rPr>
      </w:pPr>
      <w:r>
        <w:rPr>
          <w:rFonts w:ascii="Times New Roman" w:eastAsia="Times New Roman" w:hAnsi="Times New Roman" w:cs="Times New Roman"/>
          <w:color w:val="444444"/>
          <w:sz w:val="28"/>
          <w:szCs w:val="28"/>
          <w:lang w:eastAsia="ru-RU"/>
        </w:rPr>
        <w:lastRenderedPageBreak/>
        <w:t>4.</w:t>
      </w:r>
      <w:r w:rsidRPr="00575863">
        <w:rPr>
          <w:rFonts w:ascii="Times New Roman" w:eastAsia="Times New Roman" w:hAnsi="Times New Roman" w:cs="Times New Roman"/>
          <w:color w:val="444444"/>
          <w:sz w:val="28"/>
          <w:szCs w:val="28"/>
          <w:lang w:eastAsia="ru-RU"/>
        </w:rPr>
        <w:t>Повернуть проверяемую деталь на 90 градусов вокруг вертикальной оси и повторить измерения в сечениях 1, 2, 3 в направлении II-II.</w:t>
      </w:r>
    </w:p>
    <w:p w:rsidR="00575863" w:rsidRPr="00575863" w:rsidRDefault="00575863" w:rsidP="00575863">
      <w:pPr>
        <w:shd w:val="clear" w:color="auto" w:fill="F5F7E7"/>
        <w:spacing w:before="100" w:beforeAutospacing="1" w:after="100" w:afterAutospacing="1" w:line="360" w:lineRule="auto"/>
        <w:ind w:left="750"/>
        <w:rPr>
          <w:rFonts w:ascii="Times New Roman" w:eastAsia="Times New Roman" w:hAnsi="Times New Roman" w:cs="Times New Roman"/>
          <w:color w:val="444444"/>
          <w:sz w:val="28"/>
          <w:szCs w:val="28"/>
          <w:lang w:eastAsia="ru-RU"/>
        </w:rPr>
      </w:pPr>
      <w:r>
        <w:rPr>
          <w:rFonts w:ascii="Times New Roman" w:eastAsia="Times New Roman" w:hAnsi="Times New Roman" w:cs="Times New Roman"/>
          <w:color w:val="444444"/>
          <w:sz w:val="28"/>
          <w:szCs w:val="28"/>
          <w:lang w:eastAsia="ru-RU"/>
        </w:rPr>
        <w:t>5.</w:t>
      </w:r>
      <w:r w:rsidRPr="00575863">
        <w:rPr>
          <w:rFonts w:ascii="Times New Roman" w:eastAsia="Times New Roman" w:hAnsi="Times New Roman" w:cs="Times New Roman"/>
          <w:color w:val="444444"/>
          <w:sz w:val="28"/>
          <w:szCs w:val="28"/>
          <w:lang w:eastAsia="ru-RU"/>
        </w:rPr>
        <w:t>Результаты измерений</w:t>
      </w:r>
      <w:r>
        <w:rPr>
          <w:rFonts w:ascii="Times New Roman" w:eastAsia="Times New Roman" w:hAnsi="Times New Roman" w:cs="Times New Roman"/>
          <w:color w:val="444444"/>
          <w:sz w:val="28"/>
          <w:szCs w:val="28"/>
          <w:lang w:eastAsia="ru-RU"/>
        </w:rPr>
        <w:t xml:space="preserve"> занести в форму отчета </w:t>
      </w:r>
      <w:r w:rsidRPr="00575863">
        <w:rPr>
          <w:rFonts w:ascii="Times New Roman" w:eastAsia="Times New Roman" w:hAnsi="Times New Roman" w:cs="Times New Roman"/>
          <w:color w:val="444444"/>
          <w:sz w:val="28"/>
          <w:szCs w:val="28"/>
          <w:lang w:eastAsia="ru-RU"/>
        </w:rPr>
        <w:t>.</w:t>
      </w:r>
    </w:p>
    <w:p w:rsidR="002143EA" w:rsidRPr="002143EA" w:rsidRDefault="002143EA" w:rsidP="001629B0">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5674D2" w:rsidRPr="001629B0" w:rsidRDefault="00C91DB2" w:rsidP="005674D2">
      <w:pPr>
        <w:shd w:val="clear" w:color="auto" w:fill="FFFFFF"/>
        <w:spacing w:before="168" w:after="0" w:line="240" w:lineRule="auto"/>
        <w:jc w:val="center"/>
        <w:rPr>
          <w:rFonts w:ascii="Times New Roman" w:eastAsia="Times New Roman" w:hAnsi="Times New Roman" w:cs="Times New Roman"/>
          <w:b/>
          <w:bCs/>
          <w:color w:val="000000"/>
          <w:sz w:val="36"/>
          <w:szCs w:val="36"/>
          <w:lang w:eastAsia="ru-RU"/>
        </w:rPr>
      </w:pPr>
      <w:r>
        <w:rPr>
          <w:rFonts w:ascii="Times New Roman" w:eastAsia="Times New Roman" w:hAnsi="Times New Roman" w:cs="Times New Roman"/>
          <w:b/>
          <w:bCs/>
          <w:color w:val="000000"/>
          <w:sz w:val="36"/>
          <w:szCs w:val="36"/>
          <w:lang w:eastAsia="ru-RU"/>
        </w:rPr>
        <w:t>Практическая работа №14</w:t>
      </w:r>
    </w:p>
    <w:p w:rsidR="00BC2872" w:rsidRDefault="005674D2" w:rsidP="005674D2">
      <w:pPr>
        <w:spacing w:before="100" w:beforeAutospacing="1" w:after="100" w:afterAutospacing="1" w:line="240" w:lineRule="auto"/>
        <w:ind w:firstLine="300"/>
        <w:jc w:val="both"/>
        <w:rPr>
          <w:rFonts w:ascii="Times New Roman" w:eastAsia="Times New Roman" w:hAnsi="Times New Roman" w:cs="Times New Roman"/>
          <w:b/>
          <w:bCs/>
          <w:color w:val="000000"/>
          <w:sz w:val="28"/>
          <w:szCs w:val="28"/>
          <w:lang w:eastAsia="ru-RU"/>
        </w:rPr>
      </w:pPr>
      <w:r w:rsidRPr="00062695">
        <w:rPr>
          <w:rFonts w:ascii="Times New Roman" w:eastAsia="Times New Roman" w:hAnsi="Times New Roman" w:cs="Times New Roman"/>
          <w:b/>
          <w:bCs/>
          <w:color w:val="000000"/>
          <w:sz w:val="28"/>
          <w:szCs w:val="28"/>
          <w:lang w:eastAsia="ru-RU"/>
        </w:rPr>
        <w:t xml:space="preserve">Тема: </w:t>
      </w:r>
      <w:r w:rsidR="00BC2872">
        <w:rPr>
          <w:rFonts w:ascii="Times New Roman" w:eastAsia="Times New Roman" w:hAnsi="Times New Roman" w:cs="Times New Roman"/>
          <w:b/>
          <w:bCs/>
          <w:color w:val="000000"/>
          <w:sz w:val="28"/>
          <w:szCs w:val="28"/>
          <w:lang w:eastAsia="ru-RU"/>
        </w:rPr>
        <w:t>Средства измерений угловых размеров</w:t>
      </w:r>
    </w:p>
    <w:p w:rsidR="005674D2" w:rsidRPr="00BC2872" w:rsidRDefault="005674D2" w:rsidP="005674D2">
      <w:pPr>
        <w:spacing w:before="100" w:beforeAutospacing="1" w:after="100" w:afterAutospacing="1" w:line="240" w:lineRule="auto"/>
        <w:ind w:firstLine="300"/>
        <w:jc w:val="both"/>
        <w:rPr>
          <w:rFonts w:ascii="Times New Roman" w:eastAsia="Times New Roman" w:hAnsi="Times New Roman" w:cs="Times New Roman"/>
          <w:sz w:val="28"/>
          <w:szCs w:val="28"/>
          <w:lang w:eastAsia="ru-RU"/>
        </w:rPr>
      </w:pPr>
      <w:r w:rsidRPr="00BC2872">
        <w:rPr>
          <w:rFonts w:ascii="Times New Roman" w:eastAsia="Times New Roman" w:hAnsi="Times New Roman" w:cs="Times New Roman"/>
          <w:b/>
          <w:iCs/>
          <w:sz w:val="28"/>
          <w:szCs w:val="28"/>
          <w:lang w:eastAsia="ru-RU"/>
        </w:rPr>
        <w:t>Цель работы</w:t>
      </w:r>
      <w:r w:rsidRPr="00BC2872">
        <w:rPr>
          <w:rFonts w:ascii="Times New Roman" w:eastAsia="Times New Roman" w:hAnsi="Times New Roman" w:cs="Times New Roman"/>
          <w:b/>
          <w:sz w:val="28"/>
          <w:szCs w:val="28"/>
          <w:lang w:eastAsia="ru-RU"/>
        </w:rPr>
        <w:t xml:space="preserve"> </w:t>
      </w:r>
      <w:r w:rsidRPr="00BC2872">
        <w:rPr>
          <w:rFonts w:ascii="Times New Roman" w:eastAsia="Times New Roman" w:hAnsi="Times New Roman" w:cs="Times New Roman"/>
          <w:sz w:val="28"/>
          <w:szCs w:val="28"/>
          <w:lang w:eastAsia="ru-RU"/>
        </w:rPr>
        <w:t>– освоить методику проведения измерений средствами, широко используемыми в условиях производства и с их помощью провести контроль типовой детали.</w:t>
      </w:r>
    </w:p>
    <w:p w:rsidR="005674D2" w:rsidRPr="00BC2872" w:rsidRDefault="005674D2" w:rsidP="005674D2">
      <w:pPr>
        <w:spacing w:before="100" w:beforeAutospacing="1" w:after="100" w:afterAutospacing="1" w:line="240" w:lineRule="auto"/>
        <w:ind w:firstLine="300"/>
        <w:jc w:val="both"/>
        <w:rPr>
          <w:rFonts w:ascii="Times New Roman" w:eastAsia="Times New Roman" w:hAnsi="Times New Roman" w:cs="Times New Roman"/>
          <w:sz w:val="28"/>
          <w:szCs w:val="28"/>
          <w:lang w:eastAsia="ru-RU"/>
        </w:rPr>
      </w:pPr>
      <w:r w:rsidRPr="00BC2872">
        <w:rPr>
          <w:rFonts w:ascii="Times New Roman" w:eastAsia="Times New Roman" w:hAnsi="Times New Roman" w:cs="Times New Roman"/>
          <w:sz w:val="28"/>
          <w:szCs w:val="28"/>
          <w:lang w:eastAsia="ru-RU"/>
        </w:rPr>
        <w:t>Для выполнения работы необходимо знать: основные понятия в области метрологии, технических измерений, контроля; уметь: снять отсчет показаний инструмента, определить действительное значение размера, сделать вывод о годности детали по заданному размеру.</w:t>
      </w:r>
    </w:p>
    <w:p w:rsidR="005674D2" w:rsidRPr="00BC2872" w:rsidRDefault="005674D2" w:rsidP="005674D2">
      <w:pPr>
        <w:spacing w:before="100" w:beforeAutospacing="1" w:after="100" w:afterAutospacing="1" w:line="240" w:lineRule="auto"/>
        <w:ind w:firstLine="300"/>
        <w:jc w:val="both"/>
        <w:rPr>
          <w:rFonts w:ascii="Times New Roman" w:eastAsia="Times New Roman" w:hAnsi="Times New Roman" w:cs="Times New Roman"/>
          <w:sz w:val="28"/>
          <w:szCs w:val="28"/>
          <w:lang w:eastAsia="ru-RU"/>
        </w:rPr>
      </w:pPr>
      <w:r w:rsidRPr="00BC2872">
        <w:rPr>
          <w:rFonts w:ascii="Times New Roman" w:eastAsia="Times New Roman" w:hAnsi="Times New Roman" w:cs="Times New Roman"/>
          <w:iCs/>
          <w:sz w:val="28"/>
          <w:szCs w:val="28"/>
          <w:lang w:eastAsia="ru-RU"/>
        </w:rPr>
        <w:t>Контрольные вопросы:</w:t>
      </w:r>
      <w:r w:rsidRPr="00BC2872">
        <w:rPr>
          <w:rFonts w:ascii="Times New Roman" w:eastAsia="Times New Roman" w:hAnsi="Times New Roman" w:cs="Times New Roman"/>
          <w:sz w:val="28"/>
          <w:szCs w:val="28"/>
          <w:lang w:eastAsia="ru-RU"/>
        </w:rPr>
        <w:t xml:space="preserve"> 1) понятие о метрологии, технических измерениях, контроле; 2) средства измерений; 3) методы измерений; 4) основные параметры средств измерений; 5) эталоны и меры; 6) измерительные инструменты; 7) отсчет по нониусу; 8) условие годности детали по заданному размеру.</w:t>
      </w:r>
    </w:p>
    <w:p w:rsidR="005674D2" w:rsidRPr="00BC2872" w:rsidRDefault="005674D2" w:rsidP="005674D2">
      <w:pPr>
        <w:spacing w:before="100" w:beforeAutospacing="1" w:after="100" w:afterAutospacing="1" w:line="240" w:lineRule="auto"/>
        <w:rPr>
          <w:rFonts w:ascii="Times New Roman" w:eastAsia="Times New Roman" w:hAnsi="Times New Roman" w:cs="Times New Roman"/>
          <w:sz w:val="28"/>
          <w:szCs w:val="28"/>
          <w:lang w:eastAsia="ru-RU"/>
        </w:rPr>
      </w:pPr>
      <w:r w:rsidRPr="00BC2872">
        <w:rPr>
          <w:rFonts w:ascii="Times New Roman" w:eastAsia="Times New Roman" w:hAnsi="Times New Roman" w:cs="Times New Roman"/>
          <w:sz w:val="28"/>
          <w:szCs w:val="28"/>
          <w:lang w:eastAsia="ru-RU"/>
        </w:rPr>
        <w:br/>
      </w:r>
      <w:r w:rsidRPr="00BC2872">
        <w:rPr>
          <w:rFonts w:ascii="Times New Roman" w:eastAsia="Times New Roman" w:hAnsi="Times New Roman" w:cs="Times New Roman"/>
          <w:b/>
          <w:bCs/>
          <w:sz w:val="28"/>
          <w:szCs w:val="28"/>
          <w:lang w:eastAsia="ru-RU"/>
        </w:rPr>
        <w:t>Средства измерений</w:t>
      </w:r>
    </w:p>
    <w:p w:rsidR="005674D2" w:rsidRPr="00BC2872" w:rsidRDefault="005674D2" w:rsidP="005674D2">
      <w:pPr>
        <w:spacing w:before="100" w:beforeAutospacing="1" w:after="100" w:afterAutospacing="1" w:line="240" w:lineRule="auto"/>
        <w:rPr>
          <w:rFonts w:ascii="Times New Roman" w:eastAsia="Times New Roman" w:hAnsi="Times New Roman" w:cs="Times New Roman"/>
          <w:sz w:val="28"/>
          <w:szCs w:val="28"/>
          <w:lang w:eastAsia="ru-RU"/>
        </w:rPr>
      </w:pPr>
      <w:r w:rsidRPr="00BC2872">
        <w:rPr>
          <w:rFonts w:ascii="Times New Roman" w:eastAsia="Times New Roman" w:hAnsi="Times New Roman" w:cs="Times New Roman"/>
          <w:iCs/>
          <w:sz w:val="28"/>
          <w:szCs w:val="28"/>
          <w:lang w:eastAsia="ru-RU"/>
        </w:rPr>
        <w:t>Угломер</w:t>
      </w:r>
    </w:p>
    <w:p w:rsidR="005674D2" w:rsidRPr="00BC2872" w:rsidRDefault="005674D2" w:rsidP="005674D2">
      <w:pPr>
        <w:spacing w:before="100" w:beforeAutospacing="1" w:after="100" w:afterAutospacing="1" w:line="240" w:lineRule="auto"/>
        <w:ind w:firstLine="300"/>
        <w:jc w:val="both"/>
        <w:rPr>
          <w:rFonts w:ascii="Times New Roman" w:eastAsia="Times New Roman" w:hAnsi="Times New Roman" w:cs="Times New Roman"/>
          <w:sz w:val="28"/>
          <w:szCs w:val="28"/>
          <w:lang w:eastAsia="ru-RU"/>
        </w:rPr>
      </w:pPr>
      <w:r w:rsidRPr="00BC2872">
        <w:rPr>
          <w:rFonts w:ascii="Times New Roman" w:eastAsia="Times New Roman" w:hAnsi="Times New Roman" w:cs="Times New Roman"/>
          <w:sz w:val="28"/>
          <w:szCs w:val="28"/>
          <w:lang w:eastAsia="ru-RU"/>
        </w:rPr>
        <w:t>Угломер типа УН предназначен для измерения наружных и внутренних углов деталей. Цена деления равна 2 мин.</w:t>
      </w:r>
    </w:p>
    <w:p w:rsidR="005674D2" w:rsidRPr="00BC2872" w:rsidRDefault="005674D2" w:rsidP="005674D2">
      <w:pPr>
        <w:spacing w:before="100" w:beforeAutospacing="1" w:after="100" w:afterAutospacing="1" w:line="240" w:lineRule="auto"/>
        <w:ind w:firstLine="300"/>
        <w:jc w:val="both"/>
        <w:rPr>
          <w:rFonts w:ascii="Times New Roman" w:eastAsia="Times New Roman" w:hAnsi="Times New Roman" w:cs="Times New Roman"/>
          <w:sz w:val="28"/>
          <w:szCs w:val="28"/>
          <w:lang w:eastAsia="ru-RU"/>
        </w:rPr>
      </w:pPr>
      <w:r w:rsidRPr="00BC2872">
        <w:rPr>
          <w:rFonts w:ascii="Times New Roman" w:eastAsia="Times New Roman" w:hAnsi="Times New Roman" w:cs="Times New Roman"/>
          <w:sz w:val="28"/>
          <w:szCs w:val="28"/>
          <w:lang w:eastAsia="ru-RU"/>
        </w:rPr>
        <w:t>Диапазон измерения наружных углов составляет 0°-180°, внутренних 40°-180°. Размер углов больше развернутого (180°) получается как разность между 360° и измеренным углом. Конструкция угломера и его основные элементы показаны на рис. 13.</w:t>
      </w:r>
    </w:p>
    <w:p w:rsidR="005674D2" w:rsidRPr="00BC2872" w:rsidRDefault="005674D2" w:rsidP="005674D2">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BC2872">
        <w:rPr>
          <w:rFonts w:ascii="Times New Roman" w:eastAsia="Times New Roman" w:hAnsi="Times New Roman" w:cs="Times New Roman"/>
          <w:noProof/>
          <w:sz w:val="28"/>
          <w:szCs w:val="28"/>
          <w:lang w:eastAsia="ru-RU"/>
        </w:rPr>
        <w:lastRenderedPageBreak/>
        <w:drawing>
          <wp:inline distT="0" distB="0" distL="0" distR="0">
            <wp:extent cx="2390775" cy="2228850"/>
            <wp:effectExtent l="19050" t="0" r="9525" b="0"/>
            <wp:docPr id="80" name="Рисунок 80" descr="Угломе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Угломер"/>
                    <pic:cNvPicPr>
                      <a:picLocks noChangeAspect="1" noChangeArrowheads="1"/>
                    </pic:cNvPicPr>
                  </pic:nvPicPr>
                  <pic:blipFill>
                    <a:blip r:embed="rId36" cstate="print"/>
                    <a:srcRect/>
                    <a:stretch>
                      <a:fillRect/>
                    </a:stretch>
                  </pic:blipFill>
                  <pic:spPr bwMode="auto">
                    <a:xfrm>
                      <a:off x="0" y="0"/>
                      <a:ext cx="2390775" cy="2228850"/>
                    </a:xfrm>
                    <a:prstGeom prst="rect">
                      <a:avLst/>
                    </a:prstGeom>
                    <a:noFill/>
                    <a:ln w="9525">
                      <a:noFill/>
                      <a:miter lim="800000"/>
                      <a:headEnd/>
                      <a:tailEnd/>
                    </a:ln>
                  </pic:spPr>
                </pic:pic>
              </a:graphicData>
            </a:graphic>
          </wp:inline>
        </w:drawing>
      </w:r>
      <w:r w:rsidRPr="00BC2872">
        <w:rPr>
          <w:rFonts w:ascii="Times New Roman" w:eastAsia="Times New Roman" w:hAnsi="Times New Roman" w:cs="Times New Roman"/>
          <w:sz w:val="28"/>
          <w:szCs w:val="28"/>
          <w:lang w:eastAsia="ru-RU"/>
        </w:rPr>
        <w:br/>
        <w:t>Рис. 13</w:t>
      </w:r>
      <w:r w:rsidRPr="00BC2872">
        <w:rPr>
          <w:rFonts w:ascii="Times New Roman" w:eastAsia="Times New Roman" w:hAnsi="Times New Roman" w:cs="Times New Roman"/>
          <w:sz w:val="28"/>
          <w:szCs w:val="28"/>
          <w:lang w:eastAsia="ru-RU"/>
        </w:rPr>
        <w:br/>
        <w:t>1 – основание, 2 – угольник, 3 – нониус, 4 – стопор, 5 – сектор, 6 – линейка основания, 7 – съемная линейка, 8 – державка.</w:t>
      </w:r>
    </w:p>
    <w:p w:rsidR="005674D2" w:rsidRPr="00BC2872" w:rsidRDefault="005674D2" w:rsidP="005674D2">
      <w:pPr>
        <w:spacing w:after="100" w:afterAutospacing="1" w:line="240" w:lineRule="auto"/>
        <w:ind w:firstLine="300"/>
        <w:jc w:val="both"/>
        <w:rPr>
          <w:rFonts w:ascii="Times New Roman" w:eastAsia="Times New Roman" w:hAnsi="Times New Roman" w:cs="Times New Roman"/>
          <w:sz w:val="28"/>
          <w:szCs w:val="28"/>
          <w:lang w:eastAsia="ru-RU"/>
        </w:rPr>
      </w:pPr>
      <w:r w:rsidRPr="00BC2872">
        <w:rPr>
          <w:rFonts w:ascii="Times New Roman" w:eastAsia="Times New Roman" w:hAnsi="Times New Roman" w:cs="Times New Roman"/>
          <w:sz w:val="28"/>
          <w:szCs w:val="28"/>
          <w:lang w:eastAsia="ru-RU"/>
        </w:rPr>
        <w:t>Построение шкал основания и нониуса представлена на рис. 14. Угол между крайними штрихами нониуса равен 29° и разделен на 30 частей, таким образом в угловых единицах длина деления составляет 29°:30х60=58 мин, что на 2 мин меньше целого числа.</w:t>
      </w:r>
    </w:p>
    <w:p w:rsidR="005674D2" w:rsidRPr="00BC2872" w:rsidRDefault="005674D2" w:rsidP="005674D2">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BC2872">
        <w:rPr>
          <w:rFonts w:ascii="Times New Roman" w:eastAsia="Times New Roman" w:hAnsi="Times New Roman" w:cs="Times New Roman"/>
          <w:noProof/>
          <w:sz w:val="28"/>
          <w:szCs w:val="28"/>
          <w:lang w:eastAsia="ru-RU"/>
        </w:rPr>
        <w:drawing>
          <wp:inline distT="0" distB="0" distL="0" distR="0">
            <wp:extent cx="2200275" cy="1438275"/>
            <wp:effectExtent l="19050" t="0" r="9525" b="0"/>
            <wp:docPr id="81" name="Рисунок 81" descr="Построение шкал угломе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Построение шкал угломера"/>
                    <pic:cNvPicPr>
                      <a:picLocks noChangeAspect="1" noChangeArrowheads="1"/>
                    </pic:cNvPicPr>
                  </pic:nvPicPr>
                  <pic:blipFill>
                    <a:blip r:embed="rId37" cstate="print"/>
                    <a:srcRect/>
                    <a:stretch>
                      <a:fillRect/>
                    </a:stretch>
                  </pic:blipFill>
                  <pic:spPr bwMode="auto">
                    <a:xfrm>
                      <a:off x="0" y="0"/>
                      <a:ext cx="2200275" cy="1438275"/>
                    </a:xfrm>
                    <a:prstGeom prst="rect">
                      <a:avLst/>
                    </a:prstGeom>
                    <a:noFill/>
                    <a:ln w="9525">
                      <a:noFill/>
                      <a:miter lim="800000"/>
                      <a:headEnd/>
                      <a:tailEnd/>
                    </a:ln>
                  </pic:spPr>
                </pic:pic>
              </a:graphicData>
            </a:graphic>
          </wp:inline>
        </w:drawing>
      </w:r>
      <w:r w:rsidRPr="00BC2872">
        <w:rPr>
          <w:rFonts w:ascii="Times New Roman" w:eastAsia="Times New Roman" w:hAnsi="Times New Roman" w:cs="Times New Roman"/>
          <w:sz w:val="28"/>
          <w:szCs w:val="28"/>
          <w:lang w:eastAsia="ru-RU"/>
        </w:rPr>
        <w:br/>
        <w:t>Рис. 14</w:t>
      </w:r>
    </w:p>
    <w:p w:rsidR="005674D2" w:rsidRPr="00BC2872" w:rsidRDefault="005674D2" w:rsidP="005674D2">
      <w:pPr>
        <w:spacing w:before="100" w:beforeAutospacing="1" w:after="100" w:afterAutospacing="1" w:line="240" w:lineRule="auto"/>
        <w:ind w:firstLine="300"/>
        <w:jc w:val="both"/>
        <w:rPr>
          <w:rFonts w:ascii="Times New Roman" w:eastAsia="Times New Roman" w:hAnsi="Times New Roman" w:cs="Times New Roman"/>
          <w:sz w:val="28"/>
          <w:szCs w:val="28"/>
          <w:lang w:eastAsia="ru-RU"/>
        </w:rPr>
      </w:pPr>
      <w:r w:rsidRPr="00BC2872">
        <w:rPr>
          <w:rFonts w:ascii="Times New Roman" w:eastAsia="Times New Roman" w:hAnsi="Times New Roman" w:cs="Times New Roman"/>
          <w:sz w:val="28"/>
          <w:szCs w:val="28"/>
          <w:lang w:eastAsia="ru-RU"/>
        </w:rPr>
        <w:t>Примеры измерения углов в различных пределах и соответствующего применения приспособлений (угольник, линейка), а также отсчеты показаний, приведены на рис. 15а, б, в, г, д, е, ж, з с необходимыми пояснениями. Совпадающие штрихи отмечены крестиком.</w:t>
      </w:r>
    </w:p>
    <w:p w:rsidR="005674D2" w:rsidRPr="00BC2872" w:rsidRDefault="005674D2" w:rsidP="005674D2">
      <w:pPr>
        <w:spacing w:before="100" w:beforeAutospacing="1" w:after="100" w:afterAutospacing="1" w:line="240" w:lineRule="auto"/>
        <w:rPr>
          <w:rFonts w:ascii="Times New Roman" w:eastAsia="Times New Roman" w:hAnsi="Times New Roman" w:cs="Times New Roman"/>
          <w:sz w:val="28"/>
          <w:szCs w:val="28"/>
          <w:lang w:eastAsia="ru-RU"/>
        </w:rPr>
      </w:pPr>
      <w:r w:rsidRPr="00BC2872">
        <w:rPr>
          <w:rFonts w:ascii="Times New Roman" w:eastAsia="Times New Roman" w:hAnsi="Times New Roman" w:cs="Times New Roman"/>
          <w:sz w:val="28"/>
          <w:szCs w:val="28"/>
          <w:lang w:eastAsia="ru-RU"/>
        </w:rPr>
        <w:t>При измерении наружных углов от 0° до 50° показания читают по правой части шкалы.</w:t>
      </w:r>
    </w:p>
    <w:p w:rsidR="005674D2" w:rsidRPr="00BC2872" w:rsidRDefault="005674D2" w:rsidP="005674D2">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BC2872">
        <w:rPr>
          <w:rFonts w:ascii="Times New Roman" w:eastAsia="Times New Roman" w:hAnsi="Times New Roman" w:cs="Times New Roman"/>
          <w:noProof/>
          <w:sz w:val="28"/>
          <w:szCs w:val="28"/>
          <w:lang w:eastAsia="ru-RU"/>
        </w:rPr>
        <w:lastRenderedPageBreak/>
        <w:drawing>
          <wp:inline distT="0" distB="0" distL="0" distR="0">
            <wp:extent cx="3743325" cy="2114550"/>
            <wp:effectExtent l="19050" t="0" r="9525" b="0"/>
            <wp:docPr id="82" name="Рисунок 82" descr="Отсчет показаний угломе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Отсчет показаний угломера"/>
                    <pic:cNvPicPr>
                      <a:picLocks noChangeAspect="1" noChangeArrowheads="1"/>
                    </pic:cNvPicPr>
                  </pic:nvPicPr>
                  <pic:blipFill>
                    <a:blip r:embed="rId38" cstate="print"/>
                    <a:srcRect/>
                    <a:stretch>
                      <a:fillRect/>
                    </a:stretch>
                  </pic:blipFill>
                  <pic:spPr bwMode="auto">
                    <a:xfrm>
                      <a:off x="0" y="0"/>
                      <a:ext cx="3743325" cy="2114550"/>
                    </a:xfrm>
                    <a:prstGeom prst="rect">
                      <a:avLst/>
                    </a:prstGeom>
                    <a:noFill/>
                    <a:ln w="9525">
                      <a:noFill/>
                      <a:miter lim="800000"/>
                      <a:headEnd/>
                      <a:tailEnd/>
                    </a:ln>
                  </pic:spPr>
                </pic:pic>
              </a:graphicData>
            </a:graphic>
          </wp:inline>
        </w:drawing>
      </w:r>
    </w:p>
    <w:p w:rsidR="005674D2" w:rsidRPr="00BC2872" w:rsidRDefault="005674D2" w:rsidP="005674D2">
      <w:pPr>
        <w:spacing w:before="100" w:beforeAutospacing="1" w:after="100" w:afterAutospacing="1" w:line="240" w:lineRule="auto"/>
        <w:rPr>
          <w:rFonts w:ascii="Times New Roman" w:eastAsia="Times New Roman" w:hAnsi="Times New Roman" w:cs="Times New Roman"/>
          <w:sz w:val="28"/>
          <w:szCs w:val="28"/>
          <w:lang w:eastAsia="ru-RU"/>
        </w:rPr>
      </w:pPr>
      <w:r w:rsidRPr="00BC2872">
        <w:rPr>
          <w:rFonts w:ascii="Times New Roman" w:eastAsia="Times New Roman" w:hAnsi="Times New Roman" w:cs="Times New Roman"/>
          <w:sz w:val="28"/>
          <w:szCs w:val="28"/>
          <w:lang w:eastAsia="ru-RU"/>
        </w:rPr>
        <w:t>а) 0°-50°</w:t>
      </w:r>
      <w:r w:rsidRPr="00BC2872">
        <w:rPr>
          <w:rFonts w:ascii="Times New Roman" w:eastAsia="Times New Roman" w:hAnsi="Times New Roman" w:cs="Times New Roman"/>
          <w:sz w:val="28"/>
          <w:szCs w:val="28"/>
          <w:lang w:eastAsia="ru-RU"/>
        </w:rPr>
        <w:br/>
        <w:t>При измерении наружных углов от 50° до 90° показания читают по левой части шкалы.</w:t>
      </w:r>
    </w:p>
    <w:p w:rsidR="005674D2" w:rsidRPr="00BC2872" w:rsidRDefault="005674D2" w:rsidP="005674D2">
      <w:pPr>
        <w:spacing w:before="100" w:beforeAutospacing="1" w:after="100" w:afterAutospacing="1" w:line="240" w:lineRule="auto"/>
        <w:rPr>
          <w:rFonts w:ascii="Times New Roman" w:eastAsia="Times New Roman" w:hAnsi="Times New Roman" w:cs="Times New Roman"/>
          <w:sz w:val="28"/>
          <w:szCs w:val="28"/>
          <w:lang w:eastAsia="ru-RU"/>
        </w:rPr>
      </w:pPr>
      <w:r w:rsidRPr="00BC2872">
        <w:rPr>
          <w:rFonts w:ascii="Times New Roman" w:eastAsia="Times New Roman" w:hAnsi="Times New Roman" w:cs="Times New Roman"/>
          <w:sz w:val="28"/>
          <w:szCs w:val="28"/>
          <w:lang w:eastAsia="ru-RU"/>
        </w:rPr>
        <w:t>б) 50°- 90°</w:t>
      </w:r>
    </w:p>
    <w:p w:rsidR="005674D2" w:rsidRPr="00BC2872" w:rsidRDefault="005674D2" w:rsidP="005674D2">
      <w:pPr>
        <w:spacing w:before="100" w:beforeAutospacing="1" w:after="100" w:afterAutospacing="1" w:line="240" w:lineRule="auto"/>
        <w:rPr>
          <w:rFonts w:ascii="Times New Roman" w:eastAsia="Times New Roman" w:hAnsi="Times New Roman" w:cs="Times New Roman"/>
          <w:sz w:val="28"/>
          <w:szCs w:val="28"/>
          <w:lang w:eastAsia="ru-RU"/>
        </w:rPr>
      </w:pPr>
      <w:r w:rsidRPr="00BC2872">
        <w:rPr>
          <w:rFonts w:ascii="Times New Roman" w:eastAsia="Times New Roman" w:hAnsi="Times New Roman" w:cs="Times New Roman"/>
          <w:sz w:val="28"/>
          <w:szCs w:val="28"/>
          <w:lang w:eastAsia="ru-RU"/>
        </w:rPr>
        <w:t>При измерении наружных углов от 90° до 140° к показаниям правой части шкалы прибавляют 90°.</w:t>
      </w:r>
    </w:p>
    <w:p w:rsidR="005674D2" w:rsidRPr="00BC2872" w:rsidRDefault="005674D2" w:rsidP="005674D2">
      <w:pPr>
        <w:spacing w:before="100" w:beforeAutospacing="1" w:after="100" w:afterAutospacing="1" w:line="240" w:lineRule="auto"/>
        <w:rPr>
          <w:rFonts w:ascii="Times New Roman" w:eastAsia="Times New Roman" w:hAnsi="Times New Roman" w:cs="Times New Roman"/>
          <w:sz w:val="28"/>
          <w:szCs w:val="28"/>
          <w:lang w:eastAsia="ru-RU"/>
        </w:rPr>
      </w:pPr>
      <w:r w:rsidRPr="00BC2872">
        <w:rPr>
          <w:rFonts w:ascii="Times New Roman" w:eastAsia="Times New Roman" w:hAnsi="Times New Roman" w:cs="Times New Roman"/>
          <w:sz w:val="28"/>
          <w:szCs w:val="28"/>
          <w:lang w:eastAsia="ru-RU"/>
        </w:rPr>
        <w:t>в) 90°-140°</w:t>
      </w:r>
    </w:p>
    <w:p w:rsidR="005674D2" w:rsidRPr="00BC2872" w:rsidRDefault="005674D2" w:rsidP="005674D2">
      <w:pPr>
        <w:spacing w:before="100" w:beforeAutospacing="1" w:after="100" w:afterAutospacing="1" w:line="240" w:lineRule="auto"/>
        <w:rPr>
          <w:rFonts w:ascii="Times New Roman" w:eastAsia="Times New Roman" w:hAnsi="Times New Roman" w:cs="Times New Roman"/>
          <w:sz w:val="28"/>
          <w:szCs w:val="28"/>
          <w:lang w:eastAsia="ru-RU"/>
        </w:rPr>
      </w:pPr>
      <w:r w:rsidRPr="00BC2872">
        <w:rPr>
          <w:rFonts w:ascii="Times New Roman" w:eastAsia="Times New Roman" w:hAnsi="Times New Roman" w:cs="Times New Roman"/>
          <w:sz w:val="28"/>
          <w:szCs w:val="28"/>
          <w:lang w:eastAsia="ru-RU"/>
        </w:rPr>
        <w:t>При измерении наружных углов от 140° до 180° к показаниям левой части шкалы прибавляют 90°.</w:t>
      </w:r>
    </w:p>
    <w:p w:rsidR="005674D2" w:rsidRPr="00BC2872" w:rsidRDefault="005674D2" w:rsidP="005674D2">
      <w:pPr>
        <w:spacing w:before="100" w:beforeAutospacing="1" w:after="100" w:afterAutospacing="1" w:line="240" w:lineRule="auto"/>
        <w:rPr>
          <w:rFonts w:ascii="Times New Roman" w:eastAsia="Times New Roman" w:hAnsi="Times New Roman" w:cs="Times New Roman"/>
          <w:sz w:val="28"/>
          <w:szCs w:val="28"/>
          <w:lang w:eastAsia="ru-RU"/>
        </w:rPr>
      </w:pPr>
      <w:r w:rsidRPr="00BC2872">
        <w:rPr>
          <w:rFonts w:ascii="Times New Roman" w:eastAsia="Times New Roman" w:hAnsi="Times New Roman" w:cs="Times New Roman"/>
          <w:sz w:val="28"/>
          <w:szCs w:val="28"/>
          <w:lang w:eastAsia="ru-RU"/>
        </w:rPr>
        <w:t>г) 140°-180°</w:t>
      </w:r>
    </w:p>
    <w:p w:rsidR="005674D2" w:rsidRPr="00BC2872" w:rsidRDefault="005674D2" w:rsidP="005674D2">
      <w:pPr>
        <w:spacing w:before="100" w:beforeAutospacing="1" w:after="100" w:afterAutospacing="1" w:line="240" w:lineRule="auto"/>
        <w:rPr>
          <w:rFonts w:ascii="Times New Roman" w:eastAsia="Times New Roman" w:hAnsi="Times New Roman" w:cs="Times New Roman"/>
          <w:sz w:val="28"/>
          <w:szCs w:val="28"/>
          <w:lang w:eastAsia="ru-RU"/>
        </w:rPr>
      </w:pPr>
      <w:r w:rsidRPr="00BC2872">
        <w:rPr>
          <w:rFonts w:ascii="Times New Roman" w:eastAsia="Times New Roman" w:hAnsi="Times New Roman" w:cs="Times New Roman"/>
          <w:sz w:val="28"/>
          <w:szCs w:val="28"/>
          <w:lang w:eastAsia="ru-RU"/>
        </w:rPr>
        <w:t>При измерении внутренних углов от 180° до 130° показания правой части шкалы вычитают из 180°.</w:t>
      </w:r>
    </w:p>
    <w:p w:rsidR="005674D2" w:rsidRPr="00BC2872" w:rsidRDefault="005674D2" w:rsidP="005674D2">
      <w:pPr>
        <w:spacing w:before="100" w:beforeAutospacing="1" w:after="100" w:afterAutospacing="1" w:line="240" w:lineRule="auto"/>
        <w:rPr>
          <w:rFonts w:ascii="Times New Roman" w:eastAsia="Times New Roman" w:hAnsi="Times New Roman" w:cs="Times New Roman"/>
          <w:sz w:val="28"/>
          <w:szCs w:val="28"/>
          <w:lang w:eastAsia="ru-RU"/>
        </w:rPr>
      </w:pPr>
      <w:r w:rsidRPr="00BC2872">
        <w:rPr>
          <w:rFonts w:ascii="Times New Roman" w:eastAsia="Times New Roman" w:hAnsi="Times New Roman" w:cs="Times New Roman"/>
          <w:sz w:val="28"/>
          <w:szCs w:val="28"/>
          <w:lang w:eastAsia="ru-RU"/>
        </w:rPr>
        <w:t>д) 180°-130°</w:t>
      </w:r>
    </w:p>
    <w:p w:rsidR="005674D2" w:rsidRPr="00BC2872" w:rsidRDefault="005674D2" w:rsidP="005674D2">
      <w:pPr>
        <w:spacing w:before="100" w:beforeAutospacing="1" w:after="100" w:afterAutospacing="1" w:line="240" w:lineRule="auto"/>
        <w:rPr>
          <w:rFonts w:ascii="Times New Roman" w:eastAsia="Times New Roman" w:hAnsi="Times New Roman" w:cs="Times New Roman"/>
          <w:sz w:val="28"/>
          <w:szCs w:val="28"/>
          <w:lang w:eastAsia="ru-RU"/>
        </w:rPr>
      </w:pPr>
      <w:r w:rsidRPr="00BC2872">
        <w:rPr>
          <w:rFonts w:ascii="Times New Roman" w:eastAsia="Times New Roman" w:hAnsi="Times New Roman" w:cs="Times New Roman"/>
          <w:sz w:val="28"/>
          <w:szCs w:val="28"/>
          <w:lang w:eastAsia="ru-RU"/>
        </w:rPr>
        <w:t>При измерении внутренних углов от 130° до 90° показания левой части шкалы вычитают из 180°.</w:t>
      </w:r>
    </w:p>
    <w:p w:rsidR="005674D2" w:rsidRPr="00BC2872" w:rsidRDefault="005674D2" w:rsidP="005674D2">
      <w:pPr>
        <w:spacing w:before="100" w:beforeAutospacing="1" w:after="100" w:afterAutospacing="1" w:line="240" w:lineRule="auto"/>
        <w:rPr>
          <w:rFonts w:ascii="Times New Roman" w:eastAsia="Times New Roman" w:hAnsi="Times New Roman" w:cs="Times New Roman"/>
          <w:sz w:val="28"/>
          <w:szCs w:val="28"/>
          <w:lang w:eastAsia="ru-RU"/>
        </w:rPr>
      </w:pPr>
      <w:r w:rsidRPr="00BC2872">
        <w:rPr>
          <w:rFonts w:ascii="Times New Roman" w:eastAsia="Times New Roman" w:hAnsi="Times New Roman" w:cs="Times New Roman"/>
          <w:sz w:val="28"/>
          <w:szCs w:val="28"/>
          <w:lang w:eastAsia="ru-RU"/>
        </w:rPr>
        <w:t>е) 130°-90°</w:t>
      </w:r>
    </w:p>
    <w:p w:rsidR="005674D2" w:rsidRPr="00BC2872" w:rsidRDefault="005674D2" w:rsidP="005674D2">
      <w:pPr>
        <w:spacing w:before="100" w:beforeAutospacing="1" w:after="100" w:afterAutospacing="1" w:line="240" w:lineRule="auto"/>
        <w:rPr>
          <w:rFonts w:ascii="Times New Roman" w:eastAsia="Times New Roman" w:hAnsi="Times New Roman" w:cs="Times New Roman"/>
          <w:sz w:val="28"/>
          <w:szCs w:val="28"/>
          <w:lang w:eastAsia="ru-RU"/>
        </w:rPr>
      </w:pPr>
      <w:r w:rsidRPr="00BC2872">
        <w:rPr>
          <w:rFonts w:ascii="Times New Roman" w:eastAsia="Times New Roman" w:hAnsi="Times New Roman" w:cs="Times New Roman"/>
          <w:sz w:val="28"/>
          <w:szCs w:val="28"/>
          <w:lang w:eastAsia="ru-RU"/>
        </w:rPr>
        <w:t>При измерении внутренних углов от 90° до 40° показания правой части шкалы вычитают из 90°.</w:t>
      </w:r>
    </w:p>
    <w:p w:rsidR="005674D2" w:rsidRPr="00BC2872" w:rsidRDefault="005674D2" w:rsidP="005674D2">
      <w:pPr>
        <w:spacing w:before="100" w:beforeAutospacing="1" w:after="100" w:afterAutospacing="1" w:line="240" w:lineRule="auto"/>
        <w:rPr>
          <w:rFonts w:ascii="Times New Roman" w:eastAsia="Times New Roman" w:hAnsi="Times New Roman" w:cs="Times New Roman"/>
          <w:sz w:val="28"/>
          <w:szCs w:val="28"/>
          <w:lang w:eastAsia="ru-RU"/>
        </w:rPr>
      </w:pPr>
      <w:r w:rsidRPr="00BC2872">
        <w:rPr>
          <w:rFonts w:ascii="Times New Roman" w:eastAsia="Times New Roman" w:hAnsi="Times New Roman" w:cs="Times New Roman"/>
          <w:sz w:val="28"/>
          <w:szCs w:val="28"/>
          <w:lang w:eastAsia="ru-RU"/>
        </w:rPr>
        <w:t xml:space="preserve">ж) 90 °- 40° </w:t>
      </w:r>
    </w:p>
    <w:p w:rsidR="005674D2" w:rsidRPr="00BC2872" w:rsidRDefault="005674D2" w:rsidP="005674D2">
      <w:pPr>
        <w:spacing w:before="100" w:beforeAutospacing="1" w:after="100" w:afterAutospacing="1" w:line="240" w:lineRule="auto"/>
        <w:rPr>
          <w:rFonts w:ascii="Times New Roman" w:eastAsia="Times New Roman" w:hAnsi="Times New Roman" w:cs="Times New Roman"/>
          <w:sz w:val="28"/>
          <w:szCs w:val="28"/>
          <w:lang w:eastAsia="ru-RU"/>
        </w:rPr>
      </w:pPr>
      <w:r w:rsidRPr="00BC2872">
        <w:rPr>
          <w:rFonts w:ascii="Times New Roman" w:eastAsia="Times New Roman" w:hAnsi="Times New Roman" w:cs="Times New Roman"/>
          <w:sz w:val="28"/>
          <w:szCs w:val="28"/>
          <w:lang w:eastAsia="ru-RU"/>
        </w:rPr>
        <w:t>При отсутствии просвета между измерительными поверхностями нулевые штрихи нониуса и основания должны совпадать.</w:t>
      </w:r>
    </w:p>
    <w:p w:rsidR="005674D2" w:rsidRPr="00BC2872" w:rsidRDefault="005674D2" w:rsidP="005674D2">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BC2872">
        <w:rPr>
          <w:rFonts w:ascii="Times New Roman" w:eastAsia="Times New Roman" w:hAnsi="Times New Roman" w:cs="Times New Roman"/>
          <w:noProof/>
          <w:sz w:val="28"/>
          <w:szCs w:val="28"/>
          <w:lang w:eastAsia="ru-RU"/>
        </w:rPr>
        <w:lastRenderedPageBreak/>
        <w:drawing>
          <wp:inline distT="0" distB="0" distL="0" distR="0">
            <wp:extent cx="1905000" cy="1495425"/>
            <wp:effectExtent l="19050" t="0" r="0" b="0"/>
            <wp:docPr id="83" name="Рисунок 83" descr="http://www.micromake.ru/old/metodiki/lab1/image2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http://www.micromake.ru/old/metodiki/lab1/image22.gif"/>
                    <pic:cNvPicPr>
                      <a:picLocks noChangeAspect="1" noChangeArrowheads="1"/>
                    </pic:cNvPicPr>
                  </pic:nvPicPr>
                  <pic:blipFill>
                    <a:blip r:embed="rId39" cstate="print"/>
                    <a:srcRect/>
                    <a:stretch>
                      <a:fillRect/>
                    </a:stretch>
                  </pic:blipFill>
                  <pic:spPr bwMode="auto">
                    <a:xfrm>
                      <a:off x="0" y="0"/>
                      <a:ext cx="1905000" cy="1495425"/>
                    </a:xfrm>
                    <a:prstGeom prst="rect">
                      <a:avLst/>
                    </a:prstGeom>
                    <a:noFill/>
                    <a:ln w="9525">
                      <a:noFill/>
                      <a:miter lim="800000"/>
                      <a:headEnd/>
                      <a:tailEnd/>
                    </a:ln>
                  </pic:spPr>
                </pic:pic>
              </a:graphicData>
            </a:graphic>
          </wp:inline>
        </w:drawing>
      </w:r>
    </w:p>
    <w:p w:rsidR="005674D2" w:rsidRPr="00BC2872" w:rsidRDefault="005674D2" w:rsidP="005674D2">
      <w:pPr>
        <w:spacing w:before="100" w:beforeAutospacing="1" w:after="100" w:afterAutospacing="1" w:line="240" w:lineRule="auto"/>
        <w:rPr>
          <w:rFonts w:ascii="Times New Roman" w:eastAsia="Times New Roman" w:hAnsi="Times New Roman" w:cs="Times New Roman"/>
          <w:sz w:val="28"/>
          <w:szCs w:val="28"/>
          <w:lang w:eastAsia="ru-RU"/>
        </w:rPr>
      </w:pPr>
      <w:r w:rsidRPr="00BC2872">
        <w:rPr>
          <w:rFonts w:ascii="Times New Roman" w:eastAsia="Times New Roman" w:hAnsi="Times New Roman" w:cs="Times New Roman"/>
          <w:sz w:val="28"/>
          <w:szCs w:val="28"/>
          <w:lang w:eastAsia="ru-RU"/>
        </w:rPr>
        <w:t>з) 0°</w:t>
      </w:r>
    </w:p>
    <w:p w:rsidR="005674D2" w:rsidRPr="00BC2872" w:rsidRDefault="005674D2" w:rsidP="005674D2">
      <w:pPr>
        <w:spacing w:before="100" w:beforeAutospacing="1" w:after="100" w:afterAutospacing="1" w:line="240" w:lineRule="auto"/>
        <w:rPr>
          <w:rFonts w:ascii="Times New Roman" w:eastAsia="Times New Roman" w:hAnsi="Times New Roman" w:cs="Times New Roman"/>
          <w:sz w:val="28"/>
          <w:szCs w:val="28"/>
          <w:lang w:eastAsia="ru-RU"/>
        </w:rPr>
      </w:pPr>
      <w:r w:rsidRPr="00BC2872">
        <w:rPr>
          <w:rFonts w:ascii="Times New Roman" w:eastAsia="Times New Roman" w:hAnsi="Times New Roman" w:cs="Times New Roman"/>
          <w:iCs/>
          <w:sz w:val="28"/>
          <w:szCs w:val="28"/>
          <w:lang w:eastAsia="ru-RU"/>
        </w:rPr>
        <w:t>Обработка результатов</w:t>
      </w:r>
    </w:p>
    <w:p w:rsidR="005674D2" w:rsidRPr="00BC2872" w:rsidRDefault="005674D2" w:rsidP="005674D2">
      <w:pPr>
        <w:spacing w:before="100" w:beforeAutospacing="1" w:after="100" w:afterAutospacing="1" w:line="240" w:lineRule="auto"/>
        <w:ind w:firstLine="300"/>
        <w:jc w:val="both"/>
        <w:rPr>
          <w:rFonts w:ascii="Times New Roman" w:eastAsia="Times New Roman" w:hAnsi="Times New Roman" w:cs="Times New Roman"/>
          <w:sz w:val="28"/>
          <w:szCs w:val="28"/>
          <w:lang w:eastAsia="ru-RU"/>
        </w:rPr>
      </w:pPr>
      <w:r w:rsidRPr="00BC2872">
        <w:rPr>
          <w:rFonts w:ascii="Times New Roman" w:eastAsia="Times New Roman" w:hAnsi="Times New Roman" w:cs="Times New Roman"/>
          <w:sz w:val="28"/>
          <w:szCs w:val="28"/>
          <w:lang w:eastAsia="ru-RU"/>
        </w:rPr>
        <w:t xml:space="preserve">Действительные значения, т.е. полученные в результате измерений линейные или угловые величины обозначены </w:t>
      </w:r>
      <w:r w:rsidRPr="00BC2872">
        <w:rPr>
          <w:rFonts w:ascii="Times New Roman" w:eastAsia="Times New Roman" w:hAnsi="Times New Roman" w:cs="Times New Roman"/>
          <w:b/>
          <w:bCs/>
          <w:sz w:val="28"/>
          <w:szCs w:val="28"/>
          <w:lang w:eastAsia="ru-RU"/>
        </w:rPr>
        <w:t>Zr</w:t>
      </w:r>
      <w:r w:rsidRPr="00BC2872">
        <w:rPr>
          <w:rFonts w:ascii="Times New Roman" w:eastAsia="Times New Roman" w:hAnsi="Times New Roman" w:cs="Times New Roman"/>
          <w:sz w:val="28"/>
          <w:szCs w:val="28"/>
          <w:lang w:eastAsia="ru-RU"/>
        </w:rPr>
        <w:t xml:space="preserve">. За номинальный размер </w:t>
      </w:r>
      <w:r w:rsidRPr="00BC2872">
        <w:rPr>
          <w:rFonts w:ascii="Times New Roman" w:eastAsia="Times New Roman" w:hAnsi="Times New Roman" w:cs="Times New Roman"/>
          <w:b/>
          <w:bCs/>
          <w:sz w:val="28"/>
          <w:szCs w:val="28"/>
          <w:lang w:eastAsia="ru-RU"/>
        </w:rPr>
        <w:t>z</w:t>
      </w:r>
      <w:r w:rsidRPr="00BC2872">
        <w:rPr>
          <w:rFonts w:ascii="Times New Roman" w:eastAsia="Times New Roman" w:hAnsi="Times New Roman" w:cs="Times New Roman"/>
          <w:sz w:val="28"/>
          <w:szCs w:val="28"/>
          <w:lang w:eastAsia="ru-RU"/>
        </w:rPr>
        <w:t xml:space="preserve"> принять ближайшее целое число. Погрешность размера вычислить по формуле </w:t>
      </w:r>
      <w:r w:rsidRPr="00BC2872">
        <w:rPr>
          <w:rFonts w:ascii="Times New Roman" w:eastAsia="Times New Roman" w:hAnsi="Times New Roman" w:cs="Times New Roman"/>
          <w:noProof/>
          <w:sz w:val="28"/>
          <w:szCs w:val="28"/>
          <w:lang w:eastAsia="ru-RU"/>
        </w:rPr>
        <w:drawing>
          <wp:inline distT="0" distB="0" distL="0" distR="0">
            <wp:extent cx="828675" cy="247650"/>
            <wp:effectExtent l="19050" t="0" r="9525" b="0"/>
            <wp:docPr id="84" name="Рисунок 84" descr="http://www.micromake.ru/old/metodiki/lab1/formula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http://www.micromake.ru/old/metodiki/lab1/formula4.gif"/>
                    <pic:cNvPicPr>
                      <a:picLocks noChangeAspect="1" noChangeArrowheads="1"/>
                    </pic:cNvPicPr>
                  </pic:nvPicPr>
                  <pic:blipFill>
                    <a:blip r:embed="rId40" cstate="print"/>
                    <a:srcRect/>
                    <a:stretch>
                      <a:fillRect/>
                    </a:stretch>
                  </pic:blipFill>
                  <pic:spPr bwMode="auto">
                    <a:xfrm>
                      <a:off x="0" y="0"/>
                      <a:ext cx="828675" cy="247650"/>
                    </a:xfrm>
                    <a:prstGeom prst="rect">
                      <a:avLst/>
                    </a:prstGeom>
                    <a:noFill/>
                    <a:ln w="9525">
                      <a:noFill/>
                      <a:miter lim="800000"/>
                      <a:headEnd/>
                      <a:tailEnd/>
                    </a:ln>
                  </pic:spPr>
                </pic:pic>
              </a:graphicData>
            </a:graphic>
          </wp:inline>
        </w:drawing>
      </w:r>
      <w:r w:rsidRPr="00BC2872">
        <w:rPr>
          <w:rFonts w:ascii="Times New Roman" w:eastAsia="Times New Roman" w:hAnsi="Times New Roman" w:cs="Times New Roman"/>
          <w:sz w:val="28"/>
          <w:szCs w:val="28"/>
          <w:lang w:eastAsia="ru-RU"/>
        </w:rPr>
        <w:t xml:space="preserve">, мм. За условие годности принять неравенство </w:t>
      </w:r>
      <w:r w:rsidRPr="00BC2872">
        <w:rPr>
          <w:rFonts w:ascii="Times New Roman" w:eastAsia="Times New Roman" w:hAnsi="Times New Roman" w:cs="Times New Roman"/>
          <w:noProof/>
          <w:sz w:val="28"/>
          <w:szCs w:val="28"/>
          <w:lang w:eastAsia="ru-RU"/>
        </w:rPr>
        <w:drawing>
          <wp:inline distT="0" distB="0" distL="0" distR="0">
            <wp:extent cx="685800" cy="228600"/>
            <wp:effectExtent l="19050" t="0" r="0" b="0"/>
            <wp:docPr id="85" name="Рисунок 85" descr="http://www.micromake.ru/old/metodiki/lab1/formula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http://www.micromake.ru/old/metodiki/lab1/formula3.gif"/>
                    <pic:cNvPicPr>
                      <a:picLocks noChangeAspect="1" noChangeArrowheads="1"/>
                    </pic:cNvPicPr>
                  </pic:nvPicPr>
                  <pic:blipFill>
                    <a:blip r:embed="rId41" cstate="print"/>
                    <a:srcRect/>
                    <a:stretch>
                      <a:fillRect/>
                    </a:stretch>
                  </pic:blipFill>
                  <pic:spPr bwMode="auto">
                    <a:xfrm>
                      <a:off x="0" y="0"/>
                      <a:ext cx="685800" cy="228600"/>
                    </a:xfrm>
                    <a:prstGeom prst="rect">
                      <a:avLst/>
                    </a:prstGeom>
                    <a:noFill/>
                    <a:ln w="9525">
                      <a:noFill/>
                      <a:miter lim="800000"/>
                      <a:headEnd/>
                      <a:tailEnd/>
                    </a:ln>
                  </pic:spPr>
                </pic:pic>
              </a:graphicData>
            </a:graphic>
          </wp:inline>
        </w:drawing>
      </w:r>
      <w:r w:rsidRPr="00BC2872">
        <w:rPr>
          <w:rFonts w:ascii="Times New Roman" w:eastAsia="Times New Roman" w:hAnsi="Times New Roman" w:cs="Times New Roman"/>
          <w:sz w:val="28"/>
          <w:szCs w:val="28"/>
          <w:lang w:eastAsia="ru-RU"/>
        </w:rPr>
        <w:t xml:space="preserve">, где </w:t>
      </w:r>
      <w:r w:rsidRPr="00BC2872">
        <w:rPr>
          <w:rFonts w:ascii="Times New Roman" w:eastAsia="Times New Roman" w:hAnsi="Times New Roman" w:cs="Times New Roman"/>
          <w:b/>
          <w:bCs/>
          <w:sz w:val="28"/>
          <w:szCs w:val="28"/>
          <w:lang w:eastAsia="ru-RU"/>
        </w:rPr>
        <w:t>TZ</w:t>
      </w:r>
      <w:r w:rsidRPr="00BC2872">
        <w:rPr>
          <w:rFonts w:ascii="Times New Roman" w:eastAsia="Times New Roman" w:hAnsi="Times New Roman" w:cs="Times New Roman"/>
          <w:sz w:val="28"/>
          <w:szCs w:val="28"/>
          <w:lang w:eastAsia="ru-RU"/>
        </w:rPr>
        <w:t xml:space="preserve"> – допуск размера. Допуск (</w:t>
      </w:r>
      <w:r w:rsidRPr="00BC2872">
        <w:rPr>
          <w:rFonts w:ascii="Times New Roman" w:eastAsia="Times New Roman" w:hAnsi="Times New Roman" w:cs="Times New Roman"/>
          <w:b/>
          <w:bCs/>
          <w:sz w:val="28"/>
          <w:szCs w:val="28"/>
          <w:lang w:eastAsia="ru-RU"/>
        </w:rPr>
        <w:t>Т</w:t>
      </w:r>
      <w:r w:rsidRPr="00BC2872">
        <w:rPr>
          <w:rFonts w:ascii="Times New Roman" w:eastAsia="Times New Roman" w:hAnsi="Times New Roman" w:cs="Times New Roman"/>
          <w:sz w:val="28"/>
          <w:szCs w:val="28"/>
          <w:lang w:eastAsia="ru-RU"/>
        </w:rPr>
        <w:t>) размера (</w:t>
      </w:r>
      <w:r w:rsidRPr="00BC2872">
        <w:rPr>
          <w:rFonts w:ascii="Times New Roman" w:eastAsia="Times New Roman" w:hAnsi="Times New Roman" w:cs="Times New Roman"/>
          <w:b/>
          <w:bCs/>
          <w:sz w:val="28"/>
          <w:szCs w:val="28"/>
          <w:lang w:eastAsia="ru-RU"/>
        </w:rPr>
        <w:t>z</w:t>
      </w:r>
      <w:r w:rsidRPr="00BC2872">
        <w:rPr>
          <w:rFonts w:ascii="Times New Roman" w:eastAsia="Times New Roman" w:hAnsi="Times New Roman" w:cs="Times New Roman"/>
          <w:sz w:val="28"/>
          <w:szCs w:val="28"/>
          <w:lang w:eastAsia="ru-RU"/>
        </w:rPr>
        <w:t>) определить по таблицам, исходя из заданного квалитета точности (</w:t>
      </w:r>
      <w:r w:rsidRPr="00BC2872">
        <w:rPr>
          <w:rFonts w:ascii="Times New Roman" w:eastAsia="Times New Roman" w:hAnsi="Times New Roman" w:cs="Times New Roman"/>
          <w:b/>
          <w:bCs/>
          <w:sz w:val="28"/>
          <w:szCs w:val="28"/>
          <w:lang w:eastAsia="ru-RU"/>
        </w:rPr>
        <w:t>IТ</w:t>
      </w:r>
      <w:r w:rsidRPr="00BC2872">
        <w:rPr>
          <w:rFonts w:ascii="Times New Roman" w:eastAsia="Times New Roman" w:hAnsi="Times New Roman" w:cs="Times New Roman"/>
          <w:sz w:val="28"/>
          <w:szCs w:val="28"/>
          <w:lang w:eastAsia="ru-RU"/>
        </w:rPr>
        <w:t xml:space="preserve">) и значения </w:t>
      </w:r>
      <w:r w:rsidRPr="00BC2872">
        <w:rPr>
          <w:rFonts w:ascii="Times New Roman" w:eastAsia="Times New Roman" w:hAnsi="Times New Roman" w:cs="Times New Roman"/>
          <w:b/>
          <w:bCs/>
          <w:sz w:val="28"/>
          <w:szCs w:val="28"/>
          <w:lang w:eastAsia="ru-RU"/>
        </w:rPr>
        <w:t>Z</w:t>
      </w:r>
      <w:r w:rsidRPr="00BC2872">
        <w:rPr>
          <w:rFonts w:ascii="Times New Roman" w:eastAsia="Times New Roman" w:hAnsi="Times New Roman" w:cs="Times New Roman"/>
          <w:sz w:val="28"/>
          <w:szCs w:val="28"/>
          <w:lang w:eastAsia="ru-RU"/>
        </w:rPr>
        <w:t xml:space="preserve">. Допуск угла </w:t>
      </w:r>
      <w:r w:rsidRPr="00BC2872">
        <w:rPr>
          <w:rFonts w:ascii="Times New Roman" w:eastAsia="Times New Roman" w:hAnsi="Times New Roman" w:cs="Times New Roman"/>
          <w:b/>
          <w:bCs/>
          <w:sz w:val="28"/>
          <w:szCs w:val="28"/>
          <w:lang w:eastAsia="ru-RU"/>
        </w:rPr>
        <w:t>AT'</w:t>
      </w:r>
      <w:r w:rsidRPr="00BC2872">
        <w:rPr>
          <w:rFonts w:ascii="Times New Roman" w:eastAsia="Times New Roman" w:hAnsi="Times New Roman" w:cs="Times New Roman"/>
          <w:sz w:val="28"/>
          <w:szCs w:val="28"/>
          <w:lang w:eastAsia="ru-RU"/>
        </w:rPr>
        <w:t>– задается преподавателем.</w:t>
      </w:r>
    </w:p>
    <w:p w:rsidR="005674D2" w:rsidRPr="00BC2872" w:rsidRDefault="005674D2" w:rsidP="005674D2">
      <w:pPr>
        <w:spacing w:before="100" w:beforeAutospacing="1" w:after="100" w:afterAutospacing="1" w:line="240" w:lineRule="auto"/>
        <w:rPr>
          <w:rFonts w:ascii="Times New Roman" w:eastAsia="Times New Roman" w:hAnsi="Times New Roman" w:cs="Times New Roman"/>
          <w:sz w:val="28"/>
          <w:szCs w:val="28"/>
          <w:lang w:eastAsia="ru-RU"/>
        </w:rPr>
      </w:pPr>
      <w:r w:rsidRPr="00BC2872">
        <w:rPr>
          <w:rFonts w:ascii="Times New Roman" w:eastAsia="Times New Roman" w:hAnsi="Times New Roman" w:cs="Times New Roman"/>
          <w:sz w:val="28"/>
          <w:szCs w:val="28"/>
          <w:lang w:eastAsia="ru-RU"/>
        </w:rPr>
        <w:br/>
      </w:r>
      <w:r w:rsidRPr="00BC2872">
        <w:rPr>
          <w:rFonts w:ascii="Times New Roman" w:eastAsia="Times New Roman" w:hAnsi="Times New Roman" w:cs="Times New Roman"/>
          <w:iCs/>
          <w:sz w:val="28"/>
          <w:szCs w:val="28"/>
          <w:lang w:eastAsia="ru-RU"/>
        </w:rPr>
        <w:t>Пример.</w:t>
      </w:r>
      <w:r w:rsidRPr="00BC2872">
        <w:rPr>
          <w:rFonts w:ascii="Times New Roman" w:eastAsia="Times New Roman" w:hAnsi="Times New Roman" w:cs="Times New Roman"/>
          <w:sz w:val="28"/>
          <w:szCs w:val="28"/>
          <w:lang w:eastAsia="ru-RU"/>
        </w:rPr>
        <w:t xml:space="preserve"> Результат измерения </w:t>
      </w:r>
      <w:r w:rsidRPr="00BC2872">
        <w:rPr>
          <w:rFonts w:ascii="Times New Roman" w:eastAsia="Times New Roman" w:hAnsi="Times New Roman" w:cs="Times New Roman"/>
          <w:b/>
          <w:bCs/>
          <w:sz w:val="28"/>
          <w:szCs w:val="28"/>
          <w:lang w:eastAsia="ru-RU"/>
        </w:rPr>
        <w:t>Zr</w:t>
      </w:r>
      <w:r w:rsidRPr="00BC2872">
        <w:rPr>
          <w:rFonts w:ascii="Times New Roman" w:eastAsia="Times New Roman" w:hAnsi="Times New Roman" w:cs="Times New Roman"/>
          <w:sz w:val="28"/>
          <w:szCs w:val="28"/>
          <w:lang w:eastAsia="ru-RU"/>
        </w:rPr>
        <w:t xml:space="preserve"> = 29,95 мм, примем </w:t>
      </w:r>
      <w:r w:rsidRPr="00BC2872">
        <w:rPr>
          <w:rFonts w:ascii="Times New Roman" w:eastAsia="Times New Roman" w:hAnsi="Times New Roman" w:cs="Times New Roman"/>
          <w:b/>
          <w:bCs/>
          <w:sz w:val="28"/>
          <w:szCs w:val="28"/>
          <w:lang w:eastAsia="ru-RU"/>
        </w:rPr>
        <w:t>Z</w:t>
      </w:r>
      <w:r w:rsidRPr="00BC2872">
        <w:rPr>
          <w:rFonts w:ascii="Times New Roman" w:eastAsia="Times New Roman" w:hAnsi="Times New Roman" w:cs="Times New Roman"/>
          <w:sz w:val="28"/>
          <w:szCs w:val="28"/>
          <w:lang w:eastAsia="ru-RU"/>
        </w:rPr>
        <w:t xml:space="preserve"> = 30,0 мм, тогда </w:t>
      </w:r>
      <w:r w:rsidRPr="00BC2872">
        <w:rPr>
          <w:rFonts w:ascii="Times New Roman" w:eastAsia="Times New Roman" w:hAnsi="Times New Roman" w:cs="Times New Roman"/>
          <w:b/>
          <w:bCs/>
          <w:sz w:val="28"/>
          <w:szCs w:val="28"/>
          <w:lang w:eastAsia="ru-RU"/>
        </w:rPr>
        <w:t>Z</w:t>
      </w:r>
      <w:r w:rsidRPr="00BC2872">
        <w:rPr>
          <w:rFonts w:ascii="Times New Roman" w:eastAsia="Times New Roman" w:hAnsi="Times New Roman" w:cs="Times New Roman"/>
          <w:sz w:val="28"/>
          <w:szCs w:val="28"/>
          <w:lang w:eastAsia="ru-RU"/>
        </w:rPr>
        <w:t xml:space="preserve"> = – 0,05 мм. Квалитет точности задан – </w:t>
      </w:r>
      <w:r w:rsidRPr="00BC2872">
        <w:rPr>
          <w:rFonts w:ascii="Times New Roman" w:eastAsia="Times New Roman" w:hAnsi="Times New Roman" w:cs="Times New Roman"/>
          <w:b/>
          <w:bCs/>
          <w:sz w:val="28"/>
          <w:szCs w:val="28"/>
          <w:lang w:eastAsia="ru-RU"/>
        </w:rPr>
        <w:t>IT9</w:t>
      </w:r>
      <w:r w:rsidRPr="00BC2872">
        <w:rPr>
          <w:rFonts w:ascii="Times New Roman" w:eastAsia="Times New Roman" w:hAnsi="Times New Roman" w:cs="Times New Roman"/>
          <w:sz w:val="28"/>
          <w:szCs w:val="28"/>
          <w:lang w:eastAsia="ru-RU"/>
        </w:rPr>
        <w:t xml:space="preserve">, в этом случае </w:t>
      </w:r>
      <w:r w:rsidRPr="00BC2872">
        <w:rPr>
          <w:rFonts w:ascii="Times New Roman" w:eastAsia="Times New Roman" w:hAnsi="Times New Roman" w:cs="Times New Roman"/>
          <w:b/>
          <w:bCs/>
          <w:sz w:val="28"/>
          <w:szCs w:val="28"/>
          <w:lang w:eastAsia="ru-RU"/>
        </w:rPr>
        <w:t>TZ</w:t>
      </w:r>
      <w:r w:rsidRPr="00BC2872">
        <w:rPr>
          <w:rFonts w:ascii="Times New Roman" w:eastAsia="Times New Roman" w:hAnsi="Times New Roman" w:cs="Times New Roman"/>
          <w:sz w:val="28"/>
          <w:szCs w:val="28"/>
          <w:lang w:eastAsia="ru-RU"/>
        </w:rPr>
        <w:t>= 52 мкм = 0,052 мм. Условие годности выполняется.</w:t>
      </w:r>
    </w:p>
    <w:p w:rsidR="00BC2872" w:rsidRPr="00BC2872" w:rsidRDefault="005674D2" w:rsidP="00BC2872">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BC2872">
        <w:rPr>
          <w:rFonts w:ascii="Times New Roman" w:eastAsia="Times New Roman" w:hAnsi="Times New Roman" w:cs="Times New Roman"/>
          <w:b/>
          <w:bCs/>
          <w:iCs/>
          <w:sz w:val="28"/>
          <w:szCs w:val="28"/>
          <w:lang w:eastAsia="ru-RU"/>
        </w:rPr>
        <w:t>Задание и порядок выполнения.</w:t>
      </w:r>
      <w:r w:rsidRPr="00BC2872">
        <w:rPr>
          <w:rFonts w:ascii="Times New Roman" w:eastAsia="Times New Roman" w:hAnsi="Times New Roman" w:cs="Times New Roman"/>
          <w:b/>
          <w:bCs/>
          <w:iCs/>
          <w:sz w:val="28"/>
          <w:szCs w:val="28"/>
          <w:lang w:eastAsia="ru-RU"/>
        </w:rPr>
        <w:br/>
        <w:t xml:space="preserve">Оформление отчета. </w:t>
      </w:r>
    </w:p>
    <w:p w:rsidR="005674D2" w:rsidRPr="00BC2872" w:rsidRDefault="005674D2" w:rsidP="005674D2">
      <w:pPr>
        <w:spacing w:before="100" w:beforeAutospacing="1" w:after="100" w:afterAutospacing="1" w:line="240" w:lineRule="auto"/>
        <w:rPr>
          <w:rFonts w:ascii="Times New Roman" w:eastAsia="Times New Roman" w:hAnsi="Times New Roman" w:cs="Times New Roman"/>
          <w:sz w:val="28"/>
          <w:szCs w:val="28"/>
          <w:lang w:eastAsia="ru-RU"/>
        </w:rPr>
      </w:pPr>
      <w:r w:rsidRPr="00BC2872">
        <w:rPr>
          <w:rFonts w:ascii="Times New Roman" w:eastAsia="Times New Roman" w:hAnsi="Times New Roman" w:cs="Times New Roman"/>
          <w:sz w:val="28"/>
          <w:szCs w:val="28"/>
          <w:lang w:eastAsia="ru-RU"/>
        </w:rPr>
        <w:t>Измерить углы, обозначенные на эскизе, универсальным угломером. Сделать вывод о годност</w:t>
      </w:r>
      <w:r w:rsidR="00BC2872">
        <w:rPr>
          <w:rFonts w:ascii="Times New Roman" w:eastAsia="Times New Roman" w:hAnsi="Times New Roman" w:cs="Times New Roman"/>
          <w:sz w:val="28"/>
          <w:szCs w:val="28"/>
          <w:lang w:eastAsia="ru-RU"/>
        </w:rPr>
        <w:t>и. Результаты занести в таблицу</w:t>
      </w:r>
    </w:p>
    <w:p w:rsidR="005674D2" w:rsidRPr="00BC2872" w:rsidRDefault="005674D2" w:rsidP="005674D2">
      <w:pPr>
        <w:spacing w:beforeAutospacing="1" w:after="100" w:line="240" w:lineRule="auto"/>
        <w:rPr>
          <w:rFonts w:ascii="Times New Roman" w:eastAsia="Times New Roman" w:hAnsi="Times New Roman" w:cs="Times New Roman"/>
          <w:sz w:val="28"/>
          <w:szCs w:val="28"/>
          <w:lang w:eastAsia="ru-RU"/>
        </w:rPr>
      </w:pPr>
      <w:r w:rsidRPr="00BC2872">
        <w:rPr>
          <w:rFonts w:ascii="Times New Roman" w:eastAsia="Times New Roman" w:hAnsi="Times New Roman" w:cs="Times New Roman"/>
          <w:b/>
          <w:bCs/>
          <w:sz w:val="28"/>
          <w:szCs w:val="28"/>
          <w:lang w:eastAsia="ru-RU"/>
        </w:rPr>
        <w:t>Таблица</w:t>
      </w:r>
    </w:p>
    <w:tbl>
      <w:tblPr>
        <w:tblW w:w="4750" w:type="pct"/>
        <w:jc w:val="center"/>
        <w:tblCellSpacing w:w="0" w:type="dxa"/>
        <w:tblBorders>
          <w:top w:val="outset" w:sz="6" w:space="0" w:color="000000"/>
          <w:left w:val="outset" w:sz="6" w:space="0" w:color="000000"/>
          <w:bottom w:val="outset" w:sz="6" w:space="0" w:color="000000"/>
          <w:right w:val="outset" w:sz="6" w:space="0" w:color="000000"/>
        </w:tblBorders>
        <w:tblCellMar>
          <w:left w:w="0" w:type="dxa"/>
          <w:right w:w="0" w:type="dxa"/>
        </w:tblCellMar>
        <w:tblLook w:val="04A0"/>
      </w:tblPr>
      <w:tblGrid>
        <w:gridCol w:w="774"/>
        <w:gridCol w:w="1577"/>
        <w:gridCol w:w="1655"/>
        <w:gridCol w:w="1755"/>
        <w:gridCol w:w="1399"/>
        <w:gridCol w:w="1756"/>
      </w:tblGrid>
      <w:tr w:rsidR="005674D2" w:rsidRPr="00BC2872">
        <w:trPr>
          <w:tblCellSpacing w:w="0" w:type="dxa"/>
          <w:jc w:val="center"/>
        </w:trPr>
        <w:tc>
          <w:tcPr>
            <w:tcW w:w="450" w:type="pct"/>
            <w:tcBorders>
              <w:top w:val="outset" w:sz="6" w:space="0" w:color="000000"/>
              <w:left w:val="outset" w:sz="6" w:space="0" w:color="000000"/>
              <w:bottom w:val="outset" w:sz="6" w:space="0" w:color="000000"/>
              <w:right w:val="outset" w:sz="6" w:space="0" w:color="000000"/>
            </w:tcBorders>
            <w:vAlign w:val="bottom"/>
            <w:hideMark/>
          </w:tcPr>
          <w:p w:rsidR="005674D2" w:rsidRPr="00BC2872" w:rsidRDefault="005674D2" w:rsidP="005674D2">
            <w:pPr>
              <w:spacing w:after="0" w:line="240" w:lineRule="auto"/>
              <w:jc w:val="center"/>
              <w:rPr>
                <w:rFonts w:ascii="Times New Roman" w:eastAsia="Times New Roman" w:hAnsi="Times New Roman" w:cs="Times New Roman"/>
                <w:sz w:val="28"/>
                <w:szCs w:val="28"/>
                <w:lang w:eastAsia="ru-RU"/>
              </w:rPr>
            </w:pPr>
            <w:r w:rsidRPr="00BC2872">
              <w:rPr>
                <w:rFonts w:ascii="Times New Roman" w:eastAsia="Times New Roman" w:hAnsi="Times New Roman" w:cs="Times New Roman"/>
                <w:sz w:val="28"/>
                <w:szCs w:val="28"/>
                <w:lang w:eastAsia="ru-RU"/>
              </w:rPr>
              <w:br/>
              <w:t>Угол</w:t>
            </w:r>
          </w:p>
        </w:tc>
        <w:tc>
          <w:tcPr>
            <w:tcW w:w="900" w:type="pct"/>
            <w:tcBorders>
              <w:top w:val="outset" w:sz="6" w:space="0" w:color="000000"/>
              <w:left w:val="outset" w:sz="6" w:space="0" w:color="000000"/>
              <w:bottom w:val="outset" w:sz="6" w:space="0" w:color="000000"/>
              <w:right w:val="outset" w:sz="6" w:space="0" w:color="000000"/>
            </w:tcBorders>
            <w:vAlign w:val="center"/>
            <w:hideMark/>
          </w:tcPr>
          <w:p w:rsidR="005674D2" w:rsidRPr="00BC2872" w:rsidRDefault="005674D2" w:rsidP="005674D2">
            <w:pPr>
              <w:spacing w:after="0" w:line="240" w:lineRule="auto"/>
              <w:jc w:val="center"/>
              <w:rPr>
                <w:rFonts w:ascii="Times New Roman" w:eastAsia="Times New Roman" w:hAnsi="Times New Roman" w:cs="Times New Roman"/>
                <w:sz w:val="28"/>
                <w:szCs w:val="28"/>
                <w:lang w:eastAsia="ru-RU"/>
              </w:rPr>
            </w:pPr>
            <w:r w:rsidRPr="00BC2872">
              <w:rPr>
                <w:rFonts w:ascii="Times New Roman" w:eastAsia="Times New Roman" w:hAnsi="Times New Roman" w:cs="Times New Roman"/>
                <w:sz w:val="28"/>
                <w:szCs w:val="28"/>
                <w:lang w:eastAsia="ru-RU"/>
              </w:rPr>
              <w:t>Результат измерения, (</w:t>
            </w:r>
            <w:r w:rsidRPr="00BC2872">
              <w:rPr>
                <w:rFonts w:ascii="Times New Roman" w:eastAsia="Times New Roman" w:hAnsi="Times New Roman" w:cs="Times New Roman"/>
                <w:b/>
                <w:bCs/>
                <w:sz w:val="28"/>
                <w:szCs w:val="28"/>
                <w:lang w:eastAsia="ru-RU"/>
              </w:rPr>
              <w:t>Zr</w:t>
            </w:r>
            <w:r w:rsidRPr="00BC2872">
              <w:rPr>
                <w:rFonts w:ascii="Times New Roman" w:eastAsia="Times New Roman" w:hAnsi="Times New Roman" w:cs="Times New Roman"/>
                <w:sz w:val="28"/>
                <w:szCs w:val="28"/>
                <w:lang w:eastAsia="ru-RU"/>
              </w:rPr>
              <w:t>), град. и мин.</w:t>
            </w:r>
          </w:p>
        </w:tc>
        <w:tc>
          <w:tcPr>
            <w:tcW w:w="850" w:type="pct"/>
            <w:tcBorders>
              <w:top w:val="outset" w:sz="6" w:space="0" w:color="000000"/>
              <w:left w:val="outset" w:sz="6" w:space="0" w:color="000000"/>
              <w:bottom w:val="outset" w:sz="6" w:space="0" w:color="000000"/>
              <w:right w:val="outset" w:sz="6" w:space="0" w:color="000000"/>
            </w:tcBorders>
            <w:vAlign w:val="center"/>
            <w:hideMark/>
          </w:tcPr>
          <w:p w:rsidR="005674D2" w:rsidRPr="00BC2872" w:rsidRDefault="005674D2" w:rsidP="005674D2">
            <w:pPr>
              <w:spacing w:after="0" w:line="240" w:lineRule="auto"/>
              <w:jc w:val="center"/>
              <w:rPr>
                <w:rFonts w:ascii="Times New Roman" w:eastAsia="Times New Roman" w:hAnsi="Times New Roman" w:cs="Times New Roman"/>
                <w:sz w:val="28"/>
                <w:szCs w:val="28"/>
                <w:lang w:eastAsia="ru-RU"/>
              </w:rPr>
            </w:pPr>
            <w:r w:rsidRPr="00BC2872">
              <w:rPr>
                <w:rFonts w:ascii="Times New Roman" w:eastAsia="Times New Roman" w:hAnsi="Times New Roman" w:cs="Times New Roman"/>
                <w:sz w:val="28"/>
                <w:szCs w:val="28"/>
                <w:lang w:eastAsia="ru-RU"/>
              </w:rPr>
              <w:t xml:space="preserve">Номинальное значение угла (Z), град. </w:t>
            </w:r>
          </w:p>
        </w:tc>
        <w:tc>
          <w:tcPr>
            <w:tcW w:w="1000" w:type="pct"/>
            <w:tcBorders>
              <w:top w:val="outset" w:sz="6" w:space="0" w:color="000000"/>
              <w:left w:val="outset" w:sz="6" w:space="0" w:color="000000"/>
              <w:bottom w:val="outset" w:sz="6" w:space="0" w:color="000000"/>
              <w:right w:val="outset" w:sz="6" w:space="0" w:color="000000"/>
            </w:tcBorders>
            <w:vAlign w:val="center"/>
            <w:hideMark/>
          </w:tcPr>
          <w:p w:rsidR="005674D2" w:rsidRPr="00BC2872" w:rsidRDefault="005674D2" w:rsidP="005674D2">
            <w:pPr>
              <w:spacing w:after="0" w:line="240" w:lineRule="auto"/>
              <w:jc w:val="center"/>
              <w:rPr>
                <w:rFonts w:ascii="Times New Roman" w:eastAsia="Times New Roman" w:hAnsi="Times New Roman" w:cs="Times New Roman"/>
                <w:sz w:val="28"/>
                <w:szCs w:val="28"/>
                <w:lang w:eastAsia="ru-RU"/>
              </w:rPr>
            </w:pPr>
            <w:r w:rsidRPr="00BC2872">
              <w:rPr>
                <w:rFonts w:ascii="Times New Roman" w:eastAsia="Times New Roman" w:hAnsi="Times New Roman" w:cs="Times New Roman"/>
                <w:sz w:val="28"/>
                <w:szCs w:val="28"/>
                <w:lang w:eastAsia="ru-RU"/>
              </w:rPr>
              <w:t>Погрешность угла</w:t>
            </w:r>
            <w:r w:rsidRPr="00BC2872">
              <w:rPr>
                <w:rFonts w:ascii="Times New Roman" w:eastAsia="Times New Roman" w:hAnsi="Times New Roman" w:cs="Times New Roman"/>
                <w:noProof/>
                <w:sz w:val="28"/>
                <w:szCs w:val="28"/>
                <w:lang w:eastAsia="ru-RU"/>
              </w:rPr>
              <w:drawing>
                <wp:inline distT="0" distB="0" distL="0" distR="0">
                  <wp:extent cx="828675" cy="247650"/>
                  <wp:effectExtent l="19050" t="0" r="9525" b="0"/>
                  <wp:docPr id="89" name="Рисунок 89" descr="http://www.micromake.ru/old/metodiki/lab1/formula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http://www.micromake.ru/old/metodiki/lab1/formula4.gif"/>
                          <pic:cNvPicPr>
                            <a:picLocks noChangeAspect="1" noChangeArrowheads="1"/>
                          </pic:cNvPicPr>
                        </pic:nvPicPr>
                        <pic:blipFill>
                          <a:blip r:embed="rId40" cstate="print"/>
                          <a:srcRect/>
                          <a:stretch>
                            <a:fillRect/>
                          </a:stretch>
                        </pic:blipFill>
                        <pic:spPr bwMode="auto">
                          <a:xfrm>
                            <a:off x="0" y="0"/>
                            <a:ext cx="828675" cy="247650"/>
                          </a:xfrm>
                          <a:prstGeom prst="rect">
                            <a:avLst/>
                          </a:prstGeom>
                          <a:noFill/>
                          <a:ln w="9525">
                            <a:noFill/>
                            <a:miter lim="800000"/>
                            <a:headEnd/>
                            <a:tailEnd/>
                          </a:ln>
                        </pic:spPr>
                      </pic:pic>
                    </a:graphicData>
                  </a:graphic>
                </wp:inline>
              </w:drawing>
            </w:r>
            <w:r w:rsidRPr="00BC2872">
              <w:rPr>
                <w:rFonts w:ascii="Times New Roman" w:eastAsia="Times New Roman" w:hAnsi="Times New Roman" w:cs="Times New Roman"/>
                <w:sz w:val="28"/>
                <w:szCs w:val="28"/>
                <w:lang w:eastAsia="ru-RU"/>
              </w:rPr>
              <w:t>, мин.</w:t>
            </w:r>
          </w:p>
        </w:tc>
        <w:tc>
          <w:tcPr>
            <w:tcW w:w="800" w:type="pct"/>
            <w:tcBorders>
              <w:top w:val="outset" w:sz="6" w:space="0" w:color="000000"/>
              <w:left w:val="outset" w:sz="6" w:space="0" w:color="000000"/>
              <w:bottom w:val="outset" w:sz="6" w:space="0" w:color="000000"/>
              <w:right w:val="outset" w:sz="6" w:space="0" w:color="000000"/>
            </w:tcBorders>
            <w:vAlign w:val="center"/>
            <w:hideMark/>
          </w:tcPr>
          <w:p w:rsidR="005674D2" w:rsidRPr="00BC2872" w:rsidRDefault="005674D2" w:rsidP="005674D2">
            <w:pPr>
              <w:spacing w:after="0" w:line="240" w:lineRule="auto"/>
              <w:jc w:val="center"/>
              <w:rPr>
                <w:rFonts w:ascii="Times New Roman" w:eastAsia="Times New Roman" w:hAnsi="Times New Roman" w:cs="Times New Roman"/>
                <w:sz w:val="28"/>
                <w:szCs w:val="28"/>
                <w:lang w:eastAsia="ru-RU"/>
              </w:rPr>
            </w:pPr>
            <w:r w:rsidRPr="00BC2872">
              <w:rPr>
                <w:rFonts w:ascii="Times New Roman" w:eastAsia="Times New Roman" w:hAnsi="Times New Roman" w:cs="Times New Roman"/>
                <w:sz w:val="28"/>
                <w:szCs w:val="28"/>
                <w:lang w:eastAsia="ru-RU"/>
              </w:rPr>
              <w:t>Допуск</w:t>
            </w:r>
            <w:r w:rsidRPr="00BC2872">
              <w:rPr>
                <w:rFonts w:ascii="Times New Roman" w:eastAsia="Times New Roman" w:hAnsi="Times New Roman" w:cs="Times New Roman"/>
                <w:sz w:val="28"/>
                <w:szCs w:val="28"/>
                <w:lang w:eastAsia="ru-RU"/>
              </w:rPr>
              <w:br/>
              <w:t>угла (</w:t>
            </w:r>
            <w:r w:rsidRPr="00BC2872">
              <w:rPr>
                <w:rFonts w:ascii="Times New Roman" w:eastAsia="Times New Roman" w:hAnsi="Times New Roman" w:cs="Times New Roman"/>
                <w:b/>
                <w:bCs/>
                <w:sz w:val="28"/>
                <w:szCs w:val="28"/>
                <w:lang w:eastAsia="ru-RU"/>
              </w:rPr>
              <w:t>АТ'</w:t>
            </w:r>
            <w:r w:rsidRPr="00BC2872">
              <w:rPr>
                <w:rFonts w:ascii="Times New Roman" w:eastAsia="Times New Roman" w:hAnsi="Times New Roman" w:cs="Times New Roman"/>
                <w:sz w:val="28"/>
                <w:szCs w:val="28"/>
                <w:lang w:eastAsia="ru-RU"/>
              </w:rPr>
              <w:t>), мин.</w:t>
            </w:r>
          </w:p>
        </w:tc>
        <w:tc>
          <w:tcPr>
            <w:tcW w:w="1000" w:type="pct"/>
            <w:tcBorders>
              <w:top w:val="outset" w:sz="6" w:space="0" w:color="000000"/>
              <w:left w:val="outset" w:sz="6" w:space="0" w:color="000000"/>
              <w:bottom w:val="outset" w:sz="6" w:space="0" w:color="000000"/>
              <w:right w:val="outset" w:sz="6" w:space="0" w:color="000000"/>
            </w:tcBorders>
            <w:vAlign w:val="center"/>
            <w:hideMark/>
          </w:tcPr>
          <w:p w:rsidR="005674D2" w:rsidRPr="00BC2872" w:rsidRDefault="005674D2" w:rsidP="005674D2">
            <w:pPr>
              <w:spacing w:after="0" w:line="240" w:lineRule="auto"/>
              <w:jc w:val="center"/>
              <w:rPr>
                <w:rFonts w:ascii="Times New Roman" w:eastAsia="Times New Roman" w:hAnsi="Times New Roman" w:cs="Times New Roman"/>
                <w:sz w:val="28"/>
                <w:szCs w:val="28"/>
                <w:lang w:eastAsia="ru-RU"/>
              </w:rPr>
            </w:pPr>
            <w:r w:rsidRPr="00BC2872">
              <w:rPr>
                <w:rFonts w:ascii="Times New Roman" w:eastAsia="Times New Roman" w:hAnsi="Times New Roman" w:cs="Times New Roman"/>
                <w:sz w:val="28"/>
                <w:szCs w:val="28"/>
                <w:lang w:eastAsia="ru-RU"/>
              </w:rPr>
              <w:t>Вывод по ре-зультатам контроля (годен, брак)</w:t>
            </w:r>
          </w:p>
        </w:tc>
      </w:tr>
      <w:tr w:rsidR="005674D2" w:rsidRPr="00BC2872">
        <w:trPr>
          <w:tblCellSpacing w:w="0" w:type="dxa"/>
          <w:jc w:val="center"/>
        </w:trPr>
        <w:tc>
          <w:tcPr>
            <w:tcW w:w="0" w:type="auto"/>
            <w:tcBorders>
              <w:top w:val="outset" w:sz="6" w:space="0" w:color="000000"/>
              <w:left w:val="outset" w:sz="6" w:space="0" w:color="000000"/>
              <w:bottom w:val="outset" w:sz="6" w:space="0" w:color="000000"/>
              <w:right w:val="outset" w:sz="6" w:space="0" w:color="000000"/>
            </w:tcBorders>
            <w:vAlign w:val="center"/>
            <w:hideMark/>
          </w:tcPr>
          <w:p w:rsidR="005674D2" w:rsidRPr="00BC2872" w:rsidRDefault="005674D2" w:rsidP="005674D2">
            <w:pPr>
              <w:spacing w:after="0" w:line="240" w:lineRule="auto"/>
              <w:jc w:val="center"/>
              <w:rPr>
                <w:rFonts w:ascii="Times New Roman" w:eastAsia="Times New Roman" w:hAnsi="Times New Roman" w:cs="Times New Roman"/>
                <w:sz w:val="28"/>
                <w:szCs w:val="28"/>
                <w:lang w:eastAsia="ru-RU"/>
              </w:rPr>
            </w:pPr>
            <w:r w:rsidRPr="00BC2872">
              <w:rPr>
                <w:rFonts w:ascii="Times New Roman" w:eastAsia="Times New Roman" w:hAnsi="Times New Roman" w:cs="Times New Roman"/>
                <w:noProof/>
                <w:sz w:val="28"/>
                <w:szCs w:val="28"/>
                <w:lang w:eastAsia="ru-RU"/>
              </w:rPr>
              <w:drawing>
                <wp:inline distT="0" distB="0" distL="0" distR="0">
                  <wp:extent cx="161925" cy="161925"/>
                  <wp:effectExtent l="19050" t="0" r="9525" b="0"/>
                  <wp:docPr id="90" name="Рисунок 90" descr="http://www.micromake.ru/old/specsymbol/alf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http://www.micromake.ru/old/specsymbol/alfa.gif"/>
                          <pic:cNvPicPr>
                            <a:picLocks noChangeAspect="1" noChangeArrowheads="1"/>
                          </pic:cNvPicPr>
                        </pic:nvPicPr>
                        <pic:blipFill>
                          <a:blip r:embed="rId42" cstate="print"/>
                          <a:srcRect/>
                          <a:stretch>
                            <a:fillRect/>
                          </a:stretch>
                        </pic:blipFill>
                        <pic:spPr bwMode="auto">
                          <a:xfrm>
                            <a:off x="0" y="0"/>
                            <a:ext cx="161925" cy="161925"/>
                          </a:xfrm>
                          <a:prstGeom prst="rect">
                            <a:avLst/>
                          </a:prstGeom>
                          <a:noFill/>
                          <a:ln w="9525">
                            <a:noFill/>
                            <a:miter lim="800000"/>
                            <a:headEnd/>
                            <a:tailEnd/>
                          </a:ln>
                        </pic:spPr>
                      </pic:pic>
                    </a:graphicData>
                  </a:graphic>
                </wp:inline>
              </w:drawing>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5674D2" w:rsidRPr="00BC2872" w:rsidRDefault="005674D2" w:rsidP="005674D2">
            <w:pPr>
              <w:spacing w:after="0" w:line="240" w:lineRule="auto"/>
              <w:rPr>
                <w:rFonts w:ascii="Times New Roman" w:eastAsia="Times New Roman" w:hAnsi="Times New Roman" w:cs="Times New Roman"/>
                <w:sz w:val="28"/>
                <w:szCs w:val="28"/>
                <w:lang w:eastAsia="ru-RU"/>
              </w:rPr>
            </w:pPr>
            <w:r w:rsidRPr="00BC2872">
              <w:rPr>
                <w:rFonts w:ascii="Times New Roman" w:eastAsia="Times New Roman" w:hAnsi="Times New Roman" w:cs="Times New Roman"/>
                <w:sz w:val="28"/>
                <w:szCs w:val="28"/>
                <w:lang w:eastAsia="ru-RU"/>
              </w:rPr>
              <w:t> </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5674D2" w:rsidRPr="00BC2872" w:rsidRDefault="005674D2" w:rsidP="005674D2">
            <w:pPr>
              <w:spacing w:after="0" w:line="240" w:lineRule="auto"/>
              <w:rPr>
                <w:rFonts w:ascii="Times New Roman" w:eastAsia="Times New Roman" w:hAnsi="Times New Roman" w:cs="Times New Roman"/>
                <w:sz w:val="28"/>
                <w:szCs w:val="28"/>
                <w:lang w:eastAsia="ru-RU"/>
              </w:rPr>
            </w:pPr>
            <w:r w:rsidRPr="00BC2872">
              <w:rPr>
                <w:rFonts w:ascii="Times New Roman" w:eastAsia="Times New Roman" w:hAnsi="Times New Roman" w:cs="Times New Roman"/>
                <w:sz w:val="28"/>
                <w:szCs w:val="28"/>
                <w:lang w:eastAsia="ru-RU"/>
              </w:rPr>
              <w:t> </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5674D2" w:rsidRPr="00BC2872" w:rsidRDefault="005674D2" w:rsidP="005674D2">
            <w:pPr>
              <w:spacing w:after="0" w:line="240" w:lineRule="auto"/>
              <w:rPr>
                <w:rFonts w:ascii="Times New Roman" w:eastAsia="Times New Roman" w:hAnsi="Times New Roman" w:cs="Times New Roman"/>
                <w:sz w:val="28"/>
                <w:szCs w:val="28"/>
                <w:lang w:eastAsia="ru-RU"/>
              </w:rPr>
            </w:pPr>
            <w:r w:rsidRPr="00BC2872">
              <w:rPr>
                <w:rFonts w:ascii="Times New Roman" w:eastAsia="Times New Roman" w:hAnsi="Times New Roman" w:cs="Times New Roman"/>
                <w:sz w:val="28"/>
                <w:szCs w:val="28"/>
                <w:lang w:eastAsia="ru-RU"/>
              </w:rPr>
              <w:t> </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5674D2" w:rsidRPr="00BC2872" w:rsidRDefault="005674D2" w:rsidP="005674D2">
            <w:pPr>
              <w:spacing w:after="0" w:line="240" w:lineRule="auto"/>
              <w:rPr>
                <w:rFonts w:ascii="Times New Roman" w:eastAsia="Times New Roman" w:hAnsi="Times New Roman" w:cs="Times New Roman"/>
                <w:sz w:val="28"/>
                <w:szCs w:val="28"/>
                <w:lang w:eastAsia="ru-RU"/>
              </w:rPr>
            </w:pPr>
            <w:r w:rsidRPr="00BC2872">
              <w:rPr>
                <w:rFonts w:ascii="Times New Roman" w:eastAsia="Times New Roman" w:hAnsi="Times New Roman" w:cs="Times New Roman"/>
                <w:sz w:val="28"/>
                <w:szCs w:val="28"/>
                <w:lang w:eastAsia="ru-RU"/>
              </w:rPr>
              <w:t> </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5674D2" w:rsidRPr="00BC2872" w:rsidRDefault="005674D2" w:rsidP="005674D2">
            <w:pPr>
              <w:spacing w:after="0" w:line="240" w:lineRule="auto"/>
              <w:rPr>
                <w:rFonts w:ascii="Times New Roman" w:eastAsia="Times New Roman" w:hAnsi="Times New Roman" w:cs="Times New Roman"/>
                <w:sz w:val="28"/>
                <w:szCs w:val="28"/>
                <w:lang w:eastAsia="ru-RU"/>
              </w:rPr>
            </w:pPr>
            <w:r w:rsidRPr="00BC2872">
              <w:rPr>
                <w:rFonts w:ascii="Times New Roman" w:eastAsia="Times New Roman" w:hAnsi="Times New Roman" w:cs="Times New Roman"/>
                <w:sz w:val="28"/>
                <w:szCs w:val="28"/>
                <w:lang w:eastAsia="ru-RU"/>
              </w:rPr>
              <w:t> </w:t>
            </w:r>
          </w:p>
        </w:tc>
      </w:tr>
      <w:tr w:rsidR="005674D2" w:rsidRPr="00BC2872">
        <w:trPr>
          <w:tblCellSpacing w:w="0" w:type="dxa"/>
          <w:jc w:val="center"/>
        </w:trPr>
        <w:tc>
          <w:tcPr>
            <w:tcW w:w="0" w:type="auto"/>
            <w:tcBorders>
              <w:top w:val="outset" w:sz="6" w:space="0" w:color="000000"/>
              <w:left w:val="outset" w:sz="6" w:space="0" w:color="000000"/>
              <w:bottom w:val="outset" w:sz="6" w:space="0" w:color="000000"/>
              <w:right w:val="outset" w:sz="6" w:space="0" w:color="000000"/>
            </w:tcBorders>
            <w:vAlign w:val="center"/>
            <w:hideMark/>
          </w:tcPr>
          <w:p w:rsidR="005674D2" w:rsidRPr="00BC2872" w:rsidRDefault="005674D2" w:rsidP="005674D2">
            <w:pPr>
              <w:spacing w:after="0" w:line="240" w:lineRule="auto"/>
              <w:jc w:val="center"/>
              <w:rPr>
                <w:rFonts w:ascii="Times New Roman" w:eastAsia="Times New Roman" w:hAnsi="Times New Roman" w:cs="Times New Roman"/>
                <w:sz w:val="28"/>
                <w:szCs w:val="28"/>
                <w:lang w:eastAsia="ru-RU"/>
              </w:rPr>
            </w:pPr>
            <w:r w:rsidRPr="00BC2872">
              <w:rPr>
                <w:rFonts w:ascii="Times New Roman" w:eastAsia="Times New Roman" w:hAnsi="Times New Roman" w:cs="Times New Roman"/>
                <w:noProof/>
                <w:sz w:val="28"/>
                <w:szCs w:val="28"/>
                <w:lang w:eastAsia="ru-RU"/>
              </w:rPr>
              <w:drawing>
                <wp:inline distT="0" distB="0" distL="0" distR="0">
                  <wp:extent cx="142875" cy="228600"/>
                  <wp:effectExtent l="19050" t="0" r="9525" b="0"/>
                  <wp:docPr id="91" name="Рисунок 91" descr="http://www.micromake.ru/old/specsymbol/bett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http://www.micromake.ru/old/specsymbol/betta.gif"/>
                          <pic:cNvPicPr>
                            <a:picLocks noChangeAspect="1" noChangeArrowheads="1"/>
                          </pic:cNvPicPr>
                        </pic:nvPicPr>
                        <pic:blipFill>
                          <a:blip r:embed="rId43" cstate="print"/>
                          <a:srcRect/>
                          <a:stretch>
                            <a:fillRect/>
                          </a:stretch>
                        </pic:blipFill>
                        <pic:spPr bwMode="auto">
                          <a:xfrm>
                            <a:off x="0" y="0"/>
                            <a:ext cx="142875" cy="228600"/>
                          </a:xfrm>
                          <a:prstGeom prst="rect">
                            <a:avLst/>
                          </a:prstGeom>
                          <a:noFill/>
                          <a:ln w="9525">
                            <a:noFill/>
                            <a:miter lim="800000"/>
                            <a:headEnd/>
                            <a:tailEnd/>
                          </a:ln>
                        </pic:spPr>
                      </pic:pic>
                    </a:graphicData>
                  </a:graphic>
                </wp:inline>
              </w:drawing>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5674D2" w:rsidRPr="00BC2872" w:rsidRDefault="005674D2" w:rsidP="005674D2">
            <w:pPr>
              <w:spacing w:after="0" w:line="240" w:lineRule="auto"/>
              <w:rPr>
                <w:rFonts w:ascii="Times New Roman" w:eastAsia="Times New Roman" w:hAnsi="Times New Roman" w:cs="Times New Roman"/>
                <w:sz w:val="28"/>
                <w:szCs w:val="28"/>
                <w:lang w:eastAsia="ru-RU"/>
              </w:rPr>
            </w:pPr>
            <w:r w:rsidRPr="00BC2872">
              <w:rPr>
                <w:rFonts w:ascii="Times New Roman" w:eastAsia="Times New Roman" w:hAnsi="Times New Roman" w:cs="Times New Roman"/>
                <w:sz w:val="28"/>
                <w:szCs w:val="28"/>
                <w:lang w:eastAsia="ru-RU"/>
              </w:rPr>
              <w:t> </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5674D2" w:rsidRPr="00BC2872" w:rsidRDefault="005674D2" w:rsidP="005674D2">
            <w:pPr>
              <w:spacing w:after="0" w:line="240" w:lineRule="auto"/>
              <w:rPr>
                <w:rFonts w:ascii="Times New Roman" w:eastAsia="Times New Roman" w:hAnsi="Times New Roman" w:cs="Times New Roman"/>
                <w:sz w:val="28"/>
                <w:szCs w:val="28"/>
                <w:lang w:eastAsia="ru-RU"/>
              </w:rPr>
            </w:pPr>
            <w:r w:rsidRPr="00BC2872">
              <w:rPr>
                <w:rFonts w:ascii="Times New Roman" w:eastAsia="Times New Roman" w:hAnsi="Times New Roman" w:cs="Times New Roman"/>
                <w:sz w:val="28"/>
                <w:szCs w:val="28"/>
                <w:lang w:eastAsia="ru-RU"/>
              </w:rPr>
              <w:t> </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5674D2" w:rsidRPr="00BC2872" w:rsidRDefault="005674D2" w:rsidP="005674D2">
            <w:pPr>
              <w:spacing w:after="0" w:line="240" w:lineRule="auto"/>
              <w:rPr>
                <w:rFonts w:ascii="Times New Roman" w:eastAsia="Times New Roman" w:hAnsi="Times New Roman" w:cs="Times New Roman"/>
                <w:sz w:val="28"/>
                <w:szCs w:val="28"/>
                <w:lang w:eastAsia="ru-RU"/>
              </w:rPr>
            </w:pPr>
            <w:r w:rsidRPr="00BC2872">
              <w:rPr>
                <w:rFonts w:ascii="Times New Roman" w:eastAsia="Times New Roman" w:hAnsi="Times New Roman" w:cs="Times New Roman"/>
                <w:sz w:val="28"/>
                <w:szCs w:val="28"/>
                <w:lang w:eastAsia="ru-RU"/>
              </w:rPr>
              <w:t> </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5674D2" w:rsidRPr="00BC2872" w:rsidRDefault="005674D2" w:rsidP="005674D2">
            <w:pPr>
              <w:spacing w:after="0" w:line="240" w:lineRule="auto"/>
              <w:rPr>
                <w:rFonts w:ascii="Times New Roman" w:eastAsia="Times New Roman" w:hAnsi="Times New Roman" w:cs="Times New Roman"/>
                <w:sz w:val="28"/>
                <w:szCs w:val="28"/>
                <w:lang w:eastAsia="ru-RU"/>
              </w:rPr>
            </w:pPr>
            <w:r w:rsidRPr="00BC2872">
              <w:rPr>
                <w:rFonts w:ascii="Times New Roman" w:eastAsia="Times New Roman" w:hAnsi="Times New Roman" w:cs="Times New Roman"/>
                <w:sz w:val="28"/>
                <w:szCs w:val="28"/>
                <w:lang w:eastAsia="ru-RU"/>
              </w:rPr>
              <w:t> </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5674D2" w:rsidRPr="00BC2872" w:rsidRDefault="005674D2" w:rsidP="005674D2">
            <w:pPr>
              <w:spacing w:after="0" w:line="240" w:lineRule="auto"/>
              <w:rPr>
                <w:rFonts w:ascii="Times New Roman" w:eastAsia="Times New Roman" w:hAnsi="Times New Roman" w:cs="Times New Roman"/>
                <w:sz w:val="28"/>
                <w:szCs w:val="28"/>
                <w:lang w:eastAsia="ru-RU"/>
              </w:rPr>
            </w:pPr>
            <w:r w:rsidRPr="00BC2872">
              <w:rPr>
                <w:rFonts w:ascii="Times New Roman" w:eastAsia="Times New Roman" w:hAnsi="Times New Roman" w:cs="Times New Roman"/>
                <w:sz w:val="28"/>
                <w:szCs w:val="28"/>
                <w:lang w:eastAsia="ru-RU"/>
              </w:rPr>
              <w:t> </w:t>
            </w:r>
          </w:p>
        </w:tc>
      </w:tr>
      <w:tr w:rsidR="005674D2" w:rsidRPr="00BC2872">
        <w:trPr>
          <w:tblCellSpacing w:w="0" w:type="dxa"/>
          <w:jc w:val="center"/>
        </w:trPr>
        <w:tc>
          <w:tcPr>
            <w:tcW w:w="0" w:type="auto"/>
            <w:tcBorders>
              <w:top w:val="outset" w:sz="6" w:space="0" w:color="000000"/>
              <w:left w:val="outset" w:sz="6" w:space="0" w:color="000000"/>
              <w:bottom w:val="outset" w:sz="6" w:space="0" w:color="000000"/>
              <w:right w:val="outset" w:sz="6" w:space="0" w:color="000000"/>
            </w:tcBorders>
            <w:vAlign w:val="center"/>
            <w:hideMark/>
          </w:tcPr>
          <w:p w:rsidR="005674D2" w:rsidRPr="00BC2872" w:rsidRDefault="005674D2" w:rsidP="005674D2">
            <w:pPr>
              <w:spacing w:after="0" w:line="240" w:lineRule="auto"/>
              <w:jc w:val="center"/>
              <w:rPr>
                <w:rFonts w:ascii="Times New Roman" w:eastAsia="Times New Roman" w:hAnsi="Times New Roman" w:cs="Times New Roman"/>
                <w:sz w:val="28"/>
                <w:szCs w:val="28"/>
                <w:lang w:eastAsia="ru-RU"/>
              </w:rPr>
            </w:pPr>
            <w:r w:rsidRPr="00BC2872">
              <w:rPr>
                <w:rFonts w:ascii="Times New Roman" w:eastAsia="Times New Roman" w:hAnsi="Times New Roman" w:cs="Times New Roman"/>
                <w:noProof/>
                <w:sz w:val="28"/>
                <w:szCs w:val="28"/>
                <w:lang w:eastAsia="ru-RU"/>
              </w:rPr>
              <w:drawing>
                <wp:inline distT="0" distB="0" distL="0" distR="0">
                  <wp:extent cx="142875" cy="190500"/>
                  <wp:effectExtent l="19050" t="0" r="9525" b="0"/>
                  <wp:docPr id="92" name="Рисунок 92" descr="http://www.micromake.ru/old/specsymbol/gamm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http://www.micromake.ru/old/specsymbol/gamma.gif"/>
                          <pic:cNvPicPr>
                            <a:picLocks noChangeAspect="1" noChangeArrowheads="1"/>
                          </pic:cNvPicPr>
                        </pic:nvPicPr>
                        <pic:blipFill>
                          <a:blip r:embed="rId44" cstate="print"/>
                          <a:srcRect/>
                          <a:stretch>
                            <a:fillRect/>
                          </a:stretch>
                        </pic:blipFill>
                        <pic:spPr bwMode="auto">
                          <a:xfrm>
                            <a:off x="0" y="0"/>
                            <a:ext cx="142875" cy="190500"/>
                          </a:xfrm>
                          <a:prstGeom prst="rect">
                            <a:avLst/>
                          </a:prstGeom>
                          <a:noFill/>
                          <a:ln w="9525">
                            <a:noFill/>
                            <a:miter lim="800000"/>
                            <a:headEnd/>
                            <a:tailEnd/>
                          </a:ln>
                        </pic:spPr>
                      </pic:pic>
                    </a:graphicData>
                  </a:graphic>
                </wp:inline>
              </w:drawing>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5674D2" w:rsidRPr="00BC2872" w:rsidRDefault="005674D2" w:rsidP="005674D2">
            <w:pPr>
              <w:spacing w:after="0" w:line="240" w:lineRule="auto"/>
              <w:rPr>
                <w:rFonts w:ascii="Times New Roman" w:eastAsia="Times New Roman" w:hAnsi="Times New Roman" w:cs="Times New Roman"/>
                <w:sz w:val="28"/>
                <w:szCs w:val="28"/>
                <w:lang w:eastAsia="ru-RU"/>
              </w:rPr>
            </w:pPr>
            <w:r w:rsidRPr="00BC2872">
              <w:rPr>
                <w:rFonts w:ascii="Times New Roman" w:eastAsia="Times New Roman" w:hAnsi="Times New Roman" w:cs="Times New Roman"/>
                <w:sz w:val="28"/>
                <w:szCs w:val="28"/>
                <w:lang w:eastAsia="ru-RU"/>
              </w:rPr>
              <w:t> </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5674D2" w:rsidRPr="00BC2872" w:rsidRDefault="005674D2" w:rsidP="005674D2">
            <w:pPr>
              <w:spacing w:after="0" w:line="240" w:lineRule="auto"/>
              <w:rPr>
                <w:rFonts w:ascii="Times New Roman" w:eastAsia="Times New Roman" w:hAnsi="Times New Roman" w:cs="Times New Roman"/>
                <w:sz w:val="28"/>
                <w:szCs w:val="28"/>
                <w:lang w:eastAsia="ru-RU"/>
              </w:rPr>
            </w:pPr>
            <w:r w:rsidRPr="00BC2872">
              <w:rPr>
                <w:rFonts w:ascii="Times New Roman" w:eastAsia="Times New Roman" w:hAnsi="Times New Roman" w:cs="Times New Roman"/>
                <w:sz w:val="28"/>
                <w:szCs w:val="28"/>
                <w:lang w:eastAsia="ru-RU"/>
              </w:rPr>
              <w:t> </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5674D2" w:rsidRPr="00BC2872" w:rsidRDefault="005674D2" w:rsidP="005674D2">
            <w:pPr>
              <w:spacing w:after="0" w:line="240" w:lineRule="auto"/>
              <w:rPr>
                <w:rFonts w:ascii="Times New Roman" w:eastAsia="Times New Roman" w:hAnsi="Times New Roman" w:cs="Times New Roman"/>
                <w:sz w:val="28"/>
                <w:szCs w:val="28"/>
                <w:lang w:eastAsia="ru-RU"/>
              </w:rPr>
            </w:pPr>
            <w:r w:rsidRPr="00BC2872">
              <w:rPr>
                <w:rFonts w:ascii="Times New Roman" w:eastAsia="Times New Roman" w:hAnsi="Times New Roman" w:cs="Times New Roman"/>
                <w:sz w:val="28"/>
                <w:szCs w:val="28"/>
                <w:lang w:eastAsia="ru-RU"/>
              </w:rPr>
              <w:t> </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5674D2" w:rsidRPr="00BC2872" w:rsidRDefault="005674D2" w:rsidP="005674D2">
            <w:pPr>
              <w:spacing w:after="0" w:line="240" w:lineRule="auto"/>
              <w:rPr>
                <w:rFonts w:ascii="Times New Roman" w:eastAsia="Times New Roman" w:hAnsi="Times New Roman" w:cs="Times New Roman"/>
                <w:sz w:val="28"/>
                <w:szCs w:val="28"/>
                <w:lang w:eastAsia="ru-RU"/>
              </w:rPr>
            </w:pPr>
            <w:r w:rsidRPr="00BC2872">
              <w:rPr>
                <w:rFonts w:ascii="Times New Roman" w:eastAsia="Times New Roman" w:hAnsi="Times New Roman" w:cs="Times New Roman"/>
                <w:sz w:val="28"/>
                <w:szCs w:val="28"/>
                <w:lang w:eastAsia="ru-RU"/>
              </w:rPr>
              <w:t> </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5674D2" w:rsidRPr="00BC2872" w:rsidRDefault="005674D2" w:rsidP="005674D2">
            <w:pPr>
              <w:spacing w:after="0" w:line="240" w:lineRule="auto"/>
              <w:rPr>
                <w:rFonts w:ascii="Times New Roman" w:eastAsia="Times New Roman" w:hAnsi="Times New Roman" w:cs="Times New Roman"/>
                <w:sz w:val="28"/>
                <w:szCs w:val="28"/>
                <w:lang w:eastAsia="ru-RU"/>
              </w:rPr>
            </w:pPr>
            <w:r w:rsidRPr="00BC2872">
              <w:rPr>
                <w:rFonts w:ascii="Times New Roman" w:eastAsia="Times New Roman" w:hAnsi="Times New Roman" w:cs="Times New Roman"/>
                <w:sz w:val="28"/>
                <w:szCs w:val="28"/>
                <w:lang w:eastAsia="ru-RU"/>
              </w:rPr>
              <w:t> </w:t>
            </w:r>
          </w:p>
        </w:tc>
      </w:tr>
      <w:tr w:rsidR="005674D2" w:rsidRPr="00BC2872">
        <w:trPr>
          <w:tblCellSpacing w:w="0" w:type="dxa"/>
          <w:jc w:val="center"/>
        </w:trPr>
        <w:tc>
          <w:tcPr>
            <w:tcW w:w="0" w:type="auto"/>
            <w:tcBorders>
              <w:top w:val="outset" w:sz="6" w:space="0" w:color="000000"/>
              <w:left w:val="outset" w:sz="6" w:space="0" w:color="000000"/>
              <w:bottom w:val="outset" w:sz="6" w:space="0" w:color="000000"/>
              <w:right w:val="outset" w:sz="6" w:space="0" w:color="000000"/>
            </w:tcBorders>
            <w:vAlign w:val="center"/>
            <w:hideMark/>
          </w:tcPr>
          <w:p w:rsidR="005674D2" w:rsidRPr="00BC2872" w:rsidRDefault="005674D2" w:rsidP="005674D2">
            <w:pPr>
              <w:spacing w:after="0" w:line="240" w:lineRule="auto"/>
              <w:jc w:val="center"/>
              <w:rPr>
                <w:rFonts w:ascii="Times New Roman" w:eastAsia="Times New Roman" w:hAnsi="Times New Roman" w:cs="Times New Roman"/>
                <w:sz w:val="28"/>
                <w:szCs w:val="28"/>
                <w:lang w:eastAsia="ru-RU"/>
              </w:rPr>
            </w:pPr>
            <w:r w:rsidRPr="00BC2872">
              <w:rPr>
                <w:rFonts w:ascii="Times New Roman" w:eastAsia="Times New Roman" w:hAnsi="Times New Roman" w:cs="Times New Roman"/>
                <w:noProof/>
                <w:sz w:val="28"/>
                <w:szCs w:val="28"/>
                <w:lang w:eastAsia="ru-RU"/>
              </w:rPr>
              <w:drawing>
                <wp:inline distT="0" distB="0" distL="0" distR="0">
                  <wp:extent cx="142875" cy="200025"/>
                  <wp:effectExtent l="19050" t="0" r="9525" b="0"/>
                  <wp:docPr id="93" name="Рисунок 93" descr="http://www.micromake.ru/old/specsymbol/sigm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http://www.micromake.ru/old/specsymbol/sigma.gif"/>
                          <pic:cNvPicPr>
                            <a:picLocks noChangeAspect="1" noChangeArrowheads="1"/>
                          </pic:cNvPicPr>
                        </pic:nvPicPr>
                        <pic:blipFill>
                          <a:blip r:embed="rId45" cstate="print"/>
                          <a:srcRect/>
                          <a:stretch>
                            <a:fillRect/>
                          </a:stretch>
                        </pic:blipFill>
                        <pic:spPr bwMode="auto">
                          <a:xfrm>
                            <a:off x="0" y="0"/>
                            <a:ext cx="142875" cy="200025"/>
                          </a:xfrm>
                          <a:prstGeom prst="rect">
                            <a:avLst/>
                          </a:prstGeom>
                          <a:noFill/>
                          <a:ln w="9525">
                            <a:noFill/>
                            <a:miter lim="800000"/>
                            <a:headEnd/>
                            <a:tailEnd/>
                          </a:ln>
                        </pic:spPr>
                      </pic:pic>
                    </a:graphicData>
                  </a:graphic>
                </wp:inline>
              </w:drawing>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5674D2" w:rsidRPr="00BC2872" w:rsidRDefault="005674D2" w:rsidP="005674D2">
            <w:pPr>
              <w:spacing w:after="0" w:line="240" w:lineRule="auto"/>
              <w:rPr>
                <w:rFonts w:ascii="Times New Roman" w:eastAsia="Times New Roman" w:hAnsi="Times New Roman" w:cs="Times New Roman"/>
                <w:sz w:val="28"/>
                <w:szCs w:val="28"/>
                <w:lang w:eastAsia="ru-RU"/>
              </w:rPr>
            </w:pPr>
            <w:r w:rsidRPr="00BC2872">
              <w:rPr>
                <w:rFonts w:ascii="Times New Roman" w:eastAsia="Times New Roman" w:hAnsi="Times New Roman" w:cs="Times New Roman"/>
                <w:sz w:val="28"/>
                <w:szCs w:val="28"/>
                <w:lang w:eastAsia="ru-RU"/>
              </w:rPr>
              <w:t> </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5674D2" w:rsidRPr="00BC2872" w:rsidRDefault="005674D2" w:rsidP="005674D2">
            <w:pPr>
              <w:spacing w:after="0" w:line="240" w:lineRule="auto"/>
              <w:rPr>
                <w:rFonts w:ascii="Times New Roman" w:eastAsia="Times New Roman" w:hAnsi="Times New Roman" w:cs="Times New Roman"/>
                <w:sz w:val="28"/>
                <w:szCs w:val="28"/>
                <w:lang w:eastAsia="ru-RU"/>
              </w:rPr>
            </w:pPr>
            <w:r w:rsidRPr="00BC2872">
              <w:rPr>
                <w:rFonts w:ascii="Times New Roman" w:eastAsia="Times New Roman" w:hAnsi="Times New Roman" w:cs="Times New Roman"/>
                <w:sz w:val="28"/>
                <w:szCs w:val="28"/>
                <w:lang w:eastAsia="ru-RU"/>
              </w:rPr>
              <w:t> </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5674D2" w:rsidRPr="00BC2872" w:rsidRDefault="005674D2" w:rsidP="005674D2">
            <w:pPr>
              <w:spacing w:after="0" w:line="240" w:lineRule="auto"/>
              <w:rPr>
                <w:rFonts w:ascii="Times New Roman" w:eastAsia="Times New Roman" w:hAnsi="Times New Roman" w:cs="Times New Roman"/>
                <w:sz w:val="28"/>
                <w:szCs w:val="28"/>
                <w:lang w:eastAsia="ru-RU"/>
              </w:rPr>
            </w:pPr>
            <w:r w:rsidRPr="00BC2872">
              <w:rPr>
                <w:rFonts w:ascii="Times New Roman" w:eastAsia="Times New Roman" w:hAnsi="Times New Roman" w:cs="Times New Roman"/>
                <w:sz w:val="28"/>
                <w:szCs w:val="28"/>
                <w:lang w:eastAsia="ru-RU"/>
              </w:rPr>
              <w:t> </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5674D2" w:rsidRPr="00BC2872" w:rsidRDefault="005674D2" w:rsidP="005674D2">
            <w:pPr>
              <w:spacing w:after="0" w:line="240" w:lineRule="auto"/>
              <w:rPr>
                <w:rFonts w:ascii="Times New Roman" w:eastAsia="Times New Roman" w:hAnsi="Times New Roman" w:cs="Times New Roman"/>
                <w:sz w:val="28"/>
                <w:szCs w:val="28"/>
                <w:lang w:eastAsia="ru-RU"/>
              </w:rPr>
            </w:pPr>
            <w:r w:rsidRPr="00BC2872">
              <w:rPr>
                <w:rFonts w:ascii="Times New Roman" w:eastAsia="Times New Roman" w:hAnsi="Times New Roman" w:cs="Times New Roman"/>
                <w:sz w:val="28"/>
                <w:szCs w:val="28"/>
                <w:lang w:eastAsia="ru-RU"/>
              </w:rPr>
              <w:t> </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5674D2" w:rsidRPr="00BC2872" w:rsidRDefault="005674D2" w:rsidP="005674D2">
            <w:pPr>
              <w:spacing w:after="0" w:line="240" w:lineRule="auto"/>
              <w:rPr>
                <w:rFonts w:ascii="Times New Roman" w:eastAsia="Times New Roman" w:hAnsi="Times New Roman" w:cs="Times New Roman"/>
                <w:sz w:val="28"/>
                <w:szCs w:val="28"/>
                <w:lang w:eastAsia="ru-RU"/>
              </w:rPr>
            </w:pPr>
            <w:r w:rsidRPr="00BC2872">
              <w:rPr>
                <w:rFonts w:ascii="Times New Roman" w:eastAsia="Times New Roman" w:hAnsi="Times New Roman" w:cs="Times New Roman"/>
                <w:sz w:val="28"/>
                <w:szCs w:val="28"/>
                <w:lang w:eastAsia="ru-RU"/>
              </w:rPr>
              <w:t> </w:t>
            </w:r>
          </w:p>
        </w:tc>
      </w:tr>
      <w:tr w:rsidR="005674D2" w:rsidRPr="00BC2872">
        <w:trPr>
          <w:tblCellSpacing w:w="0" w:type="dxa"/>
          <w:jc w:val="center"/>
        </w:trPr>
        <w:tc>
          <w:tcPr>
            <w:tcW w:w="0" w:type="auto"/>
            <w:tcBorders>
              <w:top w:val="outset" w:sz="6" w:space="0" w:color="000000"/>
              <w:left w:val="outset" w:sz="6" w:space="0" w:color="000000"/>
              <w:bottom w:val="outset" w:sz="6" w:space="0" w:color="000000"/>
              <w:right w:val="outset" w:sz="6" w:space="0" w:color="000000"/>
            </w:tcBorders>
            <w:vAlign w:val="center"/>
            <w:hideMark/>
          </w:tcPr>
          <w:p w:rsidR="005674D2" w:rsidRPr="00BC2872" w:rsidRDefault="005674D2" w:rsidP="005674D2">
            <w:pPr>
              <w:spacing w:after="0" w:line="240" w:lineRule="auto"/>
              <w:jc w:val="center"/>
              <w:rPr>
                <w:rFonts w:ascii="Times New Roman" w:eastAsia="Times New Roman" w:hAnsi="Times New Roman" w:cs="Times New Roman"/>
                <w:sz w:val="28"/>
                <w:szCs w:val="28"/>
                <w:lang w:eastAsia="ru-RU"/>
              </w:rPr>
            </w:pPr>
            <w:r w:rsidRPr="00BC2872">
              <w:rPr>
                <w:rFonts w:ascii="Times New Roman" w:eastAsia="Times New Roman" w:hAnsi="Times New Roman" w:cs="Times New Roman"/>
                <w:noProof/>
                <w:sz w:val="28"/>
                <w:szCs w:val="28"/>
                <w:lang w:eastAsia="ru-RU"/>
              </w:rPr>
              <w:drawing>
                <wp:inline distT="0" distB="0" distL="0" distR="0">
                  <wp:extent cx="161925" cy="200025"/>
                  <wp:effectExtent l="19050" t="0" r="9525" b="0"/>
                  <wp:docPr id="94" name="Рисунок 94" descr="http://www.micromake.ru/old/metodiki/lab1/lamb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http://www.micromake.ru/old/metodiki/lab1/lambda.gif"/>
                          <pic:cNvPicPr>
                            <a:picLocks noChangeAspect="1" noChangeArrowheads="1"/>
                          </pic:cNvPicPr>
                        </pic:nvPicPr>
                        <pic:blipFill>
                          <a:blip r:embed="rId46" cstate="print"/>
                          <a:srcRect/>
                          <a:stretch>
                            <a:fillRect/>
                          </a:stretch>
                        </pic:blipFill>
                        <pic:spPr bwMode="auto">
                          <a:xfrm>
                            <a:off x="0" y="0"/>
                            <a:ext cx="161925" cy="200025"/>
                          </a:xfrm>
                          <a:prstGeom prst="rect">
                            <a:avLst/>
                          </a:prstGeom>
                          <a:noFill/>
                          <a:ln w="9525">
                            <a:noFill/>
                            <a:miter lim="800000"/>
                            <a:headEnd/>
                            <a:tailEnd/>
                          </a:ln>
                        </pic:spPr>
                      </pic:pic>
                    </a:graphicData>
                  </a:graphic>
                </wp:inline>
              </w:drawing>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5674D2" w:rsidRPr="00BC2872" w:rsidRDefault="005674D2" w:rsidP="005674D2">
            <w:pPr>
              <w:spacing w:after="0" w:line="240" w:lineRule="auto"/>
              <w:rPr>
                <w:rFonts w:ascii="Times New Roman" w:eastAsia="Times New Roman" w:hAnsi="Times New Roman" w:cs="Times New Roman"/>
                <w:sz w:val="28"/>
                <w:szCs w:val="28"/>
                <w:lang w:eastAsia="ru-RU"/>
              </w:rPr>
            </w:pPr>
            <w:r w:rsidRPr="00BC2872">
              <w:rPr>
                <w:rFonts w:ascii="Times New Roman" w:eastAsia="Times New Roman" w:hAnsi="Times New Roman" w:cs="Times New Roman"/>
                <w:sz w:val="28"/>
                <w:szCs w:val="28"/>
                <w:lang w:eastAsia="ru-RU"/>
              </w:rPr>
              <w:t> </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5674D2" w:rsidRPr="00BC2872" w:rsidRDefault="005674D2" w:rsidP="005674D2">
            <w:pPr>
              <w:spacing w:after="0" w:line="240" w:lineRule="auto"/>
              <w:rPr>
                <w:rFonts w:ascii="Times New Roman" w:eastAsia="Times New Roman" w:hAnsi="Times New Roman" w:cs="Times New Roman"/>
                <w:sz w:val="28"/>
                <w:szCs w:val="28"/>
                <w:lang w:eastAsia="ru-RU"/>
              </w:rPr>
            </w:pPr>
            <w:r w:rsidRPr="00BC2872">
              <w:rPr>
                <w:rFonts w:ascii="Times New Roman" w:eastAsia="Times New Roman" w:hAnsi="Times New Roman" w:cs="Times New Roman"/>
                <w:sz w:val="28"/>
                <w:szCs w:val="28"/>
                <w:lang w:eastAsia="ru-RU"/>
              </w:rPr>
              <w:t> </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5674D2" w:rsidRPr="00BC2872" w:rsidRDefault="005674D2" w:rsidP="005674D2">
            <w:pPr>
              <w:spacing w:after="0" w:line="240" w:lineRule="auto"/>
              <w:rPr>
                <w:rFonts w:ascii="Times New Roman" w:eastAsia="Times New Roman" w:hAnsi="Times New Roman" w:cs="Times New Roman"/>
                <w:sz w:val="28"/>
                <w:szCs w:val="28"/>
                <w:lang w:eastAsia="ru-RU"/>
              </w:rPr>
            </w:pPr>
            <w:r w:rsidRPr="00BC2872">
              <w:rPr>
                <w:rFonts w:ascii="Times New Roman" w:eastAsia="Times New Roman" w:hAnsi="Times New Roman" w:cs="Times New Roman"/>
                <w:sz w:val="28"/>
                <w:szCs w:val="28"/>
                <w:lang w:eastAsia="ru-RU"/>
              </w:rPr>
              <w:t> </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5674D2" w:rsidRPr="00BC2872" w:rsidRDefault="005674D2" w:rsidP="005674D2">
            <w:pPr>
              <w:spacing w:after="0" w:line="240" w:lineRule="auto"/>
              <w:rPr>
                <w:rFonts w:ascii="Times New Roman" w:eastAsia="Times New Roman" w:hAnsi="Times New Roman" w:cs="Times New Roman"/>
                <w:sz w:val="28"/>
                <w:szCs w:val="28"/>
                <w:lang w:eastAsia="ru-RU"/>
              </w:rPr>
            </w:pPr>
            <w:r w:rsidRPr="00BC2872">
              <w:rPr>
                <w:rFonts w:ascii="Times New Roman" w:eastAsia="Times New Roman" w:hAnsi="Times New Roman" w:cs="Times New Roman"/>
                <w:sz w:val="28"/>
                <w:szCs w:val="28"/>
                <w:lang w:eastAsia="ru-RU"/>
              </w:rPr>
              <w:t> </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5674D2" w:rsidRPr="00BC2872" w:rsidRDefault="005674D2" w:rsidP="005674D2">
            <w:pPr>
              <w:spacing w:after="0" w:line="240" w:lineRule="auto"/>
              <w:rPr>
                <w:rFonts w:ascii="Times New Roman" w:eastAsia="Times New Roman" w:hAnsi="Times New Roman" w:cs="Times New Roman"/>
                <w:sz w:val="28"/>
                <w:szCs w:val="28"/>
                <w:lang w:eastAsia="ru-RU"/>
              </w:rPr>
            </w:pPr>
            <w:r w:rsidRPr="00BC2872">
              <w:rPr>
                <w:rFonts w:ascii="Times New Roman" w:eastAsia="Times New Roman" w:hAnsi="Times New Roman" w:cs="Times New Roman"/>
                <w:sz w:val="28"/>
                <w:szCs w:val="28"/>
                <w:lang w:eastAsia="ru-RU"/>
              </w:rPr>
              <w:t> </w:t>
            </w:r>
          </w:p>
        </w:tc>
      </w:tr>
      <w:tr w:rsidR="00723054" w:rsidRPr="00BC2872">
        <w:trPr>
          <w:tblCellSpacing w:w="0" w:type="dxa"/>
          <w:jc w:val="center"/>
        </w:trPr>
        <w:tc>
          <w:tcPr>
            <w:tcW w:w="0" w:type="auto"/>
            <w:tcBorders>
              <w:top w:val="outset" w:sz="6" w:space="0" w:color="000000"/>
              <w:left w:val="outset" w:sz="6" w:space="0" w:color="000000"/>
              <w:bottom w:val="outset" w:sz="6" w:space="0" w:color="000000"/>
              <w:right w:val="outset" w:sz="6" w:space="0" w:color="000000"/>
            </w:tcBorders>
            <w:vAlign w:val="center"/>
            <w:hideMark/>
          </w:tcPr>
          <w:p w:rsidR="00723054" w:rsidRPr="00BC2872" w:rsidRDefault="00723054" w:rsidP="005674D2">
            <w:pPr>
              <w:spacing w:after="0" w:line="240" w:lineRule="auto"/>
              <w:jc w:val="center"/>
              <w:rPr>
                <w:rFonts w:ascii="Times New Roman" w:eastAsia="Times New Roman" w:hAnsi="Times New Roman" w:cs="Times New Roman"/>
                <w:noProof/>
                <w:sz w:val="28"/>
                <w:szCs w:val="28"/>
                <w:lang w:eastAsia="ru-RU"/>
              </w:rPr>
            </w:pP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723054" w:rsidRPr="00BC2872" w:rsidRDefault="00723054" w:rsidP="005674D2">
            <w:pPr>
              <w:spacing w:after="0" w:line="240" w:lineRule="auto"/>
              <w:rPr>
                <w:rFonts w:ascii="Times New Roman" w:eastAsia="Times New Roman" w:hAnsi="Times New Roman" w:cs="Times New Roman"/>
                <w:sz w:val="28"/>
                <w:szCs w:val="28"/>
                <w:lang w:eastAsia="ru-RU"/>
              </w:rPr>
            </w:pP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723054" w:rsidRPr="00BC2872" w:rsidRDefault="00723054" w:rsidP="005674D2">
            <w:pPr>
              <w:spacing w:after="0" w:line="240" w:lineRule="auto"/>
              <w:rPr>
                <w:rFonts w:ascii="Times New Roman" w:eastAsia="Times New Roman" w:hAnsi="Times New Roman" w:cs="Times New Roman"/>
                <w:sz w:val="28"/>
                <w:szCs w:val="28"/>
                <w:lang w:eastAsia="ru-RU"/>
              </w:rPr>
            </w:pP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723054" w:rsidRPr="00BC2872" w:rsidRDefault="00723054" w:rsidP="005674D2">
            <w:pPr>
              <w:spacing w:after="0" w:line="240" w:lineRule="auto"/>
              <w:rPr>
                <w:rFonts w:ascii="Times New Roman" w:eastAsia="Times New Roman" w:hAnsi="Times New Roman" w:cs="Times New Roman"/>
                <w:sz w:val="28"/>
                <w:szCs w:val="28"/>
                <w:lang w:eastAsia="ru-RU"/>
              </w:rPr>
            </w:pP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723054" w:rsidRPr="00BC2872" w:rsidRDefault="00723054" w:rsidP="005674D2">
            <w:pPr>
              <w:spacing w:after="0" w:line="240" w:lineRule="auto"/>
              <w:rPr>
                <w:rFonts w:ascii="Times New Roman" w:eastAsia="Times New Roman" w:hAnsi="Times New Roman" w:cs="Times New Roman"/>
                <w:sz w:val="28"/>
                <w:szCs w:val="28"/>
                <w:lang w:eastAsia="ru-RU"/>
              </w:rPr>
            </w:pP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723054" w:rsidRPr="00BC2872" w:rsidRDefault="00723054" w:rsidP="005674D2">
            <w:pPr>
              <w:spacing w:after="0" w:line="240" w:lineRule="auto"/>
              <w:rPr>
                <w:rFonts w:ascii="Times New Roman" w:eastAsia="Times New Roman" w:hAnsi="Times New Roman" w:cs="Times New Roman"/>
                <w:sz w:val="28"/>
                <w:szCs w:val="28"/>
                <w:lang w:eastAsia="ru-RU"/>
              </w:rPr>
            </w:pPr>
          </w:p>
        </w:tc>
      </w:tr>
      <w:tr w:rsidR="00723054" w:rsidRPr="00BC2872">
        <w:trPr>
          <w:tblCellSpacing w:w="0" w:type="dxa"/>
          <w:jc w:val="center"/>
        </w:trPr>
        <w:tc>
          <w:tcPr>
            <w:tcW w:w="0" w:type="auto"/>
            <w:tcBorders>
              <w:top w:val="outset" w:sz="6" w:space="0" w:color="000000"/>
              <w:left w:val="outset" w:sz="6" w:space="0" w:color="000000"/>
              <w:bottom w:val="outset" w:sz="6" w:space="0" w:color="000000"/>
              <w:right w:val="outset" w:sz="6" w:space="0" w:color="000000"/>
            </w:tcBorders>
            <w:vAlign w:val="center"/>
            <w:hideMark/>
          </w:tcPr>
          <w:p w:rsidR="00723054" w:rsidRPr="00BC2872" w:rsidRDefault="00723054" w:rsidP="005674D2">
            <w:pPr>
              <w:spacing w:after="0" w:line="240" w:lineRule="auto"/>
              <w:jc w:val="center"/>
              <w:rPr>
                <w:rFonts w:ascii="Times New Roman" w:eastAsia="Times New Roman" w:hAnsi="Times New Roman" w:cs="Times New Roman"/>
                <w:noProof/>
                <w:sz w:val="28"/>
                <w:szCs w:val="28"/>
                <w:lang w:eastAsia="ru-RU"/>
              </w:rPr>
            </w:pP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723054" w:rsidRPr="00BC2872" w:rsidRDefault="00723054" w:rsidP="005674D2">
            <w:pPr>
              <w:spacing w:after="0" w:line="240" w:lineRule="auto"/>
              <w:rPr>
                <w:rFonts w:ascii="Times New Roman" w:eastAsia="Times New Roman" w:hAnsi="Times New Roman" w:cs="Times New Roman"/>
                <w:sz w:val="28"/>
                <w:szCs w:val="28"/>
                <w:lang w:eastAsia="ru-RU"/>
              </w:rPr>
            </w:pP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723054" w:rsidRPr="00BC2872" w:rsidRDefault="00723054" w:rsidP="005674D2">
            <w:pPr>
              <w:spacing w:after="0" w:line="240" w:lineRule="auto"/>
              <w:rPr>
                <w:rFonts w:ascii="Times New Roman" w:eastAsia="Times New Roman" w:hAnsi="Times New Roman" w:cs="Times New Roman"/>
                <w:sz w:val="28"/>
                <w:szCs w:val="28"/>
                <w:lang w:eastAsia="ru-RU"/>
              </w:rPr>
            </w:pP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723054" w:rsidRPr="00BC2872" w:rsidRDefault="00723054" w:rsidP="005674D2">
            <w:pPr>
              <w:spacing w:after="0" w:line="240" w:lineRule="auto"/>
              <w:rPr>
                <w:rFonts w:ascii="Times New Roman" w:eastAsia="Times New Roman" w:hAnsi="Times New Roman" w:cs="Times New Roman"/>
                <w:sz w:val="28"/>
                <w:szCs w:val="28"/>
                <w:lang w:eastAsia="ru-RU"/>
              </w:rPr>
            </w:pP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723054" w:rsidRPr="00BC2872" w:rsidRDefault="00723054" w:rsidP="005674D2">
            <w:pPr>
              <w:spacing w:after="0" w:line="240" w:lineRule="auto"/>
              <w:rPr>
                <w:rFonts w:ascii="Times New Roman" w:eastAsia="Times New Roman" w:hAnsi="Times New Roman" w:cs="Times New Roman"/>
                <w:sz w:val="28"/>
                <w:szCs w:val="28"/>
                <w:lang w:eastAsia="ru-RU"/>
              </w:rPr>
            </w:pP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723054" w:rsidRPr="00BC2872" w:rsidRDefault="00723054" w:rsidP="005674D2">
            <w:pPr>
              <w:spacing w:after="0" w:line="240" w:lineRule="auto"/>
              <w:rPr>
                <w:rFonts w:ascii="Times New Roman" w:eastAsia="Times New Roman" w:hAnsi="Times New Roman" w:cs="Times New Roman"/>
                <w:sz w:val="28"/>
                <w:szCs w:val="28"/>
                <w:lang w:eastAsia="ru-RU"/>
              </w:rPr>
            </w:pPr>
          </w:p>
        </w:tc>
      </w:tr>
    </w:tbl>
    <w:p w:rsidR="00471D8D" w:rsidRDefault="00471D8D" w:rsidP="00BC2872">
      <w:pPr>
        <w:spacing w:after="100" w:afterAutospacing="1" w:line="240" w:lineRule="auto"/>
        <w:rPr>
          <w:rFonts w:ascii="Times New Roman" w:hAnsi="Times New Roman" w:cs="Times New Roman"/>
          <w:sz w:val="28"/>
          <w:szCs w:val="28"/>
        </w:rPr>
      </w:pPr>
    </w:p>
    <w:p w:rsidR="00723054" w:rsidRDefault="00723054" w:rsidP="00BC2872">
      <w:pPr>
        <w:spacing w:after="100" w:afterAutospacing="1" w:line="240" w:lineRule="auto"/>
        <w:rPr>
          <w:rFonts w:ascii="Times New Roman" w:hAnsi="Times New Roman" w:cs="Times New Roman"/>
          <w:sz w:val="28"/>
          <w:szCs w:val="28"/>
        </w:rPr>
      </w:pPr>
    </w:p>
    <w:p w:rsidR="00723054" w:rsidRPr="001629B0" w:rsidRDefault="00723054" w:rsidP="00723054">
      <w:pPr>
        <w:shd w:val="clear" w:color="auto" w:fill="FFFFFF"/>
        <w:spacing w:before="168" w:after="0" w:line="240" w:lineRule="auto"/>
        <w:jc w:val="center"/>
        <w:rPr>
          <w:rFonts w:ascii="Times New Roman" w:eastAsia="Times New Roman" w:hAnsi="Times New Roman" w:cs="Times New Roman"/>
          <w:b/>
          <w:bCs/>
          <w:color w:val="000000"/>
          <w:sz w:val="36"/>
          <w:szCs w:val="36"/>
          <w:lang w:eastAsia="ru-RU"/>
        </w:rPr>
      </w:pPr>
      <w:r>
        <w:rPr>
          <w:rFonts w:ascii="Times New Roman" w:eastAsia="Times New Roman" w:hAnsi="Times New Roman" w:cs="Times New Roman"/>
          <w:b/>
          <w:bCs/>
          <w:color w:val="000000"/>
          <w:sz w:val="36"/>
          <w:szCs w:val="36"/>
          <w:lang w:eastAsia="ru-RU"/>
        </w:rPr>
        <w:t>Практическая работа №1</w:t>
      </w:r>
      <w:r w:rsidR="00C91DB2">
        <w:rPr>
          <w:rFonts w:ascii="Times New Roman" w:eastAsia="Times New Roman" w:hAnsi="Times New Roman" w:cs="Times New Roman"/>
          <w:b/>
          <w:bCs/>
          <w:color w:val="000000"/>
          <w:sz w:val="36"/>
          <w:szCs w:val="36"/>
          <w:lang w:eastAsia="ru-RU"/>
        </w:rPr>
        <w:t>5</w:t>
      </w:r>
    </w:p>
    <w:p w:rsidR="00723054" w:rsidRDefault="00723054" w:rsidP="00723054">
      <w:pPr>
        <w:spacing w:after="150" w:line="240" w:lineRule="auto"/>
        <w:rPr>
          <w:rFonts w:ascii="Arial" w:eastAsia="Times New Roman" w:hAnsi="Arial" w:cs="Arial"/>
          <w:color w:val="333333"/>
          <w:sz w:val="21"/>
          <w:szCs w:val="21"/>
          <w:lang w:eastAsia="ru-RU"/>
        </w:rPr>
      </w:pPr>
      <w:r w:rsidRPr="00062695">
        <w:rPr>
          <w:rFonts w:ascii="Times New Roman" w:eastAsia="Times New Roman" w:hAnsi="Times New Roman" w:cs="Times New Roman"/>
          <w:b/>
          <w:bCs/>
          <w:color w:val="000000"/>
          <w:sz w:val="28"/>
          <w:szCs w:val="28"/>
          <w:lang w:eastAsia="ru-RU"/>
        </w:rPr>
        <w:t>Тема:</w:t>
      </w:r>
      <w:r>
        <w:rPr>
          <w:rFonts w:ascii="Times New Roman" w:eastAsia="Times New Roman" w:hAnsi="Times New Roman" w:cs="Times New Roman"/>
          <w:b/>
          <w:bCs/>
          <w:color w:val="000000"/>
          <w:sz w:val="28"/>
          <w:szCs w:val="28"/>
          <w:lang w:eastAsia="ru-RU"/>
        </w:rPr>
        <w:t xml:space="preserve"> Оформление технологической документации в соответствии с действующей нормативной базой.</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b/>
          <w:bCs/>
          <w:sz w:val="28"/>
          <w:szCs w:val="28"/>
          <w:lang w:eastAsia="ru-RU"/>
        </w:rPr>
        <w:t>Цель работы:</w:t>
      </w:r>
      <w:r w:rsidRPr="00C91DB2">
        <w:rPr>
          <w:rFonts w:ascii="Times New Roman" w:eastAsia="Times New Roman" w:hAnsi="Times New Roman" w:cs="Times New Roman"/>
          <w:sz w:val="28"/>
          <w:szCs w:val="28"/>
          <w:lang w:eastAsia="ru-RU"/>
        </w:rPr>
        <w:t xml:space="preserve"> Изучить правила оформления и формирования текстового документа, получить практический опыт форматирования и редактирования основных объектов пояснительной записки, с целью формирования у студентов профессиональных компетенций по специальности. </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 xml:space="preserve">В результате выполнения работы студенты </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b/>
          <w:bCs/>
          <w:sz w:val="28"/>
          <w:szCs w:val="28"/>
          <w:lang w:eastAsia="ru-RU"/>
        </w:rPr>
        <w:t>должны уметь:</w:t>
      </w:r>
    </w:p>
    <w:p w:rsidR="00723054" w:rsidRPr="00C91DB2" w:rsidRDefault="00723054" w:rsidP="00723054">
      <w:pPr>
        <w:numPr>
          <w:ilvl w:val="0"/>
          <w:numId w:val="24"/>
        </w:numPr>
        <w:spacing w:before="100" w:beforeAutospacing="1" w:after="100" w:afterAutospacing="1" w:line="240" w:lineRule="auto"/>
        <w:ind w:left="300"/>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оформлять титульный лист, листы задания, опись документов к проекту;</w:t>
      </w:r>
    </w:p>
    <w:p w:rsidR="00723054" w:rsidRPr="00C91DB2" w:rsidRDefault="00723054" w:rsidP="00723054">
      <w:pPr>
        <w:numPr>
          <w:ilvl w:val="0"/>
          <w:numId w:val="24"/>
        </w:numPr>
        <w:spacing w:before="100" w:beforeAutospacing="1" w:after="100" w:afterAutospacing="1" w:line="240" w:lineRule="auto"/>
        <w:ind w:left="300"/>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создавать и правильно оформлять содержание пояснительной записки;</w:t>
      </w:r>
    </w:p>
    <w:p w:rsidR="00723054" w:rsidRPr="00C91DB2" w:rsidRDefault="00723054" w:rsidP="00723054">
      <w:pPr>
        <w:numPr>
          <w:ilvl w:val="0"/>
          <w:numId w:val="24"/>
        </w:numPr>
        <w:spacing w:before="100" w:beforeAutospacing="1" w:after="100" w:afterAutospacing="1" w:line="240" w:lineRule="auto"/>
        <w:ind w:left="300"/>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 xml:space="preserve">создавать и правильно оформлять основной текст пояснительной записки; </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b/>
          <w:bCs/>
          <w:sz w:val="28"/>
          <w:szCs w:val="28"/>
          <w:lang w:eastAsia="ru-RU"/>
        </w:rPr>
        <w:t>должны знать:</w:t>
      </w:r>
    </w:p>
    <w:p w:rsidR="00723054" w:rsidRPr="00C91DB2" w:rsidRDefault="00723054" w:rsidP="00723054">
      <w:pPr>
        <w:numPr>
          <w:ilvl w:val="0"/>
          <w:numId w:val="25"/>
        </w:numPr>
        <w:spacing w:before="100" w:beforeAutospacing="1" w:after="100" w:afterAutospacing="1" w:line="240" w:lineRule="auto"/>
        <w:ind w:left="300"/>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основные требования ЕСКД и ЕСПД по оформлению текстовой документации к проекту;</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b/>
          <w:bCs/>
          <w:sz w:val="28"/>
          <w:szCs w:val="28"/>
          <w:lang w:eastAsia="ru-RU"/>
        </w:rPr>
        <w:t>получить практический опыт:</w:t>
      </w:r>
    </w:p>
    <w:p w:rsidR="00723054" w:rsidRPr="00C91DB2" w:rsidRDefault="00723054" w:rsidP="00723054">
      <w:pPr>
        <w:numPr>
          <w:ilvl w:val="0"/>
          <w:numId w:val="21"/>
        </w:numPr>
        <w:spacing w:before="100" w:beforeAutospacing="1" w:after="100" w:afterAutospacing="1" w:line="240" w:lineRule="auto"/>
        <w:ind w:left="-75"/>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работы с технической и проектной документацией;</w:t>
      </w:r>
    </w:p>
    <w:p w:rsidR="00723054" w:rsidRPr="00C91DB2" w:rsidRDefault="00723054" w:rsidP="00723054">
      <w:pPr>
        <w:numPr>
          <w:ilvl w:val="0"/>
          <w:numId w:val="21"/>
        </w:numPr>
        <w:spacing w:before="100" w:beforeAutospacing="1" w:after="100" w:afterAutospacing="1" w:line="240" w:lineRule="auto"/>
        <w:ind w:left="-75"/>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формирования, редактирования и форматирования текстового документа описания проекта;</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b/>
          <w:bCs/>
          <w:sz w:val="28"/>
          <w:szCs w:val="28"/>
          <w:lang w:eastAsia="ru-RU"/>
        </w:rPr>
        <w:t>сформировать умения:</w:t>
      </w:r>
    </w:p>
    <w:p w:rsidR="00723054" w:rsidRPr="00C91DB2" w:rsidRDefault="00723054" w:rsidP="00723054">
      <w:pPr>
        <w:numPr>
          <w:ilvl w:val="0"/>
          <w:numId w:val="22"/>
        </w:numPr>
        <w:spacing w:before="100" w:beforeAutospacing="1" w:after="100" w:afterAutospacing="1" w:line="240" w:lineRule="auto"/>
        <w:ind w:left="-75"/>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работать с электронными бланками - документами;</w:t>
      </w:r>
    </w:p>
    <w:p w:rsidR="00723054" w:rsidRPr="00C91DB2" w:rsidRDefault="00723054" w:rsidP="00723054">
      <w:pPr>
        <w:numPr>
          <w:ilvl w:val="0"/>
          <w:numId w:val="22"/>
        </w:numPr>
        <w:spacing w:before="100" w:beforeAutospacing="1" w:after="100" w:afterAutospacing="1" w:line="240" w:lineRule="auto"/>
        <w:ind w:left="-75"/>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оформлять текстовый документ проекта согласно предъявляемым требованиям и стандартам;</w:t>
      </w:r>
    </w:p>
    <w:p w:rsidR="00723054" w:rsidRPr="00C91DB2" w:rsidRDefault="00723054" w:rsidP="00723054">
      <w:pPr>
        <w:numPr>
          <w:ilvl w:val="0"/>
          <w:numId w:val="22"/>
        </w:numPr>
        <w:spacing w:before="100" w:beforeAutospacing="1" w:after="100" w:afterAutospacing="1" w:line="240" w:lineRule="auto"/>
        <w:ind w:left="-75"/>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оформлять таблицы, иллюстрации, списки текстового документа согласно предъявляемым требованиям и стандартам;</w:t>
      </w:r>
    </w:p>
    <w:p w:rsidR="00723054" w:rsidRPr="00C91DB2" w:rsidRDefault="00723054" w:rsidP="00723054">
      <w:pPr>
        <w:numPr>
          <w:ilvl w:val="0"/>
          <w:numId w:val="22"/>
        </w:numPr>
        <w:spacing w:before="100" w:beforeAutospacing="1" w:after="100" w:afterAutospacing="1" w:line="240" w:lineRule="auto"/>
        <w:ind w:left="-75"/>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составлять опись документов;</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b/>
          <w:bCs/>
          <w:sz w:val="28"/>
          <w:szCs w:val="28"/>
          <w:lang w:eastAsia="ru-RU"/>
        </w:rPr>
        <w:t>знания:</w:t>
      </w:r>
    </w:p>
    <w:p w:rsidR="00723054" w:rsidRPr="00C91DB2" w:rsidRDefault="00723054" w:rsidP="00723054">
      <w:pPr>
        <w:numPr>
          <w:ilvl w:val="0"/>
          <w:numId w:val="23"/>
        </w:numPr>
        <w:spacing w:before="100" w:beforeAutospacing="1" w:after="100" w:afterAutospacing="1" w:line="240" w:lineRule="auto"/>
        <w:ind w:left="-75"/>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состав документов курсового и дипломного проектов учебного заведения;</w:t>
      </w:r>
    </w:p>
    <w:p w:rsidR="00723054" w:rsidRPr="00C91DB2" w:rsidRDefault="00723054" w:rsidP="00723054">
      <w:pPr>
        <w:numPr>
          <w:ilvl w:val="0"/>
          <w:numId w:val="23"/>
        </w:numPr>
        <w:spacing w:before="100" w:beforeAutospacing="1" w:after="100" w:afterAutospacing="1" w:line="240" w:lineRule="auto"/>
        <w:ind w:left="-75"/>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правила оформления и представления всех основных объектов текстового документа проекта.</w:t>
      </w:r>
    </w:p>
    <w:p w:rsidR="00723054" w:rsidRPr="00C91DB2" w:rsidRDefault="00723054" w:rsidP="00723054">
      <w:pPr>
        <w:spacing w:before="100" w:beforeAutospacing="1" w:after="100" w:afterAutospacing="1" w:line="240" w:lineRule="auto"/>
        <w:ind w:left="-75"/>
        <w:rPr>
          <w:rFonts w:ascii="Times New Roman" w:eastAsia="Times New Roman" w:hAnsi="Times New Roman" w:cs="Times New Roman"/>
          <w:sz w:val="28"/>
          <w:szCs w:val="28"/>
          <w:lang w:eastAsia="ru-RU"/>
        </w:rPr>
      </w:pPr>
      <w:r w:rsidRPr="00C91DB2">
        <w:rPr>
          <w:rFonts w:ascii="Times New Roman" w:eastAsia="Times New Roman" w:hAnsi="Times New Roman" w:cs="Times New Roman"/>
          <w:b/>
          <w:bCs/>
          <w:sz w:val="28"/>
          <w:szCs w:val="28"/>
          <w:lang w:eastAsia="ru-RU"/>
        </w:rPr>
        <w:t>Порядок выполнения лабораторно- практической работы</w:t>
      </w:r>
    </w:p>
    <w:p w:rsidR="00723054" w:rsidRPr="00C91DB2" w:rsidRDefault="00723054" w:rsidP="00723054">
      <w:pPr>
        <w:numPr>
          <w:ilvl w:val="0"/>
          <w:numId w:val="23"/>
        </w:numPr>
        <w:spacing w:before="100" w:beforeAutospacing="1" w:after="100" w:afterAutospacing="1"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Создать документ по предложенному образцу.</w:t>
      </w:r>
    </w:p>
    <w:p w:rsidR="00723054" w:rsidRPr="00C91DB2" w:rsidRDefault="00723054" w:rsidP="00723054">
      <w:pPr>
        <w:numPr>
          <w:ilvl w:val="0"/>
          <w:numId w:val="23"/>
        </w:numPr>
        <w:spacing w:before="100" w:beforeAutospacing="1" w:after="100" w:afterAutospacing="1"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lastRenderedPageBreak/>
        <w:t>Отформатировать и оформить созданный документ согласно требованиям.</w:t>
      </w:r>
    </w:p>
    <w:p w:rsidR="00723054" w:rsidRPr="00C91DB2" w:rsidRDefault="00723054" w:rsidP="00723054">
      <w:pPr>
        <w:numPr>
          <w:ilvl w:val="0"/>
          <w:numId w:val="23"/>
        </w:numPr>
        <w:spacing w:before="100" w:beforeAutospacing="1" w:after="100" w:afterAutospacing="1"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Сохранить созданный документ в папку группы.</w:t>
      </w:r>
    </w:p>
    <w:p w:rsidR="00723054" w:rsidRPr="00C91DB2" w:rsidRDefault="00723054" w:rsidP="00723054">
      <w:pPr>
        <w:numPr>
          <w:ilvl w:val="0"/>
          <w:numId w:val="23"/>
        </w:numPr>
        <w:spacing w:before="100" w:beforeAutospacing="1" w:after="100" w:afterAutospacing="1"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Ответить на контрольные вопросы.</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 xml:space="preserve">Рамка образует поля: </w:t>
      </w:r>
    </w:p>
    <w:p w:rsidR="00723054" w:rsidRPr="00C91DB2" w:rsidRDefault="00723054" w:rsidP="00723054">
      <w:pPr>
        <w:numPr>
          <w:ilvl w:val="0"/>
          <w:numId w:val="28"/>
        </w:numPr>
        <w:spacing w:before="100" w:beforeAutospacing="1" w:after="100" w:afterAutospacing="1" w:line="240" w:lineRule="auto"/>
        <w:ind w:left="-75"/>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слева - 20 мм;</w:t>
      </w:r>
    </w:p>
    <w:p w:rsidR="00723054" w:rsidRPr="00C91DB2" w:rsidRDefault="00723054" w:rsidP="00723054">
      <w:pPr>
        <w:numPr>
          <w:ilvl w:val="0"/>
          <w:numId w:val="28"/>
        </w:numPr>
        <w:spacing w:before="100" w:beforeAutospacing="1" w:after="100" w:afterAutospacing="1" w:line="240" w:lineRule="auto"/>
        <w:ind w:left="-75"/>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 xml:space="preserve">справа, сверху и снизу по 5 мм. </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   Текст следует оформлять с соблюдением следующих правил:</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1) шрифт - Times New Roman;</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2) начертание – Обычный;</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3) размер – 14;</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4) междустрочный интервал – полуторный.</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5) Расстояние от рамки формы до границ текста:</w:t>
      </w:r>
    </w:p>
    <w:p w:rsidR="00723054" w:rsidRPr="00C91DB2" w:rsidRDefault="00723054" w:rsidP="00723054">
      <w:pPr>
        <w:numPr>
          <w:ilvl w:val="0"/>
          <w:numId w:val="29"/>
        </w:numPr>
        <w:spacing w:before="100" w:beforeAutospacing="1" w:after="100" w:afterAutospacing="1" w:line="240" w:lineRule="auto"/>
        <w:ind w:left="-75"/>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справа и слева – 5 мм (не менее 3мм);</w:t>
      </w:r>
    </w:p>
    <w:p w:rsidR="00723054" w:rsidRPr="00C91DB2" w:rsidRDefault="00723054" w:rsidP="00723054">
      <w:pPr>
        <w:numPr>
          <w:ilvl w:val="0"/>
          <w:numId w:val="29"/>
        </w:numPr>
        <w:spacing w:before="100" w:beforeAutospacing="1" w:after="100" w:afterAutospacing="1" w:line="240" w:lineRule="auto"/>
        <w:ind w:left="-75"/>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сверху и снизу – 10 мм.</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Расположение текста на листе устанавливается полями к документу (левое – 2,5 см; правое – 1 см; верхнее – 1,5 см; нижнее – 3 см).</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 xml:space="preserve">6) Абзацы в тексте начинают отступом, который устанавливается командами </w:t>
      </w:r>
      <w:r w:rsidRPr="00C91DB2">
        <w:rPr>
          <w:rFonts w:ascii="Times New Roman" w:eastAsia="Times New Roman" w:hAnsi="Times New Roman" w:cs="Times New Roman"/>
          <w:b/>
          <w:bCs/>
          <w:sz w:val="28"/>
          <w:szCs w:val="28"/>
          <w:lang w:eastAsia="ru-RU"/>
        </w:rPr>
        <w:t>Формат | Абзац</w:t>
      </w:r>
      <w:r w:rsidRPr="00C91DB2">
        <w:rPr>
          <w:rFonts w:ascii="Times New Roman" w:eastAsia="Times New Roman" w:hAnsi="Times New Roman" w:cs="Times New Roman"/>
          <w:sz w:val="28"/>
          <w:szCs w:val="28"/>
          <w:lang w:eastAsia="ru-RU"/>
        </w:rPr>
        <w:t xml:space="preserve"> интервалом в поле «</w:t>
      </w:r>
      <w:r w:rsidRPr="00C91DB2">
        <w:rPr>
          <w:rFonts w:ascii="Times New Roman" w:eastAsia="Times New Roman" w:hAnsi="Times New Roman" w:cs="Times New Roman"/>
          <w:b/>
          <w:bCs/>
          <w:sz w:val="28"/>
          <w:szCs w:val="28"/>
          <w:lang w:eastAsia="ru-RU"/>
        </w:rPr>
        <w:t>первая строка</w:t>
      </w:r>
      <w:r w:rsidRPr="00C91DB2">
        <w:rPr>
          <w:rFonts w:ascii="Times New Roman" w:eastAsia="Times New Roman" w:hAnsi="Times New Roman" w:cs="Times New Roman"/>
          <w:sz w:val="28"/>
          <w:szCs w:val="28"/>
          <w:lang w:eastAsia="ru-RU"/>
        </w:rPr>
        <w:t>» - отступ на 1,25 – 1,5 см (3-5 букв текста).</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7) В тексте документа не допускается применять сокращение слов, единиц измерения физических величин, использование цитат, прямой или разговорной речи (ГОСТ 7.12-93).</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 xml:space="preserve">8) Текстовые документы могут содержать формулы, таблицы, иллюстрации, примеры и приложения. </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 xml:space="preserve">9) Нумерация страниц прописывается в основной надписи в графе «Лист» арабскими цифрами, при этом следует считать: </w:t>
      </w:r>
    </w:p>
    <w:p w:rsidR="00723054" w:rsidRPr="00C91DB2" w:rsidRDefault="00723054" w:rsidP="00723054">
      <w:pPr>
        <w:numPr>
          <w:ilvl w:val="0"/>
          <w:numId w:val="30"/>
        </w:numPr>
        <w:spacing w:before="100" w:beforeAutospacing="1" w:after="100" w:afterAutospacing="1" w:line="240" w:lineRule="auto"/>
        <w:ind w:left="-75"/>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Титульный лист – 1 лист;</w:t>
      </w:r>
    </w:p>
    <w:p w:rsidR="00723054" w:rsidRPr="00C91DB2" w:rsidRDefault="00723054" w:rsidP="00723054">
      <w:pPr>
        <w:numPr>
          <w:ilvl w:val="0"/>
          <w:numId w:val="30"/>
        </w:numPr>
        <w:spacing w:before="100" w:beforeAutospacing="1" w:after="100" w:afterAutospacing="1" w:line="240" w:lineRule="auto"/>
        <w:ind w:left="-75"/>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Задание (все листы, как один) – 2 лист;</w:t>
      </w:r>
    </w:p>
    <w:p w:rsidR="00723054" w:rsidRPr="00C91DB2" w:rsidRDefault="00723054" w:rsidP="00723054">
      <w:pPr>
        <w:numPr>
          <w:ilvl w:val="0"/>
          <w:numId w:val="30"/>
        </w:numPr>
        <w:spacing w:before="100" w:beforeAutospacing="1" w:after="100" w:afterAutospacing="1" w:line="240" w:lineRule="auto"/>
        <w:ind w:left="-75"/>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Содержание – 3 лист, а далее по порядку.</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Нумерация всех страниц текстового документа вместе с приложениями сквозная.</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   Наименование структурных элементов текстового документа (заголовки разделов) оформляются по следующим правилам:</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lastRenderedPageBreak/>
        <w:t xml:space="preserve">- каждый раздел следует начинать с нового листа; </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 заголовок раздела имеет формат:</w:t>
      </w:r>
    </w:p>
    <w:p w:rsidR="00723054" w:rsidRPr="00C91DB2" w:rsidRDefault="00723054" w:rsidP="00723054">
      <w:pPr>
        <w:numPr>
          <w:ilvl w:val="0"/>
          <w:numId w:val="31"/>
        </w:numPr>
        <w:spacing w:before="100" w:beforeAutospacing="1" w:after="100" w:afterAutospacing="1" w:line="240" w:lineRule="auto"/>
        <w:ind w:left="-75"/>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шрифт - Times New Roman;</w:t>
      </w:r>
    </w:p>
    <w:p w:rsidR="00723054" w:rsidRPr="00C91DB2" w:rsidRDefault="00723054" w:rsidP="00723054">
      <w:pPr>
        <w:numPr>
          <w:ilvl w:val="0"/>
          <w:numId w:val="31"/>
        </w:numPr>
        <w:spacing w:before="100" w:beforeAutospacing="1" w:after="100" w:afterAutospacing="1" w:line="240" w:lineRule="auto"/>
        <w:ind w:left="-75"/>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начертание – Полужирный;</w:t>
      </w:r>
    </w:p>
    <w:p w:rsidR="00723054" w:rsidRPr="00C91DB2" w:rsidRDefault="00723054" w:rsidP="00723054">
      <w:pPr>
        <w:numPr>
          <w:ilvl w:val="0"/>
          <w:numId w:val="31"/>
        </w:numPr>
        <w:spacing w:before="100" w:beforeAutospacing="1" w:after="100" w:afterAutospacing="1" w:line="240" w:lineRule="auto"/>
        <w:ind w:left="-75"/>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размер – 16;</w:t>
      </w:r>
    </w:p>
    <w:p w:rsidR="00723054" w:rsidRPr="00C91DB2" w:rsidRDefault="00723054" w:rsidP="00723054">
      <w:pPr>
        <w:numPr>
          <w:ilvl w:val="0"/>
          <w:numId w:val="31"/>
        </w:numPr>
        <w:spacing w:before="100" w:beforeAutospacing="1" w:after="100" w:afterAutospacing="1" w:line="240" w:lineRule="auto"/>
        <w:ind w:left="-75"/>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выравнивание – по левому краю, отступ первой строки (с красной строки), кроме «Содержание», которое выравнивается по центру строки;</w:t>
      </w:r>
    </w:p>
    <w:p w:rsidR="00723054" w:rsidRPr="00C91DB2" w:rsidRDefault="00723054" w:rsidP="00723054">
      <w:pPr>
        <w:numPr>
          <w:ilvl w:val="0"/>
          <w:numId w:val="31"/>
        </w:numPr>
        <w:spacing w:before="100" w:beforeAutospacing="1" w:after="100" w:afterAutospacing="1" w:line="240" w:lineRule="auto"/>
        <w:ind w:left="-75"/>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междустрочный интервал - полуторный.</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 xml:space="preserve">Структурных элементы </w:t>
      </w:r>
      <w:r w:rsidRPr="00C91DB2">
        <w:rPr>
          <w:rFonts w:ascii="Times New Roman" w:eastAsia="Times New Roman" w:hAnsi="Times New Roman" w:cs="Times New Roman"/>
          <w:b/>
          <w:bCs/>
          <w:sz w:val="28"/>
          <w:szCs w:val="28"/>
          <w:lang w:eastAsia="ru-RU"/>
        </w:rPr>
        <w:t xml:space="preserve">«Содержание», «Введение», «Заключение», «Список использованных источников» </w:t>
      </w:r>
      <w:r w:rsidRPr="00C91DB2">
        <w:rPr>
          <w:rFonts w:ascii="Times New Roman" w:eastAsia="Times New Roman" w:hAnsi="Times New Roman" w:cs="Times New Roman"/>
          <w:sz w:val="28"/>
          <w:szCs w:val="28"/>
          <w:u w:val="single"/>
          <w:lang w:eastAsia="ru-RU"/>
        </w:rPr>
        <w:t>не нумеруются</w:t>
      </w:r>
      <w:r w:rsidRPr="00C91DB2">
        <w:rPr>
          <w:rFonts w:ascii="Times New Roman" w:eastAsia="Times New Roman" w:hAnsi="Times New Roman" w:cs="Times New Roman"/>
          <w:sz w:val="28"/>
          <w:szCs w:val="28"/>
          <w:lang w:eastAsia="ru-RU"/>
        </w:rPr>
        <w:t>. Все остальные структурные элементы (разделы) нумеруются арабскими цифрами подряд через весь текстовый документ с указанием названия с прописной буквы</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u w:val="single"/>
          <w:lang w:eastAsia="ru-RU"/>
        </w:rPr>
        <w:t>После номера раздела и в конце наименования раздела точка не ставится</w:t>
      </w:r>
      <w:r w:rsidRPr="00C91DB2">
        <w:rPr>
          <w:rFonts w:ascii="Times New Roman" w:eastAsia="Times New Roman" w:hAnsi="Times New Roman" w:cs="Times New Roman"/>
          <w:sz w:val="28"/>
          <w:szCs w:val="28"/>
          <w:lang w:eastAsia="ru-RU"/>
        </w:rPr>
        <w:t>.</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   Сам текст по теме проекта (работы, отчета) оформляется как подраздел, пункт, подпункт с заголовком с прописной буквы и нумерацией вложения ( номер основного раздела и номер подраздела) арабскими цифрами. Номер подраздела разделяется точкой (например 1.1 или 3.1.2) и оформляется по следующим правилам:</w:t>
      </w:r>
    </w:p>
    <w:p w:rsidR="00723054" w:rsidRPr="00C91DB2" w:rsidRDefault="00723054" w:rsidP="00723054">
      <w:pPr>
        <w:numPr>
          <w:ilvl w:val="0"/>
          <w:numId w:val="32"/>
        </w:numPr>
        <w:spacing w:before="100" w:beforeAutospacing="1" w:after="100" w:afterAutospacing="1" w:line="240" w:lineRule="auto"/>
        <w:ind w:left="-75"/>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шрифт - Times New Roman;</w:t>
      </w:r>
    </w:p>
    <w:p w:rsidR="00723054" w:rsidRPr="00C91DB2" w:rsidRDefault="00723054" w:rsidP="00723054">
      <w:pPr>
        <w:numPr>
          <w:ilvl w:val="0"/>
          <w:numId w:val="32"/>
        </w:numPr>
        <w:spacing w:before="100" w:beforeAutospacing="1" w:after="100" w:afterAutospacing="1" w:line="240" w:lineRule="auto"/>
        <w:ind w:left="-75"/>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начертание – Полужирный;</w:t>
      </w:r>
    </w:p>
    <w:p w:rsidR="00723054" w:rsidRPr="00C91DB2" w:rsidRDefault="00723054" w:rsidP="00723054">
      <w:pPr>
        <w:numPr>
          <w:ilvl w:val="0"/>
          <w:numId w:val="32"/>
        </w:numPr>
        <w:spacing w:before="100" w:beforeAutospacing="1" w:after="100" w:afterAutospacing="1" w:line="240" w:lineRule="auto"/>
        <w:ind w:left="-75"/>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размер – 14;</w:t>
      </w:r>
    </w:p>
    <w:p w:rsidR="00723054" w:rsidRPr="00C91DB2" w:rsidRDefault="00723054" w:rsidP="00723054">
      <w:pPr>
        <w:numPr>
          <w:ilvl w:val="0"/>
          <w:numId w:val="32"/>
        </w:numPr>
        <w:spacing w:before="100" w:beforeAutospacing="1" w:after="100" w:afterAutospacing="1" w:line="240" w:lineRule="auto"/>
        <w:ind w:left="-75"/>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выравнивание – по левому краю, отступ первой строки  (с красной строки);</w:t>
      </w:r>
    </w:p>
    <w:p w:rsidR="00723054" w:rsidRPr="00C91DB2" w:rsidRDefault="00723054" w:rsidP="00723054">
      <w:pPr>
        <w:numPr>
          <w:ilvl w:val="0"/>
          <w:numId w:val="32"/>
        </w:numPr>
        <w:spacing w:before="100" w:beforeAutospacing="1" w:after="100" w:afterAutospacing="1" w:line="240" w:lineRule="auto"/>
        <w:ind w:left="-75"/>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междустрочный интервал - полуторный.</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Переносы слов в заголовках не допускаются. Если заголовок состоит из двух предложений, то их разделяют точкой.</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 </w:t>
      </w:r>
    </w:p>
    <w:p w:rsidR="00723054" w:rsidRPr="00C91DB2" w:rsidRDefault="00723054" w:rsidP="00723054">
      <w:pPr>
        <w:spacing w:after="150" w:line="240" w:lineRule="auto"/>
        <w:jc w:val="center"/>
        <w:rPr>
          <w:rFonts w:ascii="Times New Roman" w:eastAsia="Times New Roman" w:hAnsi="Times New Roman" w:cs="Times New Roman"/>
          <w:sz w:val="28"/>
          <w:szCs w:val="28"/>
          <w:lang w:eastAsia="ru-RU"/>
        </w:rPr>
      </w:pPr>
      <w:r w:rsidRPr="00C91DB2">
        <w:rPr>
          <w:rFonts w:ascii="Times New Roman" w:eastAsia="Times New Roman" w:hAnsi="Times New Roman" w:cs="Times New Roman"/>
          <w:b/>
          <w:bCs/>
          <w:sz w:val="28"/>
          <w:szCs w:val="28"/>
          <w:lang w:eastAsia="ru-RU"/>
        </w:rPr>
        <w:t>Оформление титульного листа</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Титульный лист текстового документа является официальным бланком, который оформляется по ГОСТ и включает в себя:</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 принадлежность учебного заведения;</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 наименование учебного заведения;</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 наименование работы без сокращений;</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 xml:space="preserve">- код и наименование специальности; </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 тему работы и шифр документа;</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 ФИО и подписи исполнителя (студента), руководителей, консультантов по экономической части;</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lastRenderedPageBreak/>
        <w:t>- год выпуска документа.</w:t>
      </w:r>
    </w:p>
    <w:p w:rsidR="00723054" w:rsidRPr="00C91DB2" w:rsidRDefault="00723054" w:rsidP="00723054">
      <w:pPr>
        <w:spacing w:after="150" w:line="240" w:lineRule="auto"/>
        <w:jc w:val="center"/>
        <w:rPr>
          <w:rFonts w:ascii="Times New Roman" w:eastAsia="Times New Roman" w:hAnsi="Times New Roman" w:cs="Times New Roman"/>
          <w:sz w:val="28"/>
          <w:szCs w:val="28"/>
          <w:lang w:eastAsia="ru-RU"/>
        </w:rPr>
      </w:pPr>
      <w:r w:rsidRPr="00C91DB2">
        <w:rPr>
          <w:rFonts w:ascii="Times New Roman" w:eastAsia="Times New Roman" w:hAnsi="Times New Roman" w:cs="Times New Roman"/>
          <w:b/>
          <w:bCs/>
          <w:sz w:val="28"/>
          <w:szCs w:val="28"/>
          <w:lang w:eastAsia="ru-RU"/>
        </w:rPr>
        <w:t> </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 </w:t>
      </w:r>
    </w:p>
    <w:p w:rsidR="00723054" w:rsidRPr="00C91DB2" w:rsidRDefault="00723054" w:rsidP="00723054">
      <w:pPr>
        <w:spacing w:after="150" w:line="240" w:lineRule="auto"/>
        <w:jc w:val="center"/>
        <w:rPr>
          <w:rFonts w:ascii="Times New Roman" w:eastAsia="Times New Roman" w:hAnsi="Times New Roman" w:cs="Times New Roman"/>
          <w:sz w:val="28"/>
          <w:szCs w:val="28"/>
          <w:lang w:eastAsia="ru-RU"/>
        </w:rPr>
      </w:pPr>
      <w:r w:rsidRPr="00C91DB2">
        <w:rPr>
          <w:rFonts w:ascii="Times New Roman" w:eastAsia="Times New Roman" w:hAnsi="Times New Roman" w:cs="Times New Roman"/>
          <w:b/>
          <w:bCs/>
          <w:sz w:val="28"/>
          <w:szCs w:val="28"/>
          <w:lang w:eastAsia="ru-RU"/>
        </w:rPr>
        <w:t>Оформление таблиц</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 xml:space="preserve">   Таблицей называется цифровой и текстовый материал, сгруппированный в определенном порядке в строки и столбцы, разделенные линиями. </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   На все таблицы документа должны быть приведены ссылки в тексте. При ссылке на данные в виде таблицы следует писать слово «таблица» с указанием её номера. Например: «… основные сокращения приведены в таблице 5»</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   Таблицы, за исключением таблиц приложений, следует нумеровать арабскими цифрами сквозной нумерацией через всю пояснительную записку.</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   Заголовок таблицы пишется над таблицей через тире после номера и оформляется по правилам:</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 выравнивание – по левому краю (без отступа);</w:t>
      </w:r>
    </w:p>
    <w:p w:rsidR="00723054" w:rsidRPr="00C91DB2" w:rsidRDefault="00723054" w:rsidP="00723054">
      <w:pPr>
        <w:spacing w:after="150" w:line="240" w:lineRule="auto"/>
        <w:rPr>
          <w:rFonts w:ascii="Times New Roman" w:eastAsia="Times New Roman" w:hAnsi="Times New Roman" w:cs="Times New Roman"/>
          <w:sz w:val="28"/>
          <w:szCs w:val="28"/>
          <w:lang w:val="en-US" w:eastAsia="ru-RU"/>
        </w:rPr>
      </w:pPr>
      <w:r w:rsidRPr="00C91DB2">
        <w:rPr>
          <w:rFonts w:ascii="Times New Roman" w:eastAsia="Times New Roman" w:hAnsi="Times New Roman" w:cs="Times New Roman"/>
          <w:sz w:val="28"/>
          <w:szCs w:val="28"/>
          <w:lang w:val="en-US" w:eastAsia="ru-RU"/>
        </w:rPr>
        <w:t xml:space="preserve">- </w:t>
      </w:r>
      <w:r w:rsidRPr="00C91DB2">
        <w:rPr>
          <w:rFonts w:ascii="Times New Roman" w:eastAsia="Times New Roman" w:hAnsi="Times New Roman" w:cs="Times New Roman"/>
          <w:sz w:val="28"/>
          <w:szCs w:val="28"/>
          <w:lang w:eastAsia="ru-RU"/>
        </w:rPr>
        <w:t>шрифт</w:t>
      </w:r>
      <w:r w:rsidRPr="00C91DB2">
        <w:rPr>
          <w:rFonts w:ascii="Times New Roman" w:eastAsia="Times New Roman" w:hAnsi="Times New Roman" w:cs="Times New Roman"/>
          <w:sz w:val="28"/>
          <w:szCs w:val="28"/>
          <w:lang w:val="en-US" w:eastAsia="ru-RU"/>
        </w:rPr>
        <w:t xml:space="preserve"> – Times New Roman, </w:t>
      </w:r>
      <w:r w:rsidRPr="00C91DB2">
        <w:rPr>
          <w:rFonts w:ascii="Times New Roman" w:eastAsia="Times New Roman" w:hAnsi="Times New Roman" w:cs="Times New Roman"/>
          <w:sz w:val="28"/>
          <w:szCs w:val="28"/>
          <w:lang w:eastAsia="ru-RU"/>
        </w:rPr>
        <w:t>Обычный</w:t>
      </w:r>
      <w:r w:rsidRPr="00C91DB2">
        <w:rPr>
          <w:rFonts w:ascii="Times New Roman" w:eastAsia="Times New Roman" w:hAnsi="Times New Roman" w:cs="Times New Roman"/>
          <w:sz w:val="28"/>
          <w:szCs w:val="28"/>
          <w:lang w:val="en-US" w:eastAsia="ru-RU"/>
        </w:rPr>
        <w:t>, 14.</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val="en-US" w:eastAsia="ru-RU"/>
        </w:rPr>
        <w:t xml:space="preserve">   </w:t>
      </w:r>
      <w:r w:rsidRPr="00C91DB2">
        <w:rPr>
          <w:rFonts w:ascii="Times New Roman" w:eastAsia="Times New Roman" w:hAnsi="Times New Roman" w:cs="Times New Roman"/>
          <w:sz w:val="28"/>
          <w:szCs w:val="28"/>
          <w:lang w:eastAsia="ru-RU"/>
        </w:rPr>
        <w:t>Форма таблицы и все линии в ней выполняются тонкими линиями одинаковой толщины.</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   Все данные оформленные в виде таблицы обязательно должны иметь заголовок каждого столбца (шапку). Головка таблицы (шапка) может быть отделена от данных двойной линией.</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    Заголовки граф и строк таблицы пишутся с прописной буквы в единственном числе, а подзаголовки граф – со строчной буквы, если они составляют одно предложение с заголовком, или с прописной буквы, если они имеют  самостоятельное значение. В конце заголовков и подзаголовков таблиц точки не ставят.</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u w:val="single"/>
          <w:lang w:eastAsia="ru-RU"/>
        </w:rPr>
        <w:t>Размерность цифровых данных в виде сокращенного обозначения единиц измерения указывают в заголовке столбца через запятую от наименования столбца, а в столбце приводятся только числовые значения.</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   Если цифровые данные в строках таблицы имеют различную размерность, то ее указывают в наименовании каждой строки.</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   Заголовки столбцов, как правило, записывают параллельно строкам таблицы. При необходимости допускается перпендикулярное расположение заголовков (разворот на 90 градусов).</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u w:val="single"/>
          <w:lang w:eastAsia="ru-RU"/>
        </w:rPr>
        <w:t>Заголовки столбцов таблицы выравниваются «по центру» во всех направлениях (по горизонтали и вертикали)</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u w:val="single"/>
          <w:lang w:eastAsia="ru-RU"/>
        </w:rPr>
        <w:t>Высота строк таблицы должна быть не менее 8 мм.</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lastRenderedPageBreak/>
        <w:t>Данные таблицы заполняются через одинарный междустрочный интервал.</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u w:val="single"/>
          <w:lang w:eastAsia="ru-RU"/>
        </w:rPr>
        <w:t>Не допускается использование графы «Номер по порядку» (п/п) и диагональных линий.</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   При заполнении таблиц данными выполняют следующие правила оформления:</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 Наименование (текстовую информацию) выравнивают по левому краю (длинный текст – по ширине).</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 Цифровые данные выравнивают по центру.</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 xml:space="preserve">   Текст, чередующийся с цифрами и повторяющийся в строках, заменяют кавычками. Если текст большой, его можно поменять на «то же», а далее кавычками. Можно к «то же» добавить дополнительные сведения. </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 xml:space="preserve">   Допускается для нескольких строк проставить только одно значение. Заменять кавычками повторяющиеся в таблице цифры, математические знаки не допускается. </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   При отсутствии данных ставится тире « - ».</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   Таблицы с небольшим количеством граф допускается делить на части и помещать одну часть рядом с другой на одной странице, при этом повторяют головку таблицы над каждой ее частью. Части таблицы отделяются двойной линией или линией толщиной в два раза больше основных линий.</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   Если в конце страницы таблица прерывается и её продолжение будет на следующей странице, то таблица при переносе (разрыве) оформляется по правилам:</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 на первом листе (и на следующих листах в местах разрыва) нижнюю горизонтальную линию, ограничивающую таблицу не проводят, т.е. таблица остаётся открытой;</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 на следующей странице заголовком таблицы служит фраза «Продолжение таблицы n», где n– номер таблицы;</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 обязательно переносится шапка (головка) таблицы;</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 последняя горизонтальная граница ставится только в конце таблицы.</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 </w:t>
      </w:r>
    </w:p>
    <w:p w:rsidR="00723054" w:rsidRPr="00C91DB2" w:rsidRDefault="00C91DB2" w:rsidP="00723054">
      <w:pPr>
        <w:shd w:val="clear" w:color="auto" w:fill="FFFFFF"/>
        <w:spacing w:before="168" w:after="0" w:line="240" w:lineRule="auto"/>
        <w:jc w:val="center"/>
        <w:rPr>
          <w:rFonts w:ascii="Times New Roman" w:eastAsia="Times New Roman" w:hAnsi="Times New Roman" w:cs="Times New Roman"/>
          <w:b/>
          <w:bCs/>
          <w:sz w:val="36"/>
          <w:szCs w:val="36"/>
          <w:lang w:eastAsia="ru-RU"/>
        </w:rPr>
      </w:pPr>
      <w:r w:rsidRPr="00C91DB2">
        <w:rPr>
          <w:rFonts w:ascii="Times New Roman" w:eastAsia="Times New Roman" w:hAnsi="Times New Roman" w:cs="Times New Roman"/>
          <w:b/>
          <w:bCs/>
          <w:sz w:val="36"/>
          <w:szCs w:val="36"/>
          <w:lang w:eastAsia="ru-RU"/>
        </w:rPr>
        <w:t>Практическая работа №16</w:t>
      </w:r>
    </w:p>
    <w:p w:rsidR="00723054" w:rsidRPr="00C91DB2" w:rsidRDefault="00723054" w:rsidP="00723054">
      <w:pPr>
        <w:spacing w:after="150" w:line="240" w:lineRule="auto"/>
        <w:rPr>
          <w:rFonts w:ascii="Arial" w:eastAsia="Times New Roman" w:hAnsi="Arial" w:cs="Arial"/>
          <w:sz w:val="21"/>
          <w:szCs w:val="21"/>
          <w:lang w:eastAsia="ru-RU"/>
        </w:rPr>
      </w:pPr>
      <w:r w:rsidRPr="00C91DB2">
        <w:rPr>
          <w:rFonts w:ascii="Times New Roman" w:eastAsia="Times New Roman" w:hAnsi="Times New Roman" w:cs="Times New Roman"/>
          <w:b/>
          <w:bCs/>
          <w:sz w:val="28"/>
          <w:szCs w:val="28"/>
          <w:lang w:eastAsia="ru-RU"/>
        </w:rPr>
        <w:t>Тема: Оформление технической документации в соответствии с действующей нормативной базой.</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b/>
          <w:bCs/>
          <w:sz w:val="28"/>
          <w:szCs w:val="28"/>
          <w:lang w:eastAsia="ru-RU"/>
        </w:rPr>
        <w:t>Цель работы:</w:t>
      </w:r>
      <w:r w:rsidRPr="00C91DB2">
        <w:rPr>
          <w:rFonts w:ascii="Times New Roman" w:eastAsia="Times New Roman" w:hAnsi="Times New Roman" w:cs="Times New Roman"/>
          <w:sz w:val="28"/>
          <w:szCs w:val="28"/>
          <w:lang w:eastAsia="ru-RU"/>
        </w:rPr>
        <w:t xml:space="preserve"> Изучить правила оформления и формирования текстового документа, получить практический опыт форматирования и редактирования основных объектов пояснительной записки, с целью формирования у студентов профессиональных компетенций по специальности. </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lastRenderedPageBreak/>
        <w:t xml:space="preserve">В результате выполнения работы студенты </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b/>
          <w:bCs/>
          <w:sz w:val="28"/>
          <w:szCs w:val="28"/>
          <w:lang w:eastAsia="ru-RU"/>
        </w:rPr>
        <w:t>должны уметь:</w:t>
      </w:r>
    </w:p>
    <w:p w:rsidR="00723054" w:rsidRPr="00C91DB2" w:rsidRDefault="00723054" w:rsidP="00723054">
      <w:pPr>
        <w:numPr>
          <w:ilvl w:val="0"/>
          <w:numId w:val="24"/>
        </w:numPr>
        <w:spacing w:before="100" w:beforeAutospacing="1" w:after="100" w:afterAutospacing="1" w:line="240" w:lineRule="auto"/>
        <w:ind w:left="300"/>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оформлять титульный лист, листы задания, опись документов к проекту;</w:t>
      </w:r>
    </w:p>
    <w:p w:rsidR="00723054" w:rsidRPr="00C91DB2" w:rsidRDefault="00723054" w:rsidP="00723054">
      <w:pPr>
        <w:numPr>
          <w:ilvl w:val="0"/>
          <w:numId w:val="24"/>
        </w:numPr>
        <w:spacing w:before="100" w:beforeAutospacing="1" w:after="100" w:afterAutospacing="1" w:line="240" w:lineRule="auto"/>
        <w:ind w:left="300"/>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создавать и правильно оформлять содержание пояснительной записки;</w:t>
      </w:r>
    </w:p>
    <w:p w:rsidR="00723054" w:rsidRPr="00C91DB2" w:rsidRDefault="00723054" w:rsidP="00723054">
      <w:pPr>
        <w:numPr>
          <w:ilvl w:val="0"/>
          <w:numId w:val="24"/>
        </w:numPr>
        <w:spacing w:before="100" w:beforeAutospacing="1" w:after="100" w:afterAutospacing="1" w:line="240" w:lineRule="auto"/>
        <w:ind w:left="300"/>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 xml:space="preserve">создавать и правильно оформлять основной текст пояснительной записки; </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b/>
          <w:bCs/>
          <w:sz w:val="28"/>
          <w:szCs w:val="28"/>
          <w:lang w:eastAsia="ru-RU"/>
        </w:rPr>
        <w:t>должны знать:</w:t>
      </w:r>
    </w:p>
    <w:p w:rsidR="00723054" w:rsidRPr="00C91DB2" w:rsidRDefault="00723054" w:rsidP="00723054">
      <w:pPr>
        <w:numPr>
          <w:ilvl w:val="0"/>
          <w:numId w:val="25"/>
        </w:numPr>
        <w:spacing w:before="100" w:beforeAutospacing="1" w:after="100" w:afterAutospacing="1" w:line="240" w:lineRule="auto"/>
        <w:ind w:left="300"/>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основные требования ЕСКД и ЕСПД по оформлению текстовой документации к проекту;</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b/>
          <w:bCs/>
          <w:sz w:val="28"/>
          <w:szCs w:val="28"/>
          <w:lang w:eastAsia="ru-RU"/>
        </w:rPr>
        <w:t>получить практический опыт:</w:t>
      </w:r>
    </w:p>
    <w:p w:rsidR="00723054" w:rsidRPr="00C91DB2" w:rsidRDefault="00723054" w:rsidP="00723054">
      <w:pPr>
        <w:numPr>
          <w:ilvl w:val="0"/>
          <w:numId w:val="21"/>
        </w:numPr>
        <w:spacing w:before="100" w:beforeAutospacing="1" w:after="100" w:afterAutospacing="1" w:line="240" w:lineRule="auto"/>
        <w:ind w:left="-75"/>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работы с технической и проектной документацией;</w:t>
      </w:r>
    </w:p>
    <w:p w:rsidR="00723054" w:rsidRPr="00C91DB2" w:rsidRDefault="00723054" w:rsidP="00723054">
      <w:pPr>
        <w:numPr>
          <w:ilvl w:val="0"/>
          <w:numId w:val="21"/>
        </w:numPr>
        <w:spacing w:before="100" w:beforeAutospacing="1" w:after="100" w:afterAutospacing="1" w:line="240" w:lineRule="auto"/>
        <w:ind w:left="-75"/>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формирования, редактирования и форматирования текстового документа описания проекта;</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b/>
          <w:bCs/>
          <w:sz w:val="28"/>
          <w:szCs w:val="28"/>
          <w:lang w:eastAsia="ru-RU"/>
        </w:rPr>
        <w:t>сформировать умения:</w:t>
      </w:r>
    </w:p>
    <w:p w:rsidR="00723054" w:rsidRPr="00C91DB2" w:rsidRDefault="00723054" w:rsidP="00723054">
      <w:pPr>
        <w:numPr>
          <w:ilvl w:val="0"/>
          <w:numId w:val="22"/>
        </w:numPr>
        <w:spacing w:before="100" w:beforeAutospacing="1" w:after="100" w:afterAutospacing="1" w:line="240" w:lineRule="auto"/>
        <w:ind w:left="-75"/>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работать с электронными бланками - документами;</w:t>
      </w:r>
    </w:p>
    <w:p w:rsidR="00723054" w:rsidRPr="00C91DB2" w:rsidRDefault="00723054" w:rsidP="00723054">
      <w:pPr>
        <w:numPr>
          <w:ilvl w:val="0"/>
          <w:numId w:val="22"/>
        </w:numPr>
        <w:spacing w:before="100" w:beforeAutospacing="1" w:after="100" w:afterAutospacing="1" w:line="240" w:lineRule="auto"/>
        <w:ind w:left="-75"/>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оформлять текстовый документ проекта согласно предъявляемым требованиям и стандартам;</w:t>
      </w:r>
    </w:p>
    <w:p w:rsidR="00723054" w:rsidRPr="00C91DB2" w:rsidRDefault="00723054" w:rsidP="00723054">
      <w:pPr>
        <w:numPr>
          <w:ilvl w:val="0"/>
          <w:numId w:val="22"/>
        </w:numPr>
        <w:spacing w:before="100" w:beforeAutospacing="1" w:after="100" w:afterAutospacing="1" w:line="240" w:lineRule="auto"/>
        <w:ind w:left="-75"/>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оформлять таблицы, иллюстрации, списки текстового документа согласно предъявляемым требованиям и стандартам;</w:t>
      </w:r>
    </w:p>
    <w:p w:rsidR="00723054" w:rsidRPr="00C91DB2" w:rsidRDefault="00723054" w:rsidP="00723054">
      <w:pPr>
        <w:numPr>
          <w:ilvl w:val="0"/>
          <w:numId w:val="22"/>
        </w:numPr>
        <w:spacing w:before="100" w:beforeAutospacing="1" w:after="100" w:afterAutospacing="1" w:line="240" w:lineRule="auto"/>
        <w:ind w:left="-75"/>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составлять опись документов;</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b/>
          <w:bCs/>
          <w:sz w:val="28"/>
          <w:szCs w:val="28"/>
          <w:lang w:eastAsia="ru-RU"/>
        </w:rPr>
        <w:t>знания:</w:t>
      </w:r>
    </w:p>
    <w:p w:rsidR="00723054" w:rsidRPr="00C91DB2" w:rsidRDefault="00723054" w:rsidP="00723054">
      <w:pPr>
        <w:numPr>
          <w:ilvl w:val="0"/>
          <w:numId w:val="23"/>
        </w:numPr>
        <w:spacing w:before="100" w:beforeAutospacing="1" w:after="100" w:afterAutospacing="1" w:line="240" w:lineRule="auto"/>
        <w:ind w:left="-75"/>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состав документов курсового и дипломного проектов учебного заведения;</w:t>
      </w:r>
    </w:p>
    <w:p w:rsidR="00723054" w:rsidRPr="00C91DB2" w:rsidRDefault="00723054" w:rsidP="00723054">
      <w:pPr>
        <w:numPr>
          <w:ilvl w:val="0"/>
          <w:numId w:val="23"/>
        </w:numPr>
        <w:spacing w:before="100" w:beforeAutospacing="1" w:after="100" w:afterAutospacing="1" w:line="240" w:lineRule="auto"/>
        <w:ind w:left="-75"/>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правила оформления и представления всех основных объектов текстового документа проекта.</w:t>
      </w:r>
    </w:p>
    <w:p w:rsidR="00723054" w:rsidRPr="00C91DB2" w:rsidRDefault="00723054" w:rsidP="00723054">
      <w:pPr>
        <w:spacing w:before="100" w:beforeAutospacing="1" w:after="100" w:afterAutospacing="1" w:line="240" w:lineRule="auto"/>
        <w:ind w:left="-75"/>
        <w:rPr>
          <w:rFonts w:ascii="Times New Roman" w:eastAsia="Times New Roman" w:hAnsi="Times New Roman" w:cs="Times New Roman"/>
          <w:sz w:val="28"/>
          <w:szCs w:val="28"/>
          <w:lang w:eastAsia="ru-RU"/>
        </w:rPr>
      </w:pPr>
      <w:r w:rsidRPr="00C91DB2">
        <w:rPr>
          <w:rFonts w:ascii="Times New Roman" w:eastAsia="Times New Roman" w:hAnsi="Times New Roman" w:cs="Times New Roman"/>
          <w:b/>
          <w:bCs/>
          <w:sz w:val="28"/>
          <w:szCs w:val="28"/>
          <w:lang w:eastAsia="ru-RU"/>
        </w:rPr>
        <w:t>Порядок выполнения лабораторно- практической работы</w:t>
      </w:r>
    </w:p>
    <w:p w:rsidR="00723054" w:rsidRPr="00C91DB2" w:rsidRDefault="00723054" w:rsidP="00723054">
      <w:pPr>
        <w:numPr>
          <w:ilvl w:val="0"/>
          <w:numId w:val="23"/>
        </w:numPr>
        <w:spacing w:before="100" w:beforeAutospacing="1" w:after="100" w:afterAutospacing="1"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Создать документ по предложенному образцу.</w:t>
      </w:r>
    </w:p>
    <w:p w:rsidR="00723054" w:rsidRPr="00C91DB2" w:rsidRDefault="00723054" w:rsidP="00723054">
      <w:pPr>
        <w:numPr>
          <w:ilvl w:val="0"/>
          <w:numId w:val="23"/>
        </w:numPr>
        <w:spacing w:before="100" w:beforeAutospacing="1" w:after="100" w:afterAutospacing="1"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Отформатировать и оформить созданный документ согласно требованиям.</w:t>
      </w:r>
    </w:p>
    <w:p w:rsidR="00723054" w:rsidRPr="00C91DB2" w:rsidRDefault="00723054" w:rsidP="00723054">
      <w:pPr>
        <w:numPr>
          <w:ilvl w:val="0"/>
          <w:numId w:val="23"/>
        </w:numPr>
        <w:spacing w:before="100" w:beforeAutospacing="1" w:after="100" w:afterAutospacing="1"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Сохранить созданный документ в папку группы.</w:t>
      </w:r>
    </w:p>
    <w:p w:rsidR="00723054" w:rsidRPr="00C91DB2" w:rsidRDefault="00723054" w:rsidP="00723054">
      <w:pPr>
        <w:numPr>
          <w:ilvl w:val="0"/>
          <w:numId w:val="23"/>
        </w:numPr>
        <w:spacing w:before="100" w:beforeAutospacing="1" w:after="100" w:afterAutospacing="1"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Ответить на контрольные вопросы.</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 xml:space="preserve">Рамка образует поля: </w:t>
      </w:r>
    </w:p>
    <w:p w:rsidR="00723054" w:rsidRPr="00C91DB2" w:rsidRDefault="00723054" w:rsidP="00723054">
      <w:pPr>
        <w:numPr>
          <w:ilvl w:val="0"/>
          <w:numId w:val="28"/>
        </w:numPr>
        <w:spacing w:before="100" w:beforeAutospacing="1" w:after="100" w:afterAutospacing="1" w:line="240" w:lineRule="auto"/>
        <w:ind w:left="-75"/>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слева - 20 мм;</w:t>
      </w:r>
    </w:p>
    <w:p w:rsidR="00723054" w:rsidRPr="00C91DB2" w:rsidRDefault="00723054" w:rsidP="00723054">
      <w:pPr>
        <w:numPr>
          <w:ilvl w:val="0"/>
          <w:numId w:val="28"/>
        </w:numPr>
        <w:spacing w:before="100" w:beforeAutospacing="1" w:after="100" w:afterAutospacing="1" w:line="240" w:lineRule="auto"/>
        <w:ind w:left="-75"/>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 xml:space="preserve">справа, сверху и снизу по 5 мм. </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lastRenderedPageBreak/>
        <w:t>   Текст следует оформлять с соблюдением следующих правил:</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1) шрифт - Times New Roman;</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2) начертание – Обычный;</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3) размер – 14;</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4) междустрочный интервал – полуторный.</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5) Расстояние от рамки формы до границ текста:</w:t>
      </w:r>
    </w:p>
    <w:p w:rsidR="00723054" w:rsidRPr="00C91DB2" w:rsidRDefault="00723054" w:rsidP="00723054">
      <w:pPr>
        <w:numPr>
          <w:ilvl w:val="0"/>
          <w:numId w:val="29"/>
        </w:numPr>
        <w:spacing w:before="100" w:beforeAutospacing="1" w:after="100" w:afterAutospacing="1" w:line="240" w:lineRule="auto"/>
        <w:ind w:left="-75"/>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справа и слева – 5 мм (не менее 3мм);</w:t>
      </w:r>
    </w:p>
    <w:p w:rsidR="00723054" w:rsidRPr="00C91DB2" w:rsidRDefault="00723054" w:rsidP="00723054">
      <w:pPr>
        <w:numPr>
          <w:ilvl w:val="0"/>
          <w:numId w:val="29"/>
        </w:numPr>
        <w:spacing w:before="100" w:beforeAutospacing="1" w:after="100" w:afterAutospacing="1" w:line="240" w:lineRule="auto"/>
        <w:ind w:left="-75"/>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сверху и снизу – 10 мм.</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Расположение текста на листе устанавливается полями к документу (левое – 2,5 см; правое – 1 см; верхнее – 1,5 см; нижнее – 3 см).</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 xml:space="preserve">6) Абзацы в тексте начинают отступом, который устанавливается командами </w:t>
      </w:r>
      <w:r w:rsidRPr="00C91DB2">
        <w:rPr>
          <w:rFonts w:ascii="Times New Roman" w:eastAsia="Times New Roman" w:hAnsi="Times New Roman" w:cs="Times New Roman"/>
          <w:b/>
          <w:bCs/>
          <w:sz w:val="28"/>
          <w:szCs w:val="28"/>
          <w:lang w:eastAsia="ru-RU"/>
        </w:rPr>
        <w:t>Формат | Абзац</w:t>
      </w:r>
      <w:r w:rsidRPr="00C91DB2">
        <w:rPr>
          <w:rFonts w:ascii="Times New Roman" w:eastAsia="Times New Roman" w:hAnsi="Times New Roman" w:cs="Times New Roman"/>
          <w:sz w:val="28"/>
          <w:szCs w:val="28"/>
          <w:lang w:eastAsia="ru-RU"/>
        </w:rPr>
        <w:t xml:space="preserve"> интервалом в поле «</w:t>
      </w:r>
      <w:r w:rsidRPr="00C91DB2">
        <w:rPr>
          <w:rFonts w:ascii="Times New Roman" w:eastAsia="Times New Roman" w:hAnsi="Times New Roman" w:cs="Times New Roman"/>
          <w:b/>
          <w:bCs/>
          <w:sz w:val="28"/>
          <w:szCs w:val="28"/>
          <w:lang w:eastAsia="ru-RU"/>
        </w:rPr>
        <w:t>первая строка</w:t>
      </w:r>
      <w:r w:rsidRPr="00C91DB2">
        <w:rPr>
          <w:rFonts w:ascii="Times New Roman" w:eastAsia="Times New Roman" w:hAnsi="Times New Roman" w:cs="Times New Roman"/>
          <w:sz w:val="28"/>
          <w:szCs w:val="28"/>
          <w:lang w:eastAsia="ru-RU"/>
        </w:rPr>
        <w:t>» - отступ на 1,25 – 1,5 см (3-5 букв текста).</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7) В тексте документа не допускается применять сокращение слов, единиц измерения физических величин, использование цитат, прямой или разговорной речи (ГОСТ 7.12-93).</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 xml:space="preserve">8) Текстовые документы могут содержать формулы, таблицы, иллюстрации, примеры и приложения. </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 xml:space="preserve">9) Нумерация страниц прописывается в основной надписи в графе «Лист» арабскими цифрами, при этом следует считать: </w:t>
      </w:r>
    </w:p>
    <w:p w:rsidR="00723054" w:rsidRPr="00C91DB2" w:rsidRDefault="00723054" w:rsidP="00723054">
      <w:pPr>
        <w:numPr>
          <w:ilvl w:val="0"/>
          <w:numId w:val="30"/>
        </w:numPr>
        <w:spacing w:before="100" w:beforeAutospacing="1" w:after="100" w:afterAutospacing="1" w:line="240" w:lineRule="auto"/>
        <w:ind w:left="-75"/>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Титульный лист – 1 лист;</w:t>
      </w:r>
    </w:p>
    <w:p w:rsidR="00723054" w:rsidRPr="00C91DB2" w:rsidRDefault="00723054" w:rsidP="00723054">
      <w:pPr>
        <w:numPr>
          <w:ilvl w:val="0"/>
          <w:numId w:val="30"/>
        </w:numPr>
        <w:spacing w:before="100" w:beforeAutospacing="1" w:after="100" w:afterAutospacing="1" w:line="240" w:lineRule="auto"/>
        <w:ind w:left="-75"/>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Задание (все листы, как один) – 2 лист;</w:t>
      </w:r>
    </w:p>
    <w:p w:rsidR="00723054" w:rsidRPr="00C91DB2" w:rsidRDefault="00723054" w:rsidP="00723054">
      <w:pPr>
        <w:numPr>
          <w:ilvl w:val="0"/>
          <w:numId w:val="30"/>
        </w:numPr>
        <w:spacing w:before="100" w:beforeAutospacing="1" w:after="100" w:afterAutospacing="1" w:line="240" w:lineRule="auto"/>
        <w:ind w:left="-75"/>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Содержание – 3 лист, а далее по порядку.</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Нумерация всех страниц текстового документа вместе с приложениями сквозная.</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   Наименование структурных элементов текстового документа (заголовки разделов) оформляются по следующим правилам:</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 xml:space="preserve">- каждый раздел следует начинать с нового листа; </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 заголовок раздела имеет формат:</w:t>
      </w:r>
    </w:p>
    <w:p w:rsidR="00723054" w:rsidRPr="00C91DB2" w:rsidRDefault="00723054" w:rsidP="00723054">
      <w:pPr>
        <w:numPr>
          <w:ilvl w:val="0"/>
          <w:numId w:val="31"/>
        </w:numPr>
        <w:spacing w:before="100" w:beforeAutospacing="1" w:after="100" w:afterAutospacing="1" w:line="240" w:lineRule="auto"/>
        <w:ind w:left="-75"/>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шрифт - Times New Roman;</w:t>
      </w:r>
    </w:p>
    <w:p w:rsidR="00723054" w:rsidRPr="00C91DB2" w:rsidRDefault="00723054" w:rsidP="00723054">
      <w:pPr>
        <w:numPr>
          <w:ilvl w:val="0"/>
          <w:numId w:val="31"/>
        </w:numPr>
        <w:spacing w:before="100" w:beforeAutospacing="1" w:after="100" w:afterAutospacing="1" w:line="240" w:lineRule="auto"/>
        <w:ind w:left="-75"/>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начертание – Полужирный;</w:t>
      </w:r>
    </w:p>
    <w:p w:rsidR="00723054" w:rsidRPr="00C91DB2" w:rsidRDefault="00723054" w:rsidP="00723054">
      <w:pPr>
        <w:numPr>
          <w:ilvl w:val="0"/>
          <w:numId w:val="31"/>
        </w:numPr>
        <w:spacing w:before="100" w:beforeAutospacing="1" w:after="100" w:afterAutospacing="1" w:line="240" w:lineRule="auto"/>
        <w:ind w:left="-75"/>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размер – 16;</w:t>
      </w:r>
    </w:p>
    <w:p w:rsidR="00723054" w:rsidRPr="00C91DB2" w:rsidRDefault="00723054" w:rsidP="00723054">
      <w:pPr>
        <w:numPr>
          <w:ilvl w:val="0"/>
          <w:numId w:val="31"/>
        </w:numPr>
        <w:spacing w:before="100" w:beforeAutospacing="1" w:after="100" w:afterAutospacing="1" w:line="240" w:lineRule="auto"/>
        <w:ind w:left="-75"/>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выравнивание – по левому краю, отступ первой строки (с красной строки), кроме «Содержание», которое выравнивается по центру строки;</w:t>
      </w:r>
    </w:p>
    <w:p w:rsidR="00723054" w:rsidRPr="00C91DB2" w:rsidRDefault="00723054" w:rsidP="00723054">
      <w:pPr>
        <w:numPr>
          <w:ilvl w:val="0"/>
          <w:numId w:val="31"/>
        </w:numPr>
        <w:spacing w:before="100" w:beforeAutospacing="1" w:after="100" w:afterAutospacing="1" w:line="240" w:lineRule="auto"/>
        <w:ind w:left="-75"/>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междустрочный интервал - полуторный.</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lastRenderedPageBreak/>
        <w:t xml:space="preserve">Структурных элементы </w:t>
      </w:r>
      <w:r w:rsidRPr="00C91DB2">
        <w:rPr>
          <w:rFonts w:ascii="Times New Roman" w:eastAsia="Times New Roman" w:hAnsi="Times New Roman" w:cs="Times New Roman"/>
          <w:b/>
          <w:bCs/>
          <w:sz w:val="28"/>
          <w:szCs w:val="28"/>
          <w:lang w:eastAsia="ru-RU"/>
        </w:rPr>
        <w:t xml:space="preserve">«Содержание», «Введение», «Заключение», «Список использованных источников» </w:t>
      </w:r>
      <w:r w:rsidRPr="00C91DB2">
        <w:rPr>
          <w:rFonts w:ascii="Times New Roman" w:eastAsia="Times New Roman" w:hAnsi="Times New Roman" w:cs="Times New Roman"/>
          <w:sz w:val="28"/>
          <w:szCs w:val="28"/>
          <w:u w:val="single"/>
          <w:lang w:eastAsia="ru-RU"/>
        </w:rPr>
        <w:t>не нумеруются</w:t>
      </w:r>
      <w:r w:rsidRPr="00C91DB2">
        <w:rPr>
          <w:rFonts w:ascii="Times New Roman" w:eastAsia="Times New Roman" w:hAnsi="Times New Roman" w:cs="Times New Roman"/>
          <w:sz w:val="28"/>
          <w:szCs w:val="28"/>
          <w:lang w:eastAsia="ru-RU"/>
        </w:rPr>
        <w:t>. Все остальные структурные элементы (разделы) нумеруются арабскими цифрами подряд через весь текстовый документ с указанием названия с прописной буквы</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u w:val="single"/>
          <w:lang w:eastAsia="ru-RU"/>
        </w:rPr>
        <w:t>После номера раздела и в конце наименования раздела точка не ставится</w:t>
      </w:r>
      <w:r w:rsidRPr="00C91DB2">
        <w:rPr>
          <w:rFonts w:ascii="Times New Roman" w:eastAsia="Times New Roman" w:hAnsi="Times New Roman" w:cs="Times New Roman"/>
          <w:sz w:val="28"/>
          <w:szCs w:val="28"/>
          <w:lang w:eastAsia="ru-RU"/>
        </w:rPr>
        <w:t>.</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   Сам текст по теме проекта (работы, отчета) оформляется как подраздел, пункт, подпункт с заголовком с прописной буквы и нумерацией вложения ( номер основного раздела и номер подраздела) арабскими цифрами. Номер подраздела разделяется точкой (например 1.1 или 3.1.2) и оформляется по следующим правилам:</w:t>
      </w:r>
    </w:p>
    <w:p w:rsidR="00723054" w:rsidRPr="00C91DB2" w:rsidRDefault="00723054" w:rsidP="00723054">
      <w:pPr>
        <w:numPr>
          <w:ilvl w:val="0"/>
          <w:numId w:val="32"/>
        </w:numPr>
        <w:spacing w:before="100" w:beforeAutospacing="1" w:after="100" w:afterAutospacing="1" w:line="240" w:lineRule="auto"/>
        <w:ind w:left="-75"/>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шрифт - Times New Roman;</w:t>
      </w:r>
    </w:p>
    <w:p w:rsidR="00723054" w:rsidRPr="00C91DB2" w:rsidRDefault="00723054" w:rsidP="00723054">
      <w:pPr>
        <w:numPr>
          <w:ilvl w:val="0"/>
          <w:numId w:val="32"/>
        </w:numPr>
        <w:spacing w:before="100" w:beforeAutospacing="1" w:after="100" w:afterAutospacing="1" w:line="240" w:lineRule="auto"/>
        <w:ind w:left="-75"/>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начертание – Полужирный;</w:t>
      </w:r>
    </w:p>
    <w:p w:rsidR="00723054" w:rsidRPr="00C91DB2" w:rsidRDefault="00723054" w:rsidP="00723054">
      <w:pPr>
        <w:numPr>
          <w:ilvl w:val="0"/>
          <w:numId w:val="32"/>
        </w:numPr>
        <w:spacing w:before="100" w:beforeAutospacing="1" w:after="100" w:afterAutospacing="1" w:line="240" w:lineRule="auto"/>
        <w:ind w:left="-75"/>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размер – 14;</w:t>
      </w:r>
    </w:p>
    <w:p w:rsidR="00723054" w:rsidRPr="00C91DB2" w:rsidRDefault="00723054" w:rsidP="00723054">
      <w:pPr>
        <w:numPr>
          <w:ilvl w:val="0"/>
          <w:numId w:val="32"/>
        </w:numPr>
        <w:spacing w:before="100" w:beforeAutospacing="1" w:after="100" w:afterAutospacing="1" w:line="240" w:lineRule="auto"/>
        <w:ind w:left="-75"/>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выравнивание – по левому краю, отступ первой строки  (с красной строки);</w:t>
      </w:r>
    </w:p>
    <w:p w:rsidR="00723054" w:rsidRPr="00C91DB2" w:rsidRDefault="00723054" w:rsidP="00723054">
      <w:pPr>
        <w:numPr>
          <w:ilvl w:val="0"/>
          <w:numId w:val="32"/>
        </w:numPr>
        <w:spacing w:before="100" w:beforeAutospacing="1" w:after="100" w:afterAutospacing="1" w:line="240" w:lineRule="auto"/>
        <w:ind w:left="-75"/>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междустрочный интервал - полуторный.</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Переносы слов в заголовках не допускаются. Если заголовок состоит из двух предложений, то их разделяют точкой.</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 </w:t>
      </w:r>
    </w:p>
    <w:p w:rsidR="00723054" w:rsidRPr="00C91DB2" w:rsidRDefault="00723054" w:rsidP="00723054">
      <w:pPr>
        <w:spacing w:after="150" w:line="240" w:lineRule="auto"/>
        <w:jc w:val="center"/>
        <w:rPr>
          <w:rFonts w:ascii="Times New Roman" w:eastAsia="Times New Roman" w:hAnsi="Times New Roman" w:cs="Times New Roman"/>
          <w:sz w:val="28"/>
          <w:szCs w:val="28"/>
          <w:lang w:eastAsia="ru-RU"/>
        </w:rPr>
      </w:pPr>
      <w:r w:rsidRPr="00C91DB2">
        <w:rPr>
          <w:rFonts w:ascii="Times New Roman" w:eastAsia="Times New Roman" w:hAnsi="Times New Roman" w:cs="Times New Roman"/>
          <w:b/>
          <w:bCs/>
          <w:sz w:val="28"/>
          <w:szCs w:val="28"/>
          <w:lang w:eastAsia="ru-RU"/>
        </w:rPr>
        <w:t>Оформление титульного листа</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Титульный лист текстового документа является официальным бланком, который оформляется по ГОСТ и включает в себя:</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 принадлежность учебного заведения;</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 наименование учебного заведения;</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 наименование работы без сокращений;</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 xml:space="preserve">- код и наименование специальности; </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 тему работы и шифр документа;</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 ФИО и подписи исполнителя (студента), руководителей, консультантов по экономической части;</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 год выпуска документа.</w:t>
      </w:r>
    </w:p>
    <w:p w:rsidR="00723054" w:rsidRPr="00C91DB2" w:rsidRDefault="00723054" w:rsidP="00723054">
      <w:pPr>
        <w:spacing w:after="150" w:line="240" w:lineRule="auto"/>
        <w:jc w:val="center"/>
        <w:rPr>
          <w:rFonts w:ascii="Times New Roman" w:eastAsia="Times New Roman" w:hAnsi="Times New Roman" w:cs="Times New Roman"/>
          <w:sz w:val="28"/>
          <w:szCs w:val="28"/>
          <w:lang w:eastAsia="ru-RU"/>
        </w:rPr>
      </w:pPr>
      <w:r w:rsidRPr="00C91DB2">
        <w:rPr>
          <w:rFonts w:ascii="Times New Roman" w:eastAsia="Times New Roman" w:hAnsi="Times New Roman" w:cs="Times New Roman"/>
          <w:b/>
          <w:bCs/>
          <w:sz w:val="28"/>
          <w:szCs w:val="28"/>
          <w:lang w:eastAsia="ru-RU"/>
        </w:rPr>
        <w:t> </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 </w:t>
      </w:r>
    </w:p>
    <w:p w:rsidR="00723054" w:rsidRPr="00C91DB2" w:rsidRDefault="00723054" w:rsidP="00723054">
      <w:pPr>
        <w:spacing w:after="150" w:line="240" w:lineRule="auto"/>
        <w:jc w:val="center"/>
        <w:rPr>
          <w:rFonts w:ascii="Times New Roman" w:eastAsia="Times New Roman" w:hAnsi="Times New Roman" w:cs="Times New Roman"/>
          <w:sz w:val="28"/>
          <w:szCs w:val="28"/>
          <w:lang w:eastAsia="ru-RU"/>
        </w:rPr>
      </w:pPr>
      <w:r w:rsidRPr="00C91DB2">
        <w:rPr>
          <w:rFonts w:ascii="Times New Roman" w:eastAsia="Times New Roman" w:hAnsi="Times New Roman" w:cs="Times New Roman"/>
          <w:b/>
          <w:bCs/>
          <w:sz w:val="28"/>
          <w:szCs w:val="28"/>
          <w:lang w:eastAsia="ru-RU"/>
        </w:rPr>
        <w:t>Оформление таблиц</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 xml:space="preserve">   Таблицей называется цифровой и текстовый материал, сгруппированный в определенном порядке в строки и столбцы, разделенные линиями. </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lastRenderedPageBreak/>
        <w:t>   На все таблицы документа должны быть приведены ссылки в тексте. При ссылке на данные в виде таблицы следует писать слово «таблица» с указанием её номера. Например: «… основные сокращения приведены в таблице 5»</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   Таблицы, за исключением таблиц приложений, следует нумеровать арабскими цифрами сквозной нумерацией через всю пояснительную записку.</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   Заголовок таблицы пишется над таблицей через тире после номера и оформляется по правилам:</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 выравнивание – по левому краю (без отступа);</w:t>
      </w:r>
    </w:p>
    <w:p w:rsidR="00723054" w:rsidRPr="00C91DB2" w:rsidRDefault="00723054" w:rsidP="00723054">
      <w:pPr>
        <w:spacing w:after="150" w:line="240" w:lineRule="auto"/>
        <w:rPr>
          <w:rFonts w:ascii="Times New Roman" w:eastAsia="Times New Roman" w:hAnsi="Times New Roman" w:cs="Times New Roman"/>
          <w:sz w:val="28"/>
          <w:szCs w:val="28"/>
          <w:lang w:val="en-US" w:eastAsia="ru-RU"/>
        </w:rPr>
      </w:pPr>
      <w:r w:rsidRPr="00C91DB2">
        <w:rPr>
          <w:rFonts w:ascii="Times New Roman" w:eastAsia="Times New Roman" w:hAnsi="Times New Roman" w:cs="Times New Roman"/>
          <w:sz w:val="28"/>
          <w:szCs w:val="28"/>
          <w:lang w:val="en-US" w:eastAsia="ru-RU"/>
        </w:rPr>
        <w:t xml:space="preserve">- </w:t>
      </w:r>
      <w:r w:rsidRPr="00C91DB2">
        <w:rPr>
          <w:rFonts w:ascii="Times New Roman" w:eastAsia="Times New Roman" w:hAnsi="Times New Roman" w:cs="Times New Roman"/>
          <w:sz w:val="28"/>
          <w:szCs w:val="28"/>
          <w:lang w:eastAsia="ru-RU"/>
        </w:rPr>
        <w:t>шрифт</w:t>
      </w:r>
      <w:r w:rsidRPr="00C91DB2">
        <w:rPr>
          <w:rFonts w:ascii="Times New Roman" w:eastAsia="Times New Roman" w:hAnsi="Times New Roman" w:cs="Times New Roman"/>
          <w:sz w:val="28"/>
          <w:szCs w:val="28"/>
          <w:lang w:val="en-US" w:eastAsia="ru-RU"/>
        </w:rPr>
        <w:t xml:space="preserve"> – Times New Roman, </w:t>
      </w:r>
      <w:r w:rsidRPr="00C91DB2">
        <w:rPr>
          <w:rFonts w:ascii="Times New Roman" w:eastAsia="Times New Roman" w:hAnsi="Times New Roman" w:cs="Times New Roman"/>
          <w:sz w:val="28"/>
          <w:szCs w:val="28"/>
          <w:lang w:eastAsia="ru-RU"/>
        </w:rPr>
        <w:t>Обычный</w:t>
      </w:r>
      <w:r w:rsidRPr="00C91DB2">
        <w:rPr>
          <w:rFonts w:ascii="Times New Roman" w:eastAsia="Times New Roman" w:hAnsi="Times New Roman" w:cs="Times New Roman"/>
          <w:sz w:val="28"/>
          <w:szCs w:val="28"/>
          <w:lang w:val="en-US" w:eastAsia="ru-RU"/>
        </w:rPr>
        <w:t>, 14.</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val="en-US" w:eastAsia="ru-RU"/>
        </w:rPr>
        <w:t xml:space="preserve">   </w:t>
      </w:r>
      <w:r w:rsidRPr="00C91DB2">
        <w:rPr>
          <w:rFonts w:ascii="Times New Roman" w:eastAsia="Times New Roman" w:hAnsi="Times New Roman" w:cs="Times New Roman"/>
          <w:sz w:val="28"/>
          <w:szCs w:val="28"/>
          <w:lang w:eastAsia="ru-RU"/>
        </w:rPr>
        <w:t>Форма таблицы и все линии в ней выполняются тонкими линиями одинаковой толщины.</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   Все данные оформленные в виде таблицы обязательно должны иметь заголовок каждого столбца (шапку). Головка таблицы (шапка) может быть отделена от данных двойной линией.</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    Заголовки граф и строк таблицы пишутся с прописной буквы в единственном числе, а подзаголовки граф – со строчной буквы, если они составляют одно предложение с заголовком, или с прописной буквы, если они имеют  самостоятельное значение. В конце заголовков и подзаголовков таблиц точки не ставят.</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u w:val="single"/>
          <w:lang w:eastAsia="ru-RU"/>
        </w:rPr>
        <w:t>Размерность цифровых данных в виде сокращенного обозначения единиц измерения указывают в заголовке столбца через запятую от наименования столбца, а в столбце приводятся только числовые значения.</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   Если цифровые данные в строках таблицы имеют различную размерность, то ее указывают в наименовании каждой строки.</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   Заголовки столбцов, как правило, записывают параллельно строкам таблицы. При необходимости допускается перпендикулярное расположение заголовков (разворот на 90 градусов).</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u w:val="single"/>
          <w:lang w:eastAsia="ru-RU"/>
        </w:rPr>
        <w:t>Заголовки столбцов таблицы выравниваются «по центру» во всех направлениях (по горизонтали и вертикали)</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u w:val="single"/>
          <w:lang w:eastAsia="ru-RU"/>
        </w:rPr>
        <w:t>Высота строк таблицы должна быть не менее 8 мм.</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Данные таблицы заполняются через одинарный междустрочный интервал.</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u w:val="single"/>
          <w:lang w:eastAsia="ru-RU"/>
        </w:rPr>
        <w:t>Не допускается использование графы «Номер по порядку» (п/п) и диагональных линий.</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   При заполнении таблиц данными выполняют следующие правила оформления:</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lastRenderedPageBreak/>
        <w:t>- Наименование (текстовую информацию) выравнивают по левому краю (длинный текст – по ширине).</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 Цифровые данные выравнивают по центру.</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 xml:space="preserve">   Текст, чередующийся с цифрами и повторяющийся в строках, заменяют кавычками. Если текст большой, его можно поменять на «то же», а далее кавычками. Можно к «то же» добавить дополнительные сведения. </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 xml:space="preserve">   Допускается для нескольких строк проставить только одно значение. Заменять кавычками повторяющиеся в таблице цифры, математические знаки не допускается. </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   При отсутствии данных ставится тире « - ».</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   Таблицы с небольшим количеством граф допускается делить на части и помещать одну часть рядом с другой на одной странице, при этом повторяют головку таблицы над каждой ее частью. Части таблицы отделяются двойной линией или линией толщиной в два раза больше основных линий.</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   Если в конце страницы таблица прерывается и её продолжение будет на следующей странице, то таблица при переносе (разрыве) оформляется по правилам:</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 на первом листе (и на следующих листах в местах разрыва) нижнюю горизонтальную линию, ограничивающую таблицу не проводят, т.е. таблица остаётся открытой;</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 на следующей странице заголовком таблицы служит фраза «Продолжение таблицы n», где n– номер таблицы;</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 обязательно переносится шапка (головка) таблицы;</w:t>
      </w:r>
    </w:p>
    <w:p w:rsidR="00723054" w:rsidRPr="00C91DB2" w:rsidRDefault="00723054" w:rsidP="00723054">
      <w:pPr>
        <w:spacing w:after="150" w:line="240" w:lineRule="auto"/>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 последняя горизонтальная граница ставится только в конце таблицы.</w:t>
      </w:r>
    </w:p>
    <w:p w:rsidR="00C91DB2" w:rsidRPr="00C91DB2" w:rsidRDefault="00C91DB2" w:rsidP="00C91DB2">
      <w:pPr>
        <w:shd w:val="clear" w:color="auto" w:fill="FFFFFF"/>
        <w:spacing w:after="0" w:line="270" w:lineRule="atLeast"/>
        <w:jc w:val="center"/>
        <w:rPr>
          <w:rFonts w:ascii="Times New Roman" w:eastAsia="Times New Roman" w:hAnsi="Times New Roman" w:cs="Times New Roman"/>
          <w:b/>
          <w:sz w:val="36"/>
          <w:szCs w:val="36"/>
          <w:lang w:eastAsia="ru-RU"/>
        </w:rPr>
      </w:pPr>
      <w:r w:rsidRPr="00C91DB2">
        <w:rPr>
          <w:rFonts w:ascii="Times New Roman" w:eastAsia="Times New Roman" w:hAnsi="Times New Roman" w:cs="Times New Roman"/>
          <w:b/>
          <w:sz w:val="36"/>
          <w:szCs w:val="36"/>
          <w:lang w:eastAsia="ru-RU"/>
        </w:rPr>
        <w:t>Практическая работа №17</w:t>
      </w:r>
    </w:p>
    <w:p w:rsidR="00C91DB2" w:rsidRPr="00C91DB2" w:rsidRDefault="00C91DB2" w:rsidP="00C91DB2">
      <w:pPr>
        <w:shd w:val="clear" w:color="auto" w:fill="FFFFFF"/>
        <w:spacing w:before="168" w:after="0" w:line="240" w:lineRule="auto"/>
        <w:jc w:val="both"/>
        <w:rPr>
          <w:rFonts w:ascii="Times New Roman" w:hAnsi="Times New Roman" w:cs="Times New Roman"/>
          <w:b/>
          <w:bCs/>
          <w:sz w:val="28"/>
          <w:szCs w:val="28"/>
        </w:rPr>
      </w:pPr>
      <w:r w:rsidRPr="00C91DB2">
        <w:rPr>
          <w:rFonts w:ascii="Times New Roman" w:eastAsia="Times New Roman" w:hAnsi="Times New Roman" w:cs="Times New Roman"/>
          <w:b/>
          <w:sz w:val="28"/>
          <w:szCs w:val="28"/>
          <w:lang w:eastAsia="ru-RU"/>
        </w:rPr>
        <w:t>Тема: Определить посадки путем измерения сопряженных деталей.</w:t>
      </w:r>
    </w:p>
    <w:p w:rsidR="00C91DB2" w:rsidRPr="00C91DB2" w:rsidRDefault="00C91DB2" w:rsidP="00C91DB2">
      <w:pPr>
        <w:autoSpaceDE w:val="0"/>
        <w:autoSpaceDN w:val="0"/>
        <w:adjustRightInd w:val="0"/>
        <w:spacing w:after="0" w:line="240" w:lineRule="auto"/>
        <w:jc w:val="both"/>
        <w:rPr>
          <w:rFonts w:ascii="Times New Roman" w:hAnsi="Times New Roman" w:cs="Times New Roman"/>
          <w:b/>
          <w:sz w:val="28"/>
          <w:szCs w:val="28"/>
        </w:rPr>
      </w:pPr>
    </w:p>
    <w:p w:rsidR="00C91DB2" w:rsidRPr="00681539" w:rsidRDefault="00C91DB2" w:rsidP="00C91DB2">
      <w:pPr>
        <w:autoSpaceDE w:val="0"/>
        <w:autoSpaceDN w:val="0"/>
        <w:adjustRightInd w:val="0"/>
        <w:spacing w:after="0" w:line="240" w:lineRule="auto"/>
        <w:jc w:val="both"/>
        <w:rPr>
          <w:rFonts w:ascii="Times New Roman" w:hAnsi="Times New Roman" w:cs="Times New Roman"/>
          <w:sz w:val="28"/>
          <w:szCs w:val="28"/>
        </w:rPr>
      </w:pPr>
      <w:r w:rsidRPr="00681539">
        <w:rPr>
          <w:rFonts w:ascii="Times New Roman" w:hAnsi="Times New Roman" w:cs="Times New Roman"/>
          <w:b/>
          <w:sz w:val="28"/>
          <w:szCs w:val="28"/>
        </w:rPr>
        <w:t>Цель работы:</w:t>
      </w:r>
      <w:r w:rsidRPr="00681539">
        <w:rPr>
          <w:rFonts w:ascii="Times New Roman" w:hAnsi="Times New Roman" w:cs="Times New Roman"/>
          <w:sz w:val="28"/>
          <w:szCs w:val="28"/>
        </w:rPr>
        <w:t xml:space="preserve"> </w:t>
      </w:r>
      <w:r>
        <w:rPr>
          <w:rFonts w:ascii="Times New Roman" w:hAnsi="Times New Roman" w:cs="Times New Roman"/>
          <w:sz w:val="28"/>
          <w:szCs w:val="28"/>
        </w:rPr>
        <w:t>П</w:t>
      </w:r>
      <w:r w:rsidRPr="00681539">
        <w:rPr>
          <w:rFonts w:ascii="Times New Roman" w:hAnsi="Times New Roman" w:cs="Times New Roman"/>
          <w:sz w:val="28"/>
          <w:szCs w:val="28"/>
        </w:rPr>
        <w:t>риобретение практических навыков определения</w:t>
      </w:r>
      <w:r>
        <w:rPr>
          <w:rFonts w:ascii="Times New Roman" w:hAnsi="Times New Roman" w:cs="Times New Roman"/>
          <w:sz w:val="28"/>
          <w:szCs w:val="28"/>
        </w:rPr>
        <w:t xml:space="preserve"> </w:t>
      </w:r>
      <w:r w:rsidRPr="00681539">
        <w:rPr>
          <w:rFonts w:ascii="Times New Roman" w:hAnsi="Times New Roman" w:cs="Times New Roman"/>
          <w:sz w:val="28"/>
          <w:szCs w:val="28"/>
        </w:rPr>
        <w:t>посадок cопряженных деталей по действительным размерам.</w:t>
      </w:r>
    </w:p>
    <w:p w:rsidR="00C91DB2" w:rsidRPr="00681539" w:rsidRDefault="00C91DB2" w:rsidP="00C91DB2">
      <w:pPr>
        <w:autoSpaceDE w:val="0"/>
        <w:autoSpaceDN w:val="0"/>
        <w:adjustRightInd w:val="0"/>
        <w:spacing w:after="0" w:line="240" w:lineRule="auto"/>
        <w:jc w:val="both"/>
        <w:rPr>
          <w:rFonts w:ascii="Times New Roman" w:hAnsi="Times New Roman" w:cs="Times New Roman"/>
          <w:iCs/>
          <w:sz w:val="28"/>
          <w:szCs w:val="28"/>
        </w:rPr>
      </w:pPr>
      <w:r w:rsidRPr="00681539">
        <w:rPr>
          <w:rFonts w:ascii="Times New Roman" w:hAnsi="Times New Roman" w:cs="Times New Roman"/>
          <w:iCs/>
          <w:sz w:val="28"/>
          <w:szCs w:val="28"/>
        </w:rPr>
        <w:t>Средства измерения:</w:t>
      </w:r>
    </w:p>
    <w:p w:rsidR="00C91DB2" w:rsidRPr="00681539" w:rsidRDefault="00C91DB2" w:rsidP="00C91DB2">
      <w:pPr>
        <w:autoSpaceDE w:val="0"/>
        <w:autoSpaceDN w:val="0"/>
        <w:adjustRightInd w:val="0"/>
        <w:spacing w:after="0" w:line="240" w:lineRule="auto"/>
        <w:jc w:val="both"/>
        <w:rPr>
          <w:rFonts w:ascii="Times New Roman" w:hAnsi="Times New Roman" w:cs="Times New Roman"/>
          <w:sz w:val="28"/>
          <w:szCs w:val="28"/>
        </w:rPr>
      </w:pPr>
      <w:r w:rsidRPr="00681539">
        <w:rPr>
          <w:rFonts w:ascii="Times New Roman" w:hAnsi="Times New Roman" w:cs="Times New Roman"/>
          <w:sz w:val="28"/>
          <w:szCs w:val="28"/>
        </w:rPr>
        <w:t>а) кольцо с несколькими валами, выполненными по различным посадкам в системе отверстия с номинальным диаметром 50 мм или</w:t>
      </w:r>
      <w:r>
        <w:rPr>
          <w:rFonts w:ascii="Times New Roman" w:hAnsi="Times New Roman" w:cs="Times New Roman"/>
          <w:sz w:val="28"/>
          <w:szCs w:val="28"/>
        </w:rPr>
        <w:t xml:space="preserve"> </w:t>
      </w:r>
      <w:r w:rsidRPr="00681539">
        <w:rPr>
          <w:rFonts w:ascii="Times New Roman" w:hAnsi="Times New Roman" w:cs="Times New Roman"/>
          <w:sz w:val="28"/>
          <w:szCs w:val="28"/>
        </w:rPr>
        <w:t>40 мм;</w:t>
      </w:r>
    </w:p>
    <w:p w:rsidR="00C91DB2" w:rsidRPr="00681539" w:rsidRDefault="00C91DB2" w:rsidP="00C91DB2">
      <w:pPr>
        <w:autoSpaceDE w:val="0"/>
        <w:autoSpaceDN w:val="0"/>
        <w:adjustRightInd w:val="0"/>
        <w:spacing w:after="0" w:line="240" w:lineRule="auto"/>
        <w:jc w:val="both"/>
        <w:rPr>
          <w:rFonts w:ascii="Times New Roman" w:hAnsi="Times New Roman" w:cs="Times New Roman"/>
          <w:sz w:val="28"/>
          <w:szCs w:val="28"/>
        </w:rPr>
      </w:pPr>
      <w:r w:rsidRPr="00681539">
        <w:rPr>
          <w:rFonts w:ascii="Times New Roman" w:hAnsi="Times New Roman" w:cs="Times New Roman"/>
          <w:sz w:val="28"/>
          <w:szCs w:val="28"/>
        </w:rPr>
        <w:t>б) микрометр для измерения диаметров валов с ценой деления</w:t>
      </w:r>
      <w:r>
        <w:rPr>
          <w:rFonts w:ascii="Times New Roman" w:hAnsi="Times New Roman" w:cs="Times New Roman"/>
          <w:sz w:val="28"/>
          <w:szCs w:val="28"/>
        </w:rPr>
        <w:t xml:space="preserve"> </w:t>
      </w:r>
      <w:r w:rsidRPr="00681539">
        <w:rPr>
          <w:rFonts w:ascii="Times New Roman" w:hAnsi="Times New Roman" w:cs="Times New Roman"/>
          <w:sz w:val="28"/>
          <w:szCs w:val="28"/>
        </w:rPr>
        <w:t>0,01 мм и пределами измерения 25…50 мм;</w:t>
      </w:r>
    </w:p>
    <w:p w:rsidR="00C91DB2" w:rsidRPr="00681539" w:rsidRDefault="00C91DB2" w:rsidP="00C91DB2">
      <w:pPr>
        <w:autoSpaceDE w:val="0"/>
        <w:autoSpaceDN w:val="0"/>
        <w:adjustRightInd w:val="0"/>
        <w:spacing w:after="0" w:line="240" w:lineRule="auto"/>
        <w:jc w:val="both"/>
        <w:rPr>
          <w:rFonts w:ascii="Times New Roman" w:hAnsi="Times New Roman" w:cs="Times New Roman"/>
          <w:sz w:val="28"/>
          <w:szCs w:val="28"/>
        </w:rPr>
      </w:pPr>
      <w:r w:rsidRPr="00681539">
        <w:rPr>
          <w:rFonts w:ascii="Times New Roman" w:hAnsi="Times New Roman" w:cs="Times New Roman"/>
          <w:sz w:val="28"/>
          <w:szCs w:val="28"/>
        </w:rPr>
        <w:t>в) нутромер для измерения внутреннего диаметра кольца с ценой</w:t>
      </w:r>
      <w:r>
        <w:rPr>
          <w:rFonts w:ascii="Times New Roman" w:hAnsi="Times New Roman" w:cs="Times New Roman"/>
          <w:sz w:val="28"/>
          <w:szCs w:val="28"/>
        </w:rPr>
        <w:t xml:space="preserve"> </w:t>
      </w:r>
      <w:r w:rsidRPr="00681539">
        <w:rPr>
          <w:rFonts w:ascii="Times New Roman" w:hAnsi="Times New Roman" w:cs="Times New Roman"/>
          <w:sz w:val="28"/>
          <w:szCs w:val="28"/>
        </w:rPr>
        <w:t>деления 0,001 мм;</w:t>
      </w:r>
    </w:p>
    <w:p w:rsidR="00C91DB2" w:rsidRPr="00681539" w:rsidRDefault="00C91DB2" w:rsidP="00C91DB2">
      <w:pPr>
        <w:autoSpaceDE w:val="0"/>
        <w:autoSpaceDN w:val="0"/>
        <w:adjustRightInd w:val="0"/>
        <w:spacing w:after="0" w:line="240" w:lineRule="auto"/>
        <w:jc w:val="both"/>
        <w:rPr>
          <w:rFonts w:ascii="Times New Roman" w:hAnsi="Times New Roman" w:cs="Times New Roman"/>
          <w:iCs/>
          <w:sz w:val="28"/>
          <w:szCs w:val="28"/>
        </w:rPr>
      </w:pPr>
      <w:r w:rsidRPr="00681539">
        <w:rPr>
          <w:rFonts w:ascii="Times New Roman" w:hAnsi="Times New Roman" w:cs="Times New Roman"/>
          <w:iCs/>
          <w:sz w:val="28"/>
          <w:szCs w:val="28"/>
        </w:rPr>
        <w:t>Требуется:</w:t>
      </w:r>
    </w:p>
    <w:p w:rsidR="00C91DB2" w:rsidRPr="00681539" w:rsidRDefault="00C91DB2" w:rsidP="00C91DB2">
      <w:pPr>
        <w:autoSpaceDE w:val="0"/>
        <w:autoSpaceDN w:val="0"/>
        <w:adjustRightInd w:val="0"/>
        <w:spacing w:after="0" w:line="240" w:lineRule="auto"/>
        <w:jc w:val="both"/>
        <w:rPr>
          <w:rFonts w:ascii="Times New Roman" w:hAnsi="Times New Roman" w:cs="Times New Roman"/>
          <w:sz w:val="28"/>
          <w:szCs w:val="28"/>
        </w:rPr>
      </w:pPr>
      <w:r w:rsidRPr="00681539">
        <w:rPr>
          <w:rFonts w:ascii="Times New Roman" w:hAnsi="Times New Roman" w:cs="Times New Roman"/>
          <w:sz w:val="28"/>
          <w:szCs w:val="28"/>
        </w:rPr>
        <w:t>а) измерить диаметры всех валов и кольца;</w:t>
      </w:r>
    </w:p>
    <w:p w:rsidR="00C91DB2" w:rsidRPr="00681539" w:rsidRDefault="00C91DB2" w:rsidP="00C91DB2">
      <w:pPr>
        <w:autoSpaceDE w:val="0"/>
        <w:autoSpaceDN w:val="0"/>
        <w:adjustRightInd w:val="0"/>
        <w:spacing w:after="0" w:line="240" w:lineRule="auto"/>
        <w:jc w:val="both"/>
        <w:rPr>
          <w:rFonts w:ascii="Times New Roman" w:hAnsi="Times New Roman" w:cs="Times New Roman"/>
          <w:sz w:val="28"/>
          <w:szCs w:val="28"/>
        </w:rPr>
      </w:pPr>
      <w:r w:rsidRPr="00681539">
        <w:rPr>
          <w:rFonts w:ascii="Times New Roman" w:hAnsi="Times New Roman" w:cs="Times New Roman"/>
          <w:sz w:val="28"/>
          <w:szCs w:val="28"/>
        </w:rPr>
        <w:lastRenderedPageBreak/>
        <w:t>б) сделать заключение о характере сопряжения каждого валика с</w:t>
      </w:r>
      <w:r>
        <w:rPr>
          <w:rFonts w:ascii="Times New Roman" w:hAnsi="Times New Roman" w:cs="Times New Roman"/>
          <w:sz w:val="28"/>
          <w:szCs w:val="28"/>
        </w:rPr>
        <w:t xml:space="preserve"> </w:t>
      </w:r>
      <w:r w:rsidRPr="00681539">
        <w:rPr>
          <w:rFonts w:ascii="Times New Roman" w:hAnsi="Times New Roman" w:cs="Times New Roman"/>
          <w:sz w:val="28"/>
          <w:szCs w:val="28"/>
        </w:rPr>
        <w:t>кольцом и указать посадку сопряжения;</w:t>
      </w:r>
    </w:p>
    <w:p w:rsidR="00C91DB2" w:rsidRPr="00681539" w:rsidRDefault="00C91DB2" w:rsidP="00C91DB2">
      <w:pPr>
        <w:autoSpaceDE w:val="0"/>
        <w:autoSpaceDN w:val="0"/>
        <w:adjustRightInd w:val="0"/>
        <w:spacing w:after="0" w:line="240" w:lineRule="auto"/>
        <w:jc w:val="both"/>
        <w:rPr>
          <w:rFonts w:ascii="Times New Roman" w:hAnsi="Times New Roman" w:cs="Times New Roman"/>
          <w:b/>
          <w:bCs/>
          <w:sz w:val="28"/>
          <w:szCs w:val="28"/>
        </w:rPr>
      </w:pPr>
      <w:r w:rsidRPr="00681539">
        <w:rPr>
          <w:rFonts w:ascii="Times New Roman" w:hAnsi="Times New Roman" w:cs="Times New Roman"/>
          <w:b/>
          <w:bCs/>
          <w:sz w:val="28"/>
          <w:szCs w:val="28"/>
        </w:rPr>
        <w:t>Теоретические сведения</w:t>
      </w:r>
    </w:p>
    <w:p w:rsidR="00C91DB2" w:rsidRPr="00681539" w:rsidRDefault="00C91DB2" w:rsidP="00C91DB2">
      <w:pPr>
        <w:autoSpaceDE w:val="0"/>
        <w:autoSpaceDN w:val="0"/>
        <w:adjustRightInd w:val="0"/>
        <w:spacing w:after="0" w:line="240" w:lineRule="auto"/>
        <w:jc w:val="both"/>
        <w:rPr>
          <w:rFonts w:ascii="Times New Roman" w:hAnsi="Times New Roman" w:cs="Times New Roman"/>
          <w:sz w:val="28"/>
          <w:szCs w:val="28"/>
        </w:rPr>
      </w:pPr>
      <w:r w:rsidRPr="00681539">
        <w:rPr>
          <w:rFonts w:ascii="Times New Roman" w:hAnsi="Times New Roman" w:cs="Times New Roman"/>
          <w:sz w:val="28"/>
          <w:szCs w:val="28"/>
        </w:rPr>
        <w:t>Две или несколько подвижно или неподвижно соединяемых деталей называются сопрягаемыми.</w:t>
      </w:r>
    </w:p>
    <w:p w:rsidR="00C91DB2" w:rsidRPr="00681539" w:rsidRDefault="00C91DB2" w:rsidP="00C91DB2">
      <w:pPr>
        <w:autoSpaceDE w:val="0"/>
        <w:autoSpaceDN w:val="0"/>
        <w:adjustRightInd w:val="0"/>
        <w:spacing w:after="0" w:line="240" w:lineRule="auto"/>
        <w:jc w:val="both"/>
        <w:rPr>
          <w:rFonts w:ascii="Times New Roman" w:hAnsi="Times New Roman" w:cs="Times New Roman"/>
          <w:sz w:val="28"/>
          <w:szCs w:val="28"/>
        </w:rPr>
      </w:pPr>
      <w:r w:rsidRPr="00681539">
        <w:rPr>
          <w:rFonts w:ascii="Times New Roman" w:hAnsi="Times New Roman" w:cs="Times New Roman"/>
          <w:sz w:val="28"/>
          <w:szCs w:val="28"/>
        </w:rPr>
        <w:t>Поверхности, по которым происходит соединение деталей, называются сопрягаемыми поверхностями. Остальные поверхности называются несопрягаемыми (свободными). В соответствии с этим различают</w:t>
      </w:r>
      <w:r>
        <w:rPr>
          <w:rFonts w:ascii="Times New Roman" w:hAnsi="Times New Roman" w:cs="Times New Roman"/>
          <w:sz w:val="28"/>
          <w:szCs w:val="28"/>
        </w:rPr>
        <w:t xml:space="preserve"> </w:t>
      </w:r>
      <w:r w:rsidRPr="00681539">
        <w:rPr>
          <w:rFonts w:ascii="Times New Roman" w:hAnsi="Times New Roman" w:cs="Times New Roman"/>
          <w:sz w:val="28"/>
          <w:szCs w:val="28"/>
        </w:rPr>
        <w:t>размеры сопрягаемых и несопрягаемых (свободных) поверхностей.</w:t>
      </w:r>
    </w:p>
    <w:p w:rsidR="00C91DB2" w:rsidRPr="00681539" w:rsidRDefault="00C91DB2" w:rsidP="00C91DB2">
      <w:pPr>
        <w:autoSpaceDE w:val="0"/>
        <w:autoSpaceDN w:val="0"/>
        <w:adjustRightInd w:val="0"/>
        <w:spacing w:after="0" w:line="240" w:lineRule="auto"/>
        <w:jc w:val="both"/>
        <w:rPr>
          <w:rFonts w:ascii="Times New Roman" w:hAnsi="Times New Roman" w:cs="Times New Roman"/>
          <w:sz w:val="28"/>
          <w:szCs w:val="28"/>
        </w:rPr>
      </w:pPr>
      <w:r w:rsidRPr="00681539">
        <w:rPr>
          <w:rFonts w:ascii="Times New Roman" w:hAnsi="Times New Roman" w:cs="Times New Roman"/>
          <w:sz w:val="28"/>
          <w:szCs w:val="28"/>
        </w:rPr>
        <w:t>В соединении деталей, входящих одна в другую, есть охватывающие и охватываемые поверхности. Для гладких цилиндрических и конических деталей охватывающая поверхность называется отверстием,</w:t>
      </w:r>
      <w:r>
        <w:rPr>
          <w:rFonts w:ascii="Times New Roman" w:hAnsi="Times New Roman" w:cs="Times New Roman"/>
          <w:sz w:val="28"/>
          <w:szCs w:val="28"/>
        </w:rPr>
        <w:t xml:space="preserve"> </w:t>
      </w:r>
      <w:r w:rsidRPr="00681539">
        <w:rPr>
          <w:rFonts w:ascii="Times New Roman" w:hAnsi="Times New Roman" w:cs="Times New Roman"/>
          <w:sz w:val="28"/>
          <w:szCs w:val="28"/>
        </w:rPr>
        <w:t>охватываемая – валом, а соответствующие размеры – диаметром отверстия и диаметром вала. Наибольшие и наименьшие диаметры отверстия</w:t>
      </w:r>
      <w:r>
        <w:rPr>
          <w:rFonts w:ascii="Times New Roman" w:hAnsi="Times New Roman" w:cs="Times New Roman"/>
          <w:sz w:val="28"/>
          <w:szCs w:val="28"/>
        </w:rPr>
        <w:t xml:space="preserve"> </w:t>
      </w:r>
      <w:r w:rsidRPr="00681539">
        <w:rPr>
          <w:rFonts w:ascii="Times New Roman" w:hAnsi="Times New Roman" w:cs="Times New Roman"/>
          <w:sz w:val="28"/>
          <w:szCs w:val="28"/>
        </w:rPr>
        <w:t xml:space="preserve">и вала обозначаются соответственно max </w:t>
      </w:r>
      <w:r w:rsidRPr="00681539">
        <w:rPr>
          <w:rFonts w:ascii="Times New Roman" w:hAnsi="Times New Roman" w:cs="Times New Roman"/>
          <w:iCs/>
          <w:sz w:val="28"/>
          <w:szCs w:val="28"/>
        </w:rPr>
        <w:t xml:space="preserve">D </w:t>
      </w:r>
      <w:r w:rsidRPr="00681539">
        <w:rPr>
          <w:rFonts w:ascii="Times New Roman" w:hAnsi="Times New Roman" w:cs="Times New Roman"/>
          <w:sz w:val="28"/>
          <w:szCs w:val="28"/>
        </w:rPr>
        <w:t xml:space="preserve">, min </w:t>
      </w:r>
      <w:r w:rsidRPr="00681539">
        <w:rPr>
          <w:rFonts w:ascii="Times New Roman" w:hAnsi="Times New Roman" w:cs="Times New Roman"/>
          <w:iCs/>
          <w:sz w:val="28"/>
          <w:szCs w:val="28"/>
        </w:rPr>
        <w:t xml:space="preserve">D </w:t>
      </w:r>
      <w:r w:rsidRPr="00681539">
        <w:rPr>
          <w:rFonts w:ascii="Times New Roman" w:hAnsi="Times New Roman" w:cs="Times New Roman"/>
          <w:sz w:val="28"/>
          <w:szCs w:val="28"/>
        </w:rPr>
        <w:t xml:space="preserve">и max </w:t>
      </w:r>
      <w:r w:rsidRPr="00681539">
        <w:rPr>
          <w:rFonts w:ascii="Times New Roman" w:hAnsi="Times New Roman" w:cs="Times New Roman"/>
          <w:iCs/>
          <w:sz w:val="28"/>
          <w:szCs w:val="28"/>
        </w:rPr>
        <w:t xml:space="preserve">d </w:t>
      </w:r>
      <w:r w:rsidRPr="00681539">
        <w:rPr>
          <w:rFonts w:ascii="Times New Roman" w:hAnsi="Times New Roman" w:cs="Times New Roman"/>
          <w:sz w:val="28"/>
          <w:szCs w:val="28"/>
        </w:rPr>
        <w:t xml:space="preserve">, min </w:t>
      </w:r>
      <w:r w:rsidRPr="00681539">
        <w:rPr>
          <w:rFonts w:ascii="Times New Roman" w:hAnsi="Times New Roman" w:cs="Times New Roman"/>
          <w:iCs/>
          <w:sz w:val="28"/>
          <w:szCs w:val="28"/>
        </w:rPr>
        <w:t xml:space="preserve">d </w:t>
      </w:r>
      <w:r w:rsidRPr="00681539">
        <w:rPr>
          <w:rFonts w:ascii="Times New Roman" w:hAnsi="Times New Roman" w:cs="Times New Roman"/>
          <w:sz w:val="28"/>
          <w:szCs w:val="28"/>
        </w:rPr>
        <w:t>.</w:t>
      </w:r>
    </w:p>
    <w:p w:rsidR="00C91DB2" w:rsidRPr="00681539" w:rsidRDefault="00C91DB2" w:rsidP="00C91DB2">
      <w:pPr>
        <w:autoSpaceDE w:val="0"/>
        <w:autoSpaceDN w:val="0"/>
        <w:adjustRightInd w:val="0"/>
        <w:spacing w:after="0" w:line="240" w:lineRule="auto"/>
        <w:jc w:val="both"/>
        <w:rPr>
          <w:rFonts w:ascii="Times New Roman" w:hAnsi="Times New Roman" w:cs="Times New Roman"/>
          <w:sz w:val="28"/>
          <w:szCs w:val="28"/>
        </w:rPr>
      </w:pPr>
      <w:r w:rsidRPr="00681539">
        <w:rPr>
          <w:rFonts w:ascii="Times New Roman" w:hAnsi="Times New Roman" w:cs="Times New Roman"/>
          <w:sz w:val="28"/>
          <w:szCs w:val="28"/>
        </w:rPr>
        <w:t>Допуски размеров охватывающей и охватываемой поверхностей</w:t>
      </w:r>
      <w:r>
        <w:rPr>
          <w:rFonts w:ascii="Times New Roman" w:hAnsi="Times New Roman" w:cs="Times New Roman"/>
          <w:sz w:val="28"/>
          <w:szCs w:val="28"/>
        </w:rPr>
        <w:t xml:space="preserve"> </w:t>
      </w:r>
      <w:r w:rsidRPr="00681539">
        <w:rPr>
          <w:rFonts w:ascii="Times New Roman" w:hAnsi="Times New Roman" w:cs="Times New Roman"/>
          <w:sz w:val="28"/>
          <w:szCs w:val="28"/>
        </w:rPr>
        <w:t>принято сокращенно называть соответственно допуском отверстия (</w:t>
      </w:r>
      <w:r w:rsidRPr="00681539">
        <w:rPr>
          <w:rFonts w:ascii="Times New Roman" w:hAnsi="Times New Roman" w:cs="Times New Roman"/>
          <w:iCs/>
          <w:sz w:val="28"/>
          <w:szCs w:val="28"/>
        </w:rPr>
        <w:t>TD</w:t>
      </w:r>
      <w:r w:rsidRPr="00681539">
        <w:rPr>
          <w:rFonts w:ascii="Times New Roman" w:hAnsi="Times New Roman" w:cs="Times New Roman"/>
          <w:sz w:val="28"/>
          <w:szCs w:val="28"/>
        </w:rPr>
        <w:t>)</w:t>
      </w:r>
      <w:r>
        <w:rPr>
          <w:rFonts w:ascii="Times New Roman" w:hAnsi="Times New Roman" w:cs="Times New Roman"/>
          <w:sz w:val="28"/>
          <w:szCs w:val="28"/>
        </w:rPr>
        <w:t xml:space="preserve"> </w:t>
      </w:r>
      <w:r w:rsidRPr="00681539">
        <w:rPr>
          <w:rFonts w:ascii="Times New Roman" w:hAnsi="Times New Roman" w:cs="Times New Roman"/>
          <w:sz w:val="28"/>
          <w:szCs w:val="28"/>
        </w:rPr>
        <w:t>и допуском вала (</w:t>
      </w:r>
      <w:r w:rsidRPr="00681539">
        <w:rPr>
          <w:rFonts w:ascii="Times New Roman" w:hAnsi="Times New Roman" w:cs="Times New Roman"/>
          <w:iCs/>
          <w:sz w:val="28"/>
          <w:szCs w:val="28"/>
        </w:rPr>
        <w:t>Td</w:t>
      </w:r>
      <w:r w:rsidRPr="00681539">
        <w:rPr>
          <w:rFonts w:ascii="Times New Roman" w:hAnsi="Times New Roman" w:cs="Times New Roman"/>
          <w:sz w:val="28"/>
          <w:szCs w:val="28"/>
        </w:rPr>
        <w:t>).</w:t>
      </w:r>
    </w:p>
    <w:p w:rsidR="00C91DB2" w:rsidRPr="00681539" w:rsidRDefault="00C91DB2" w:rsidP="00C91DB2">
      <w:pPr>
        <w:autoSpaceDE w:val="0"/>
        <w:autoSpaceDN w:val="0"/>
        <w:adjustRightInd w:val="0"/>
        <w:spacing w:after="0" w:line="240" w:lineRule="auto"/>
        <w:jc w:val="both"/>
        <w:rPr>
          <w:rFonts w:ascii="Times New Roman" w:hAnsi="Times New Roman" w:cs="Times New Roman"/>
          <w:sz w:val="28"/>
          <w:szCs w:val="28"/>
        </w:rPr>
      </w:pPr>
      <w:r w:rsidRPr="00681539">
        <w:rPr>
          <w:rFonts w:ascii="Times New Roman" w:hAnsi="Times New Roman" w:cs="Times New Roman"/>
          <w:sz w:val="28"/>
          <w:szCs w:val="28"/>
        </w:rPr>
        <w:t>По форме сопрягаемых поверхностей деталей различают:</w:t>
      </w:r>
    </w:p>
    <w:p w:rsidR="00C91DB2" w:rsidRPr="00681539" w:rsidRDefault="00C91DB2" w:rsidP="00C91DB2">
      <w:pPr>
        <w:autoSpaceDE w:val="0"/>
        <w:autoSpaceDN w:val="0"/>
        <w:adjustRightInd w:val="0"/>
        <w:spacing w:after="0" w:line="240" w:lineRule="auto"/>
        <w:jc w:val="both"/>
        <w:rPr>
          <w:rFonts w:ascii="Times New Roman" w:hAnsi="Times New Roman" w:cs="Times New Roman"/>
          <w:sz w:val="28"/>
          <w:szCs w:val="28"/>
        </w:rPr>
      </w:pPr>
      <w:r w:rsidRPr="00681539">
        <w:rPr>
          <w:rFonts w:ascii="Times New Roman" w:hAnsi="Times New Roman" w:cs="Times New Roman"/>
          <w:sz w:val="28"/>
          <w:szCs w:val="28"/>
        </w:rPr>
        <w:t>а) гладкие цилиндрические и конические соединения;</w:t>
      </w:r>
    </w:p>
    <w:p w:rsidR="00C91DB2" w:rsidRPr="00681539" w:rsidRDefault="00C91DB2" w:rsidP="00C91DB2">
      <w:pPr>
        <w:autoSpaceDE w:val="0"/>
        <w:autoSpaceDN w:val="0"/>
        <w:adjustRightInd w:val="0"/>
        <w:spacing w:after="0" w:line="240" w:lineRule="auto"/>
        <w:jc w:val="both"/>
        <w:rPr>
          <w:rFonts w:ascii="Times New Roman" w:hAnsi="Times New Roman" w:cs="Times New Roman"/>
          <w:sz w:val="28"/>
          <w:szCs w:val="28"/>
        </w:rPr>
      </w:pPr>
      <w:r w:rsidRPr="00681539">
        <w:rPr>
          <w:rFonts w:ascii="Times New Roman" w:hAnsi="Times New Roman" w:cs="Times New Roman"/>
          <w:sz w:val="28"/>
          <w:szCs w:val="28"/>
        </w:rPr>
        <w:t>б) плоские соединения;</w:t>
      </w:r>
    </w:p>
    <w:p w:rsidR="00C91DB2" w:rsidRPr="00681539" w:rsidRDefault="00C91DB2" w:rsidP="00C91DB2">
      <w:pPr>
        <w:autoSpaceDE w:val="0"/>
        <w:autoSpaceDN w:val="0"/>
        <w:adjustRightInd w:val="0"/>
        <w:spacing w:after="0" w:line="240" w:lineRule="auto"/>
        <w:jc w:val="both"/>
        <w:rPr>
          <w:rFonts w:ascii="Times New Roman" w:hAnsi="Times New Roman" w:cs="Times New Roman"/>
          <w:sz w:val="28"/>
          <w:szCs w:val="28"/>
        </w:rPr>
      </w:pPr>
      <w:r w:rsidRPr="00681539">
        <w:rPr>
          <w:rFonts w:ascii="Times New Roman" w:hAnsi="Times New Roman" w:cs="Times New Roman"/>
          <w:sz w:val="28"/>
          <w:szCs w:val="28"/>
        </w:rPr>
        <w:t>в) резьбовые и винтовые соединения;</w:t>
      </w:r>
    </w:p>
    <w:p w:rsidR="00C91DB2" w:rsidRPr="00681539" w:rsidRDefault="00C91DB2" w:rsidP="00C91DB2">
      <w:pPr>
        <w:autoSpaceDE w:val="0"/>
        <w:autoSpaceDN w:val="0"/>
        <w:adjustRightInd w:val="0"/>
        <w:spacing w:after="0" w:line="240" w:lineRule="auto"/>
        <w:jc w:val="both"/>
        <w:rPr>
          <w:rFonts w:ascii="Times New Roman" w:hAnsi="Times New Roman" w:cs="Times New Roman"/>
          <w:sz w:val="28"/>
          <w:szCs w:val="28"/>
        </w:rPr>
      </w:pPr>
      <w:r w:rsidRPr="00681539">
        <w:rPr>
          <w:rFonts w:ascii="Times New Roman" w:hAnsi="Times New Roman" w:cs="Times New Roman"/>
          <w:sz w:val="28"/>
          <w:szCs w:val="28"/>
        </w:rPr>
        <w:t>г) зубчатые цилиндрические, конические, волновые, винтовые, гипоидные передачи;</w:t>
      </w:r>
    </w:p>
    <w:p w:rsidR="00C91DB2" w:rsidRPr="00681539" w:rsidRDefault="00C91DB2" w:rsidP="00C91DB2">
      <w:pPr>
        <w:autoSpaceDE w:val="0"/>
        <w:autoSpaceDN w:val="0"/>
        <w:adjustRightInd w:val="0"/>
        <w:spacing w:after="0" w:line="240" w:lineRule="auto"/>
        <w:jc w:val="both"/>
        <w:rPr>
          <w:rFonts w:ascii="Times New Roman" w:hAnsi="Times New Roman" w:cs="Times New Roman"/>
          <w:sz w:val="28"/>
          <w:szCs w:val="28"/>
        </w:rPr>
      </w:pPr>
      <w:r w:rsidRPr="00681539">
        <w:rPr>
          <w:rFonts w:ascii="Times New Roman" w:hAnsi="Times New Roman" w:cs="Times New Roman"/>
          <w:sz w:val="28"/>
          <w:szCs w:val="28"/>
        </w:rPr>
        <w:t>д) шлицевые соединения;</w:t>
      </w:r>
    </w:p>
    <w:p w:rsidR="00C91DB2" w:rsidRPr="00681539" w:rsidRDefault="00C91DB2" w:rsidP="00C91DB2">
      <w:pPr>
        <w:autoSpaceDE w:val="0"/>
        <w:autoSpaceDN w:val="0"/>
        <w:adjustRightInd w:val="0"/>
        <w:spacing w:after="0" w:line="240" w:lineRule="auto"/>
        <w:jc w:val="both"/>
        <w:rPr>
          <w:rFonts w:ascii="Times New Roman" w:hAnsi="Times New Roman" w:cs="Times New Roman"/>
          <w:sz w:val="28"/>
          <w:szCs w:val="28"/>
        </w:rPr>
      </w:pPr>
      <w:r w:rsidRPr="00681539">
        <w:rPr>
          <w:rFonts w:ascii="Times New Roman" w:hAnsi="Times New Roman" w:cs="Times New Roman"/>
          <w:sz w:val="28"/>
          <w:szCs w:val="28"/>
        </w:rPr>
        <w:t>е) сферические соединения.</w:t>
      </w:r>
    </w:p>
    <w:p w:rsidR="00C91DB2" w:rsidRPr="00681539" w:rsidRDefault="00C91DB2" w:rsidP="00C91DB2">
      <w:pPr>
        <w:autoSpaceDE w:val="0"/>
        <w:autoSpaceDN w:val="0"/>
        <w:adjustRightInd w:val="0"/>
        <w:spacing w:after="0" w:line="240" w:lineRule="auto"/>
        <w:jc w:val="both"/>
        <w:rPr>
          <w:rFonts w:ascii="Times New Roman" w:hAnsi="Times New Roman" w:cs="Times New Roman"/>
          <w:sz w:val="28"/>
          <w:szCs w:val="28"/>
        </w:rPr>
      </w:pPr>
      <w:r w:rsidRPr="00681539">
        <w:rPr>
          <w:rFonts w:ascii="Times New Roman" w:hAnsi="Times New Roman" w:cs="Times New Roman"/>
          <w:sz w:val="28"/>
          <w:szCs w:val="28"/>
        </w:rPr>
        <w:t>По степени свободы взаимного перемещения деталей различают:</w:t>
      </w:r>
    </w:p>
    <w:p w:rsidR="00C91DB2" w:rsidRPr="00681539" w:rsidRDefault="00C91DB2" w:rsidP="00C91DB2">
      <w:pPr>
        <w:autoSpaceDE w:val="0"/>
        <w:autoSpaceDN w:val="0"/>
        <w:adjustRightInd w:val="0"/>
        <w:spacing w:after="0" w:line="240" w:lineRule="auto"/>
        <w:jc w:val="both"/>
        <w:rPr>
          <w:rFonts w:ascii="Times New Roman" w:hAnsi="Times New Roman" w:cs="Times New Roman"/>
          <w:sz w:val="28"/>
          <w:szCs w:val="28"/>
        </w:rPr>
      </w:pPr>
      <w:r w:rsidRPr="00681539">
        <w:rPr>
          <w:rFonts w:ascii="Times New Roman" w:hAnsi="Times New Roman" w:cs="Times New Roman"/>
          <w:sz w:val="28"/>
          <w:szCs w:val="28"/>
        </w:rPr>
        <w:t>а) неподвижные неразъѐмные соединения;</w:t>
      </w:r>
    </w:p>
    <w:p w:rsidR="00C91DB2" w:rsidRPr="00681539" w:rsidRDefault="00C91DB2" w:rsidP="00C91DB2">
      <w:pPr>
        <w:autoSpaceDE w:val="0"/>
        <w:autoSpaceDN w:val="0"/>
        <w:adjustRightInd w:val="0"/>
        <w:spacing w:after="0" w:line="240" w:lineRule="auto"/>
        <w:jc w:val="both"/>
        <w:rPr>
          <w:rFonts w:ascii="Times New Roman" w:hAnsi="Times New Roman" w:cs="Times New Roman"/>
          <w:sz w:val="28"/>
          <w:szCs w:val="28"/>
        </w:rPr>
      </w:pPr>
      <w:r w:rsidRPr="00681539">
        <w:rPr>
          <w:rFonts w:ascii="Times New Roman" w:hAnsi="Times New Roman" w:cs="Times New Roman"/>
          <w:sz w:val="28"/>
          <w:szCs w:val="28"/>
        </w:rPr>
        <w:t>б) неподвижные разъѐмные соединения;</w:t>
      </w:r>
    </w:p>
    <w:p w:rsidR="00C91DB2" w:rsidRPr="00681539" w:rsidRDefault="00C91DB2" w:rsidP="00C91DB2">
      <w:pPr>
        <w:autoSpaceDE w:val="0"/>
        <w:autoSpaceDN w:val="0"/>
        <w:adjustRightInd w:val="0"/>
        <w:spacing w:after="0" w:line="240" w:lineRule="auto"/>
        <w:jc w:val="both"/>
        <w:rPr>
          <w:rFonts w:ascii="Times New Roman" w:hAnsi="Times New Roman" w:cs="Times New Roman"/>
          <w:sz w:val="28"/>
          <w:szCs w:val="28"/>
        </w:rPr>
      </w:pPr>
      <w:r w:rsidRPr="00681539">
        <w:rPr>
          <w:rFonts w:ascii="Times New Roman" w:hAnsi="Times New Roman" w:cs="Times New Roman"/>
          <w:sz w:val="28"/>
          <w:szCs w:val="28"/>
        </w:rPr>
        <w:t>в) подвижные соединения.</w:t>
      </w:r>
    </w:p>
    <w:p w:rsidR="00C91DB2" w:rsidRPr="00681539" w:rsidRDefault="00C91DB2" w:rsidP="00C91DB2">
      <w:pPr>
        <w:autoSpaceDE w:val="0"/>
        <w:autoSpaceDN w:val="0"/>
        <w:adjustRightInd w:val="0"/>
        <w:spacing w:after="0" w:line="240" w:lineRule="auto"/>
        <w:jc w:val="both"/>
        <w:rPr>
          <w:rFonts w:ascii="Times New Roman" w:hAnsi="Times New Roman" w:cs="Times New Roman"/>
          <w:sz w:val="28"/>
          <w:szCs w:val="28"/>
        </w:rPr>
      </w:pPr>
      <w:r w:rsidRPr="00681539">
        <w:rPr>
          <w:rFonts w:ascii="Times New Roman" w:hAnsi="Times New Roman" w:cs="Times New Roman"/>
          <w:sz w:val="28"/>
          <w:szCs w:val="28"/>
        </w:rPr>
        <w:t>В зависимости от эксплуатационных требований сборку соединений осуществляют с различными посадками.</w:t>
      </w:r>
    </w:p>
    <w:p w:rsidR="00C91DB2" w:rsidRPr="00681539" w:rsidRDefault="00C91DB2" w:rsidP="00C91DB2">
      <w:pPr>
        <w:autoSpaceDE w:val="0"/>
        <w:autoSpaceDN w:val="0"/>
        <w:adjustRightInd w:val="0"/>
        <w:spacing w:after="0" w:line="240" w:lineRule="auto"/>
        <w:jc w:val="both"/>
        <w:rPr>
          <w:rFonts w:ascii="Times New Roman" w:hAnsi="Times New Roman" w:cs="Times New Roman"/>
          <w:sz w:val="28"/>
          <w:szCs w:val="28"/>
        </w:rPr>
      </w:pPr>
      <w:r w:rsidRPr="00681539">
        <w:rPr>
          <w:rFonts w:ascii="Times New Roman" w:hAnsi="Times New Roman" w:cs="Times New Roman"/>
          <w:sz w:val="28"/>
          <w:szCs w:val="28"/>
        </w:rPr>
        <w:t>Посадкой называют характер соединения деталей, определяемый</w:t>
      </w:r>
      <w:r>
        <w:rPr>
          <w:rFonts w:ascii="Times New Roman" w:hAnsi="Times New Roman" w:cs="Times New Roman"/>
          <w:sz w:val="28"/>
          <w:szCs w:val="28"/>
        </w:rPr>
        <w:t xml:space="preserve"> </w:t>
      </w:r>
      <w:r w:rsidRPr="00681539">
        <w:rPr>
          <w:rFonts w:ascii="Times New Roman" w:hAnsi="Times New Roman" w:cs="Times New Roman"/>
          <w:sz w:val="28"/>
          <w:szCs w:val="28"/>
        </w:rPr>
        <w:t>величиной получающихся в нѐм зазоров или натягов. Посадка характеризует большую или меньшую свободу относительного перемещения</w:t>
      </w:r>
      <w:r>
        <w:rPr>
          <w:rFonts w:ascii="Times New Roman" w:hAnsi="Times New Roman" w:cs="Times New Roman"/>
          <w:sz w:val="28"/>
          <w:szCs w:val="28"/>
        </w:rPr>
        <w:t xml:space="preserve"> </w:t>
      </w:r>
      <w:r w:rsidRPr="00681539">
        <w:rPr>
          <w:rFonts w:ascii="Times New Roman" w:hAnsi="Times New Roman" w:cs="Times New Roman"/>
          <w:sz w:val="28"/>
          <w:szCs w:val="28"/>
        </w:rPr>
        <w:t>или степень сопротивления взаимному смещению соединяемых деталей. Тип посадки определяется величиной и взаимным расположением</w:t>
      </w:r>
      <w:r>
        <w:rPr>
          <w:rFonts w:ascii="Times New Roman" w:hAnsi="Times New Roman" w:cs="Times New Roman"/>
          <w:sz w:val="28"/>
          <w:szCs w:val="28"/>
        </w:rPr>
        <w:t xml:space="preserve"> </w:t>
      </w:r>
      <w:r w:rsidRPr="00681539">
        <w:rPr>
          <w:rFonts w:ascii="Times New Roman" w:hAnsi="Times New Roman" w:cs="Times New Roman"/>
          <w:sz w:val="28"/>
          <w:szCs w:val="28"/>
        </w:rPr>
        <w:t>полей допусков отверстия и вала.</w:t>
      </w:r>
    </w:p>
    <w:p w:rsidR="00C91DB2" w:rsidRPr="00681539" w:rsidRDefault="00C91DB2" w:rsidP="00C91DB2">
      <w:pPr>
        <w:autoSpaceDE w:val="0"/>
        <w:autoSpaceDN w:val="0"/>
        <w:adjustRightInd w:val="0"/>
        <w:spacing w:after="0" w:line="240" w:lineRule="auto"/>
        <w:jc w:val="both"/>
        <w:rPr>
          <w:rFonts w:ascii="Times New Roman" w:hAnsi="Times New Roman" w:cs="Times New Roman"/>
          <w:sz w:val="28"/>
          <w:szCs w:val="28"/>
        </w:rPr>
      </w:pPr>
      <w:r w:rsidRPr="00681539">
        <w:rPr>
          <w:rFonts w:ascii="Times New Roman" w:hAnsi="Times New Roman" w:cs="Times New Roman"/>
          <w:sz w:val="28"/>
          <w:szCs w:val="28"/>
        </w:rPr>
        <w:t>Если размер отверстия больше размера вала, то разность их называется зазором; если размер вала больше размера отверстия, то их разность называется натягом. В расчѐтах натяг может быть выражен как</w:t>
      </w:r>
      <w:r>
        <w:rPr>
          <w:rFonts w:ascii="Times New Roman" w:hAnsi="Times New Roman" w:cs="Times New Roman"/>
          <w:sz w:val="28"/>
          <w:szCs w:val="28"/>
        </w:rPr>
        <w:t xml:space="preserve"> </w:t>
      </w:r>
      <w:r w:rsidRPr="00681539">
        <w:rPr>
          <w:rFonts w:ascii="Times New Roman" w:hAnsi="Times New Roman" w:cs="Times New Roman"/>
          <w:sz w:val="28"/>
          <w:szCs w:val="28"/>
        </w:rPr>
        <w:t>отрицательный зазор.</w:t>
      </w:r>
    </w:p>
    <w:p w:rsidR="00C91DB2" w:rsidRPr="00681539" w:rsidRDefault="00C91DB2" w:rsidP="00C91DB2">
      <w:pPr>
        <w:autoSpaceDE w:val="0"/>
        <w:autoSpaceDN w:val="0"/>
        <w:adjustRightInd w:val="0"/>
        <w:spacing w:after="0" w:line="240" w:lineRule="auto"/>
        <w:jc w:val="both"/>
        <w:rPr>
          <w:rFonts w:ascii="Times New Roman" w:hAnsi="Times New Roman" w:cs="Times New Roman"/>
          <w:sz w:val="28"/>
          <w:szCs w:val="28"/>
        </w:rPr>
      </w:pPr>
      <w:r w:rsidRPr="00681539">
        <w:rPr>
          <w:rFonts w:ascii="Times New Roman" w:hAnsi="Times New Roman" w:cs="Times New Roman"/>
          <w:sz w:val="28"/>
          <w:szCs w:val="28"/>
        </w:rPr>
        <w:t xml:space="preserve">Различают предельный наибольший max </w:t>
      </w:r>
      <w:r w:rsidRPr="00681539">
        <w:rPr>
          <w:rFonts w:ascii="Times New Roman" w:hAnsi="Times New Roman" w:cs="Times New Roman"/>
          <w:iCs/>
          <w:sz w:val="28"/>
          <w:szCs w:val="28"/>
        </w:rPr>
        <w:t xml:space="preserve">S </w:t>
      </w:r>
      <w:r w:rsidRPr="00681539">
        <w:rPr>
          <w:rFonts w:ascii="Times New Roman" w:hAnsi="Times New Roman" w:cs="Times New Roman"/>
          <w:sz w:val="28"/>
          <w:szCs w:val="28"/>
        </w:rPr>
        <w:t xml:space="preserve">и наименьший min </w:t>
      </w:r>
      <w:r w:rsidRPr="00681539">
        <w:rPr>
          <w:rFonts w:ascii="Times New Roman" w:hAnsi="Times New Roman" w:cs="Times New Roman"/>
          <w:iCs/>
          <w:sz w:val="28"/>
          <w:szCs w:val="28"/>
        </w:rPr>
        <w:t xml:space="preserve">S </w:t>
      </w:r>
      <w:r w:rsidRPr="00681539">
        <w:rPr>
          <w:rFonts w:ascii="Times New Roman" w:hAnsi="Times New Roman" w:cs="Times New Roman"/>
          <w:sz w:val="28"/>
          <w:szCs w:val="28"/>
        </w:rPr>
        <w:t>зазоры, определяемые по формулам:</w:t>
      </w:r>
    </w:p>
    <w:p w:rsidR="00C91DB2" w:rsidRPr="00C91DB2" w:rsidRDefault="00C91DB2" w:rsidP="00C91DB2">
      <w:pPr>
        <w:autoSpaceDE w:val="0"/>
        <w:autoSpaceDN w:val="0"/>
        <w:adjustRightInd w:val="0"/>
        <w:spacing w:after="0" w:line="240" w:lineRule="auto"/>
        <w:jc w:val="both"/>
        <w:rPr>
          <w:rFonts w:ascii="Times New Roman" w:hAnsi="Times New Roman" w:cs="Times New Roman"/>
          <w:sz w:val="28"/>
          <w:szCs w:val="28"/>
          <w:lang w:val="en-US"/>
        </w:rPr>
      </w:pPr>
      <w:r w:rsidRPr="00C91DB2">
        <w:rPr>
          <w:rFonts w:ascii="Times New Roman" w:hAnsi="Times New Roman" w:cs="Times New Roman"/>
          <w:sz w:val="28"/>
          <w:szCs w:val="28"/>
          <w:lang w:val="en-US"/>
        </w:rPr>
        <w:t xml:space="preserve">max max min </w:t>
      </w:r>
      <w:r w:rsidRPr="00C91DB2">
        <w:rPr>
          <w:rFonts w:ascii="Times New Roman" w:hAnsi="Times New Roman" w:cs="Times New Roman"/>
          <w:iCs/>
          <w:sz w:val="28"/>
          <w:szCs w:val="28"/>
          <w:lang w:val="en-US"/>
        </w:rPr>
        <w:t xml:space="preserve">S D d </w:t>
      </w:r>
      <w:r w:rsidRPr="00C91DB2">
        <w:rPr>
          <w:rFonts w:ascii="Times New Roman" w:hAnsi="Times New Roman" w:cs="Times New Roman"/>
          <w:sz w:val="28"/>
          <w:szCs w:val="28"/>
          <w:lang w:val="en-US"/>
        </w:rPr>
        <w:t>;</w:t>
      </w:r>
    </w:p>
    <w:p w:rsidR="00C91DB2" w:rsidRPr="00681539" w:rsidRDefault="00C91DB2" w:rsidP="00C91DB2">
      <w:pPr>
        <w:autoSpaceDE w:val="0"/>
        <w:autoSpaceDN w:val="0"/>
        <w:adjustRightInd w:val="0"/>
        <w:spacing w:after="0" w:line="240" w:lineRule="auto"/>
        <w:jc w:val="both"/>
        <w:rPr>
          <w:rFonts w:ascii="Times New Roman" w:hAnsi="Times New Roman" w:cs="Times New Roman"/>
          <w:sz w:val="28"/>
          <w:szCs w:val="28"/>
          <w:lang w:val="en-US"/>
        </w:rPr>
      </w:pPr>
      <w:r w:rsidRPr="00681539">
        <w:rPr>
          <w:rFonts w:ascii="Times New Roman" w:hAnsi="Times New Roman" w:cs="Times New Roman"/>
          <w:sz w:val="28"/>
          <w:szCs w:val="28"/>
          <w:lang w:val="en-US"/>
        </w:rPr>
        <w:lastRenderedPageBreak/>
        <w:t xml:space="preserve">min min max </w:t>
      </w:r>
      <w:r w:rsidRPr="00681539">
        <w:rPr>
          <w:rFonts w:ascii="Times New Roman" w:hAnsi="Times New Roman" w:cs="Times New Roman"/>
          <w:iCs/>
          <w:sz w:val="28"/>
          <w:szCs w:val="28"/>
          <w:lang w:val="en-US"/>
        </w:rPr>
        <w:t xml:space="preserve">S D d </w:t>
      </w:r>
      <w:r w:rsidRPr="00681539">
        <w:rPr>
          <w:rFonts w:ascii="Times New Roman" w:hAnsi="Times New Roman" w:cs="Times New Roman"/>
          <w:sz w:val="28"/>
          <w:szCs w:val="28"/>
          <w:lang w:val="en-US"/>
        </w:rPr>
        <w:t>.</w:t>
      </w:r>
    </w:p>
    <w:p w:rsidR="00C91DB2" w:rsidRPr="00681539" w:rsidRDefault="00C91DB2" w:rsidP="00C91DB2">
      <w:pPr>
        <w:autoSpaceDE w:val="0"/>
        <w:autoSpaceDN w:val="0"/>
        <w:adjustRightInd w:val="0"/>
        <w:spacing w:after="0" w:line="240" w:lineRule="auto"/>
        <w:jc w:val="both"/>
        <w:rPr>
          <w:rFonts w:ascii="Times New Roman" w:hAnsi="Times New Roman" w:cs="Times New Roman"/>
          <w:sz w:val="28"/>
          <w:szCs w:val="28"/>
        </w:rPr>
      </w:pPr>
      <w:r w:rsidRPr="00681539">
        <w:rPr>
          <w:rFonts w:ascii="Times New Roman" w:hAnsi="Times New Roman" w:cs="Times New Roman"/>
          <w:sz w:val="28"/>
          <w:szCs w:val="28"/>
        </w:rPr>
        <w:t xml:space="preserve">Аналогично различают наибольший max </w:t>
      </w:r>
      <w:r w:rsidRPr="00681539">
        <w:rPr>
          <w:rFonts w:ascii="Times New Roman" w:hAnsi="Times New Roman" w:cs="Times New Roman"/>
          <w:iCs/>
          <w:sz w:val="28"/>
          <w:szCs w:val="28"/>
        </w:rPr>
        <w:t xml:space="preserve">N </w:t>
      </w:r>
      <w:r w:rsidRPr="00681539">
        <w:rPr>
          <w:rFonts w:ascii="Times New Roman" w:hAnsi="Times New Roman" w:cs="Times New Roman"/>
          <w:sz w:val="28"/>
          <w:szCs w:val="28"/>
        </w:rPr>
        <w:t xml:space="preserve">и наименьший min </w:t>
      </w:r>
      <w:r w:rsidRPr="00681539">
        <w:rPr>
          <w:rFonts w:ascii="Times New Roman" w:hAnsi="Times New Roman" w:cs="Times New Roman"/>
          <w:iCs/>
          <w:sz w:val="28"/>
          <w:szCs w:val="28"/>
        </w:rPr>
        <w:t>N</w:t>
      </w:r>
      <w:r>
        <w:rPr>
          <w:rFonts w:ascii="Times New Roman" w:hAnsi="Times New Roman" w:cs="Times New Roman"/>
          <w:iCs/>
          <w:sz w:val="28"/>
          <w:szCs w:val="28"/>
        </w:rPr>
        <w:t xml:space="preserve"> </w:t>
      </w:r>
      <w:r w:rsidRPr="00681539">
        <w:rPr>
          <w:rFonts w:ascii="Times New Roman" w:hAnsi="Times New Roman" w:cs="Times New Roman"/>
          <w:sz w:val="28"/>
          <w:szCs w:val="28"/>
        </w:rPr>
        <w:t>натяги, которые подсчитывают по формулам:</w:t>
      </w:r>
    </w:p>
    <w:p w:rsidR="00C91DB2" w:rsidRPr="00681539" w:rsidRDefault="00C91DB2" w:rsidP="00C91DB2">
      <w:pPr>
        <w:autoSpaceDE w:val="0"/>
        <w:autoSpaceDN w:val="0"/>
        <w:adjustRightInd w:val="0"/>
        <w:spacing w:after="0" w:line="240" w:lineRule="auto"/>
        <w:jc w:val="both"/>
        <w:rPr>
          <w:rFonts w:ascii="Times New Roman" w:hAnsi="Times New Roman" w:cs="Times New Roman"/>
          <w:sz w:val="28"/>
          <w:szCs w:val="28"/>
          <w:lang w:val="en-US"/>
        </w:rPr>
      </w:pPr>
      <w:r w:rsidRPr="00681539">
        <w:rPr>
          <w:rFonts w:ascii="Times New Roman" w:hAnsi="Times New Roman" w:cs="Times New Roman"/>
          <w:sz w:val="28"/>
          <w:szCs w:val="28"/>
          <w:lang w:val="en-US"/>
        </w:rPr>
        <w:t xml:space="preserve">max max min </w:t>
      </w:r>
      <w:r w:rsidRPr="00681539">
        <w:rPr>
          <w:rFonts w:ascii="Times New Roman" w:hAnsi="Times New Roman" w:cs="Times New Roman"/>
          <w:iCs/>
          <w:sz w:val="28"/>
          <w:szCs w:val="28"/>
          <w:lang w:val="en-US"/>
        </w:rPr>
        <w:t xml:space="preserve">N d D </w:t>
      </w:r>
      <w:r w:rsidRPr="00681539">
        <w:rPr>
          <w:rFonts w:ascii="Times New Roman" w:hAnsi="Times New Roman" w:cs="Times New Roman"/>
          <w:sz w:val="28"/>
          <w:szCs w:val="28"/>
          <w:lang w:val="en-US"/>
        </w:rPr>
        <w:t>;</w:t>
      </w:r>
    </w:p>
    <w:p w:rsidR="00C91DB2" w:rsidRPr="00681539" w:rsidRDefault="00C91DB2" w:rsidP="00C91DB2">
      <w:pPr>
        <w:autoSpaceDE w:val="0"/>
        <w:autoSpaceDN w:val="0"/>
        <w:adjustRightInd w:val="0"/>
        <w:spacing w:after="0" w:line="240" w:lineRule="auto"/>
        <w:jc w:val="both"/>
        <w:rPr>
          <w:rFonts w:ascii="Times New Roman" w:hAnsi="Times New Roman" w:cs="Times New Roman"/>
          <w:sz w:val="28"/>
          <w:szCs w:val="28"/>
          <w:lang w:val="en-US"/>
        </w:rPr>
      </w:pPr>
      <w:r w:rsidRPr="00681539">
        <w:rPr>
          <w:rFonts w:ascii="Times New Roman" w:hAnsi="Times New Roman" w:cs="Times New Roman"/>
          <w:sz w:val="28"/>
          <w:szCs w:val="28"/>
          <w:lang w:val="en-US"/>
        </w:rPr>
        <w:t xml:space="preserve">min min max </w:t>
      </w:r>
      <w:r w:rsidRPr="00681539">
        <w:rPr>
          <w:rFonts w:ascii="Times New Roman" w:hAnsi="Times New Roman" w:cs="Times New Roman"/>
          <w:iCs/>
          <w:sz w:val="28"/>
          <w:szCs w:val="28"/>
          <w:lang w:val="en-US"/>
        </w:rPr>
        <w:t xml:space="preserve">N d D </w:t>
      </w:r>
      <w:r w:rsidRPr="00681539">
        <w:rPr>
          <w:rFonts w:ascii="Times New Roman" w:hAnsi="Times New Roman" w:cs="Times New Roman"/>
          <w:sz w:val="28"/>
          <w:szCs w:val="28"/>
          <w:lang w:val="en-US"/>
        </w:rPr>
        <w:t>.</w:t>
      </w:r>
    </w:p>
    <w:p w:rsidR="00C91DB2" w:rsidRPr="00681539" w:rsidRDefault="00C91DB2" w:rsidP="00C91DB2">
      <w:pPr>
        <w:autoSpaceDE w:val="0"/>
        <w:autoSpaceDN w:val="0"/>
        <w:adjustRightInd w:val="0"/>
        <w:spacing w:after="0" w:line="240" w:lineRule="auto"/>
        <w:jc w:val="both"/>
        <w:rPr>
          <w:rFonts w:ascii="Times New Roman" w:hAnsi="Times New Roman" w:cs="Times New Roman"/>
          <w:sz w:val="28"/>
          <w:szCs w:val="28"/>
        </w:rPr>
      </w:pPr>
      <w:r w:rsidRPr="00681539">
        <w:rPr>
          <w:rFonts w:ascii="Times New Roman" w:hAnsi="Times New Roman" w:cs="Times New Roman"/>
          <w:sz w:val="28"/>
          <w:szCs w:val="28"/>
        </w:rPr>
        <w:t>Посадки разделяются на три группы: с зазором, натягом и переходные посадки.</w:t>
      </w:r>
    </w:p>
    <w:p w:rsidR="00C91DB2" w:rsidRPr="00681539" w:rsidRDefault="00C91DB2" w:rsidP="00C91DB2">
      <w:pPr>
        <w:autoSpaceDE w:val="0"/>
        <w:autoSpaceDN w:val="0"/>
        <w:adjustRightInd w:val="0"/>
        <w:spacing w:after="0" w:line="240" w:lineRule="auto"/>
        <w:jc w:val="both"/>
        <w:rPr>
          <w:rFonts w:ascii="Times New Roman" w:hAnsi="Times New Roman" w:cs="Times New Roman"/>
          <w:sz w:val="28"/>
          <w:szCs w:val="28"/>
        </w:rPr>
      </w:pPr>
      <w:r w:rsidRPr="00681539">
        <w:rPr>
          <w:rFonts w:ascii="Times New Roman" w:hAnsi="Times New Roman" w:cs="Times New Roman"/>
          <w:sz w:val="28"/>
          <w:szCs w:val="28"/>
        </w:rPr>
        <w:t>Посадками с зазором (подвижными посадками) называются такие,</w:t>
      </w:r>
      <w:r>
        <w:rPr>
          <w:rFonts w:ascii="Times New Roman" w:hAnsi="Times New Roman" w:cs="Times New Roman"/>
          <w:sz w:val="28"/>
          <w:szCs w:val="28"/>
        </w:rPr>
        <w:t xml:space="preserve"> </w:t>
      </w:r>
      <w:r w:rsidRPr="00681539">
        <w:rPr>
          <w:rFonts w:ascii="Times New Roman" w:hAnsi="Times New Roman" w:cs="Times New Roman"/>
          <w:sz w:val="28"/>
          <w:szCs w:val="28"/>
        </w:rPr>
        <w:t>в которых между сопрягаемыми поверхностями имеется зазор, обеспечивающий возможность относительного перемещения собранных дета</w:t>
      </w:r>
      <w:r>
        <w:rPr>
          <w:rFonts w:ascii="Times New Roman" w:hAnsi="Times New Roman" w:cs="Times New Roman"/>
          <w:sz w:val="28"/>
          <w:szCs w:val="28"/>
        </w:rPr>
        <w:t>лей</w:t>
      </w:r>
      <w:r w:rsidRPr="00681539">
        <w:rPr>
          <w:rFonts w:ascii="Times New Roman" w:hAnsi="Times New Roman" w:cs="Times New Roman"/>
          <w:sz w:val="28"/>
          <w:szCs w:val="28"/>
        </w:rPr>
        <w:t>. Они разделяются на посадки с гарантированным</w:t>
      </w:r>
      <w:r>
        <w:rPr>
          <w:rFonts w:ascii="Times New Roman" w:hAnsi="Times New Roman" w:cs="Times New Roman"/>
          <w:sz w:val="28"/>
          <w:szCs w:val="28"/>
        </w:rPr>
        <w:t xml:space="preserve"> </w:t>
      </w:r>
      <w:r w:rsidRPr="00681539">
        <w:rPr>
          <w:rFonts w:ascii="Times New Roman" w:hAnsi="Times New Roman" w:cs="Times New Roman"/>
          <w:sz w:val="28"/>
          <w:szCs w:val="28"/>
        </w:rPr>
        <w:t>зазором и посадки с наименьшим зазором, равным нулю.</w:t>
      </w:r>
    </w:p>
    <w:p w:rsidR="00C91DB2" w:rsidRPr="00681539" w:rsidRDefault="00C91DB2" w:rsidP="00C91DB2">
      <w:pPr>
        <w:autoSpaceDE w:val="0"/>
        <w:autoSpaceDN w:val="0"/>
        <w:adjustRightInd w:val="0"/>
        <w:spacing w:after="0" w:line="240" w:lineRule="auto"/>
        <w:jc w:val="both"/>
        <w:rPr>
          <w:rFonts w:ascii="Times New Roman" w:hAnsi="Times New Roman" w:cs="Times New Roman"/>
          <w:sz w:val="28"/>
          <w:szCs w:val="28"/>
        </w:rPr>
      </w:pPr>
      <w:r w:rsidRPr="00681539">
        <w:rPr>
          <w:rFonts w:ascii="Times New Roman" w:hAnsi="Times New Roman" w:cs="Times New Roman"/>
          <w:sz w:val="28"/>
          <w:szCs w:val="28"/>
        </w:rPr>
        <w:t>Для посадок с зазором поле допуска отверстия (на схеме) расположено над полем допуска вала.</w:t>
      </w:r>
    </w:p>
    <w:p w:rsidR="00C91DB2" w:rsidRPr="00681539" w:rsidRDefault="00C91DB2" w:rsidP="00C91DB2">
      <w:pPr>
        <w:autoSpaceDE w:val="0"/>
        <w:autoSpaceDN w:val="0"/>
        <w:adjustRightInd w:val="0"/>
        <w:spacing w:after="0" w:line="240" w:lineRule="auto"/>
        <w:jc w:val="both"/>
        <w:rPr>
          <w:rFonts w:ascii="Times New Roman" w:hAnsi="Times New Roman" w:cs="Times New Roman"/>
          <w:sz w:val="28"/>
          <w:szCs w:val="28"/>
        </w:rPr>
      </w:pPr>
      <w:r w:rsidRPr="00681539">
        <w:rPr>
          <w:rFonts w:ascii="Times New Roman" w:hAnsi="Times New Roman" w:cs="Times New Roman"/>
          <w:sz w:val="28"/>
          <w:szCs w:val="28"/>
        </w:rPr>
        <w:t>Посадками с натягом называются такие, у которых между сопрягаемыми поверхностями до сборки имелся гарантированный натяг, обеспечивающий взаимную неподвижность деталей после их сборки.</w:t>
      </w:r>
    </w:p>
    <w:p w:rsidR="00C91DB2" w:rsidRPr="00681539" w:rsidRDefault="00C91DB2" w:rsidP="00C91DB2">
      <w:pPr>
        <w:autoSpaceDE w:val="0"/>
        <w:autoSpaceDN w:val="0"/>
        <w:adjustRightInd w:val="0"/>
        <w:spacing w:after="0" w:line="240" w:lineRule="auto"/>
        <w:jc w:val="both"/>
        <w:rPr>
          <w:rFonts w:ascii="Times New Roman" w:hAnsi="Times New Roman" w:cs="Times New Roman"/>
          <w:sz w:val="28"/>
          <w:szCs w:val="28"/>
        </w:rPr>
      </w:pPr>
      <w:r w:rsidRPr="00681539">
        <w:rPr>
          <w:rFonts w:ascii="Times New Roman" w:hAnsi="Times New Roman" w:cs="Times New Roman"/>
          <w:sz w:val="28"/>
          <w:szCs w:val="28"/>
        </w:rPr>
        <w:t>Для посадок с натягом поле допуска вала (на схеме) расположено</w:t>
      </w:r>
      <w:r>
        <w:rPr>
          <w:rFonts w:ascii="Times New Roman" w:hAnsi="Times New Roman" w:cs="Times New Roman"/>
          <w:sz w:val="28"/>
          <w:szCs w:val="28"/>
        </w:rPr>
        <w:t xml:space="preserve"> </w:t>
      </w:r>
      <w:r w:rsidRPr="00681539">
        <w:rPr>
          <w:rFonts w:ascii="Times New Roman" w:hAnsi="Times New Roman" w:cs="Times New Roman"/>
          <w:sz w:val="28"/>
          <w:szCs w:val="28"/>
        </w:rPr>
        <w:t>над пол</w:t>
      </w:r>
      <w:r>
        <w:rPr>
          <w:rFonts w:ascii="Times New Roman" w:hAnsi="Times New Roman" w:cs="Times New Roman"/>
          <w:sz w:val="28"/>
          <w:szCs w:val="28"/>
        </w:rPr>
        <w:t>ем допуска отверстия</w:t>
      </w:r>
      <w:r w:rsidRPr="00681539">
        <w:rPr>
          <w:rFonts w:ascii="Times New Roman" w:hAnsi="Times New Roman" w:cs="Times New Roman"/>
          <w:sz w:val="28"/>
          <w:szCs w:val="28"/>
        </w:rPr>
        <w:t>.</w:t>
      </w:r>
    </w:p>
    <w:p w:rsidR="00C91DB2" w:rsidRPr="00681539" w:rsidRDefault="00C91DB2" w:rsidP="00C91DB2">
      <w:pPr>
        <w:autoSpaceDE w:val="0"/>
        <w:autoSpaceDN w:val="0"/>
        <w:adjustRightInd w:val="0"/>
        <w:spacing w:after="0" w:line="240" w:lineRule="auto"/>
        <w:jc w:val="both"/>
        <w:rPr>
          <w:rFonts w:ascii="Times New Roman" w:hAnsi="Times New Roman" w:cs="Times New Roman"/>
          <w:sz w:val="28"/>
          <w:szCs w:val="28"/>
        </w:rPr>
      </w:pPr>
      <w:r w:rsidRPr="00681539">
        <w:rPr>
          <w:rFonts w:ascii="Times New Roman" w:hAnsi="Times New Roman" w:cs="Times New Roman"/>
          <w:sz w:val="28"/>
          <w:szCs w:val="28"/>
        </w:rPr>
        <w:t>Переходными называются такие посадки, при осуществлении которых в собранной паре могут получаться как натяги, так и зазоры. Для</w:t>
      </w:r>
      <w:r>
        <w:rPr>
          <w:rFonts w:ascii="Times New Roman" w:hAnsi="Times New Roman" w:cs="Times New Roman"/>
          <w:sz w:val="28"/>
          <w:szCs w:val="28"/>
        </w:rPr>
        <w:t xml:space="preserve"> э</w:t>
      </w:r>
      <w:r w:rsidRPr="00681539">
        <w:rPr>
          <w:rFonts w:ascii="Times New Roman" w:hAnsi="Times New Roman" w:cs="Times New Roman"/>
          <w:sz w:val="28"/>
          <w:szCs w:val="28"/>
        </w:rPr>
        <w:t>тих посадок поля допусков отверстия и вала частично или полностью</w:t>
      </w:r>
      <w:r>
        <w:rPr>
          <w:rFonts w:ascii="Times New Roman" w:hAnsi="Times New Roman" w:cs="Times New Roman"/>
          <w:sz w:val="28"/>
          <w:szCs w:val="28"/>
        </w:rPr>
        <w:t xml:space="preserve"> перекрываются</w:t>
      </w:r>
      <w:r w:rsidRPr="00681539">
        <w:rPr>
          <w:rFonts w:ascii="Times New Roman" w:hAnsi="Times New Roman" w:cs="Times New Roman"/>
          <w:sz w:val="28"/>
          <w:szCs w:val="28"/>
        </w:rPr>
        <w:t>.</w:t>
      </w:r>
    </w:p>
    <w:p w:rsidR="00C91DB2" w:rsidRPr="00681539" w:rsidRDefault="00C91DB2" w:rsidP="00C91DB2">
      <w:pPr>
        <w:autoSpaceDE w:val="0"/>
        <w:autoSpaceDN w:val="0"/>
        <w:adjustRightInd w:val="0"/>
        <w:spacing w:after="0" w:line="240" w:lineRule="auto"/>
        <w:jc w:val="both"/>
        <w:rPr>
          <w:rFonts w:ascii="Times New Roman" w:hAnsi="Times New Roman" w:cs="Times New Roman"/>
          <w:sz w:val="28"/>
          <w:szCs w:val="28"/>
        </w:rPr>
      </w:pPr>
      <w:r w:rsidRPr="00681539">
        <w:rPr>
          <w:rFonts w:ascii="Times New Roman" w:hAnsi="Times New Roman" w:cs="Times New Roman"/>
          <w:sz w:val="28"/>
          <w:szCs w:val="28"/>
        </w:rPr>
        <w:t xml:space="preserve">Допуском посадки </w:t>
      </w:r>
      <w:r w:rsidRPr="00681539">
        <w:rPr>
          <w:rFonts w:ascii="Times New Roman" w:hAnsi="Times New Roman" w:cs="Times New Roman"/>
          <w:iCs/>
          <w:sz w:val="28"/>
          <w:szCs w:val="28"/>
        </w:rPr>
        <w:t>TS</w:t>
      </w:r>
      <w:r w:rsidRPr="00681539">
        <w:rPr>
          <w:rFonts w:ascii="Times New Roman" w:hAnsi="Times New Roman" w:cs="Times New Roman"/>
          <w:sz w:val="28"/>
          <w:szCs w:val="28"/>
        </w:rPr>
        <w:t>(</w:t>
      </w:r>
      <w:r w:rsidRPr="00681539">
        <w:rPr>
          <w:rFonts w:ascii="Times New Roman" w:hAnsi="Times New Roman" w:cs="Times New Roman"/>
          <w:iCs/>
          <w:sz w:val="28"/>
          <w:szCs w:val="28"/>
        </w:rPr>
        <w:t>ТN</w:t>
      </w:r>
      <w:r w:rsidRPr="00681539">
        <w:rPr>
          <w:rFonts w:ascii="Times New Roman" w:hAnsi="Times New Roman" w:cs="Times New Roman"/>
          <w:sz w:val="28"/>
          <w:szCs w:val="28"/>
        </w:rPr>
        <w:t>) называется разность между наибольшим</w:t>
      </w:r>
      <w:r>
        <w:rPr>
          <w:rFonts w:ascii="Times New Roman" w:hAnsi="Times New Roman" w:cs="Times New Roman"/>
          <w:sz w:val="28"/>
          <w:szCs w:val="28"/>
        </w:rPr>
        <w:t xml:space="preserve"> </w:t>
      </w:r>
      <w:r w:rsidRPr="00681539">
        <w:rPr>
          <w:rFonts w:ascii="Times New Roman" w:hAnsi="Times New Roman" w:cs="Times New Roman"/>
          <w:sz w:val="28"/>
          <w:szCs w:val="28"/>
        </w:rPr>
        <w:t>и наименьшим допустимыми зазорами (допуск зазора в посадках с зазором) или наибольшим и наименьшим допустимыми натягами (допуск</w:t>
      </w:r>
      <w:r>
        <w:rPr>
          <w:rFonts w:ascii="Times New Roman" w:hAnsi="Times New Roman" w:cs="Times New Roman"/>
          <w:sz w:val="28"/>
          <w:szCs w:val="28"/>
        </w:rPr>
        <w:t xml:space="preserve"> </w:t>
      </w:r>
      <w:r w:rsidRPr="00681539">
        <w:rPr>
          <w:rFonts w:ascii="Times New Roman" w:hAnsi="Times New Roman" w:cs="Times New Roman"/>
          <w:sz w:val="28"/>
          <w:szCs w:val="28"/>
        </w:rPr>
        <w:t>натяга в посадках с натягом).</w:t>
      </w:r>
    </w:p>
    <w:p w:rsidR="00C91DB2" w:rsidRPr="00681539" w:rsidRDefault="00C91DB2" w:rsidP="00C91DB2">
      <w:pPr>
        <w:autoSpaceDE w:val="0"/>
        <w:autoSpaceDN w:val="0"/>
        <w:adjustRightInd w:val="0"/>
        <w:spacing w:after="0" w:line="240" w:lineRule="auto"/>
        <w:jc w:val="both"/>
        <w:rPr>
          <w:rFonts w:ascii="Times New Roman" w:hAnsi="Times New Roman" w:cs="Times New Roman"/>
          <w:sz w:val="28"/>
          <w:szCs w:val="28"/>
          <w:lang w:val="en-US"/>
        </w:rPr>
      </w:pPr>
      <w:r w:rsidRPr="00681539">
        <w:rPr>
          <w:rFonts w:ascii="Times New Roman" w:hAnsi="Times New Roman" w:cs="Times New Roman"/>
          <w:sz w:val="28"/>
          <w:szCs w:val="28"/>
          <w:lang w:val="en-US"/>
        </w:rPr>
        <w:t xml:space="preserve">max min </w:t>
      </w:r>
      <w:r w:rsidRPr="00681539">
        <w:rPr>
          <w:rFonts w:ascii="Times New Roman" w:hAnsi="Times New Roman" w:cs="Times New Roman"/>
          <w:iCs/>
          <w:sz w:val="28"/>
          <w:szCs w:val="28"/>
          <w:lang w:val="en-US"/>
        </w:rPr>
        <w:t xml:space="preserve">TS S S </w:t>
      </w:r>
      <w:r w:rsidRPr="00681539">
        <w:rPr>
          <w:rFonts w:ascii="Times New Roman" w:hAnsi="Times New Roman" w:cs="Times New Roman"/>
          <w:sz w:val="28"/>
          <w:szCs w:val="28"/>
          <w:lang w:val="en-US"/>
        </w:rPr>
        <w:t>;</w:t>
      </w:r>
    </w:p>
    <w:p w:rsidR="00C91DB2" w:rsidRPr="00681539" w:rsidRDefault="00C91DB2" w:rsidP="00C91DB2">
      <w:pPr>
        <w:autoSpaceDE w:val="0"/>
        <w:autoSpaceDN w:val="0"/>
        <w:adjustRightInd w:val="0"/>
        <w:spacing w:after="0" w:line="240" w:lineRule="auto"/>
        <w:jc w:val="both"/>
        <w:rPr>
          <w:rFonts w:ascii="Times New Roman" w:hAnsi="Times New Roman" w:cs="Times New Roman"/>
          <w:sz w:val="28"/>
          <w:szCs w:val="28"/>
          <w:lang w:val="en-US"/>
        </w:rPr>
      </w:pPr>
      <w:r w:rsidRPr="00681539">
        <w:rPr>
          <w:rFonts w:ascii="Times New Roman" w:hAnsi="Times New Roman" w:cs="Times New Roman"/>
          <w:sz w:val="28"/>
          <w:szCs w:val="28"/>
          <w:lang w:val="en-US"/>
        </w:rPr>
        <w:t xml:space="preserve">max min </w:t>
      </w:r>
      <w:r w:rsidRPr="00681539">
        <w:rPr>
          <w:rFonts w:ascii="Times New Roman" w:hAnsi="Times New Roman" w:cs="Times New Roman"/>
          <w:iCs/>
          <w:sz w:val="28"/>
          <w:szCs w:val="28"/>
          <w:lang w:val="en-US"/>
        </w:rPr>
        <w:t xml:space="preserve">TN N N </w:t>
      </w:r>
      <w:r w:rsidRPr="00681539">
        <w:rPr>
          <w:rFonts w:ascii="Times New Roman" w:hAnsi="Times New Roman" w:cs="Times New Roman"/>
          <w:sz w:val="28"/>
          <w:szCs w:val="28"/>
          <w:lang w:val="en-US"/>
        </w:rPr>
        <w:t>.</w:t>
      </w:r>
    </w:p>
    <w:p w:rsidR="00C91DB2" w:rsidRPr="00681539" w:rsidRDefault="00C91DB2" w:rsidP="00C91DB2">
      <w:pPr>
        <w:autoSpaceDE w:val="0"/>
        <w:autoSpaceDN w:val="0"/>
        <w:adjustRightInd w:val="0"/>
        <w:spacing w:after="0" w:line="240" w:lineRule="auto"/>
        <w:jc w:val="both"/>
        <w:rPr>
          <w:rFonts w:ascii="Times New Roman" w:hAnsi="Times New Roman" w:cs="Times New Roman"/>
          <w:sz w:val="28"/>
          <w:szCs w:val="28"/>
        </w:rPr>
      </w:pPr>
      <w:r w:rsidRPr="00681539">
        <w:rPr>
          <w:rFonts w:ascii="Times New Roman" w:hAnsi="Times New Roman" w:cs="Times New Roman"/>
          <w:sz w:val="28"/>
          <w:szCs w:val="28"/>
        </w:rPr>
        <w:t>В переходных посадках допуск посадки определяется суммой</w:t>
      </w:r>
      <w:r>
        <w:rPr>
          <w:rFonts w:ascii="Times New Roman" w:hAnsi="Times New Roman" w:cs="Times New Roman"/>
          <w:sz w:val="28"/>
          <w:szCs w:val="28"/>
        </w:rPr>
        <w:t xml:space="preserve"> </w:t>
      </w:r>
      <w:r w:rsidRPr="00681539">
        <w:rPr>
          <w:rFonts w:ascii="Times New Roman" w:hAnsi="Times New Roman" w:cs="Times New Roman"/>
          <w:sz w:val="28"/>
          <w:szCs w:val="28"/>
        </w:rPr>
        <w:t>наибольшего натяга и наибольшего зазора:</w:t>
      </w:r>
    </w:p>
    <w:p w:rsidR="00C91DB2" w:rsidRDefault="00C91DB2" w:rsidP="00C91DB2">
      <w:pPr>
        <w:autoSpaceDE w:val="0"/>
        <w:autoSpaceDN w:val="0"/>
        <w:adjustRightInd w:val="0"/>
        <w:spacing w:after="0" w:line="240" w:lineRule="auto"/>
        <w:jc w:val="both"/>
        <w:rPr>
          <w:rFonts w:ascii="Times New Roman" w:hAnsi="Times New Roman" w:cs="Times New Roman"/>
          <w:iCs/>
          <w:sz w:val="28"/>
          <w:szCs w:val="28"/>
        </w:rPr>
      </w:pPr>
      <w:r w:rsidRPr="00681539">
        <w:rPr>
          <w:rFonts w:ascii="Times New Roman" w:hAnsi="Times New Roman" w:cs="Times New Roman"/>
          <w:iCs/>
          <w:sz w:val="28"/>
          <w:szCs w:val="28"/>
        </w:rPr>
        <w:t>TN</w:t>
      </w:r>
      <w:r w:rsidRPr="00681539">
        <w:rPr>
          <w:rFonts w:ascii="Times New Roman" w:hAnsi="Times New Roman" w:cs="Times New Roman"/>
          <w:sz w:val="28"/>
          <w:szCs w:val="28"/>
        </w:rPr>
        <w:t>(</w:t>
      </w:r>
      <w:r w:rsidRPr="00681539">
        <w:rPr>
          <w:rFonts w:ascii="Times New Roman" w:hAnsi="Times New Roman" w:cs="Times New Roman"/>
          <w:iCs/>
          <w:sz w:val="28"/>
          <w:szCs w:val="28"/>
        </w:rPr>
        <w:t>S</w:t>
      </w:r>
      <w:r w:rsidRPr="00681539">
        <w:rPr>
          <w:rFonts w:ascii="Times New Roman" w:hAnsi="Times New Roman" w:cs="Times New Roman"/>
          <w:sz w:val="28"/>
          <w:szCs w:val="28"/>
        </w:rPr>
        <w:t xml:space="preserve">) </w:t>
      </w:r>
      <w:r w:rsidRPr="00681539">
        <w:rPr>
          <w:rFonts w:ascii="Times New Roman" w:hAnsi="Times New Roman" w:cs="Times New Roman"/>
          <w:iCs/>
          <w:sz w:val="28"/>
          <w:szCs w:val="28"/>
        </w:rPr>
        <w:t>TD Td</w:t>
      </w:r>
      <w:r>
        <w:rPr>
          <w:rFonts w:ascii="Times New Roman" w:hAnsi="Times New Roman" w:cs="Times New Roman"/>
          <w:iCs/>
          <w:sz w:val="28"/>
          <w:szCs w:val="28"/>
        </w:rPr>
        <w:t>.</w:t>
      </w:r>
    </w:p>
    <w:p w:rsidR="00C91DB2" w:rsidRPr="0061639F" w:rsidRDefault="00C91DB2" w:rsidP="00C91DB2">
      <w:pPr>
        <w:autoSpaceDE w:val="0"/>
        <w:autoSpaceDN w:val="0"/>
        <w:adjustRightInd w:val="0"/>
        <w:spacing w:after="0" w:line="240" w:lineRule="auto"/>
        <w:jc w:val="both"/>
        <w:rPr>
          <w:rFonts w:ascii="Times New Roman" w:hAnsi="Times New Roman" w:cs="Times New Roman"/>
          <w:b/>
          <w:bCs/>
          <w:sz w:val="28"/>
          <w:szCs w:val="28"/>
        </w:rPr>
      </w:pPr>
      <w:r w:rsidRPr="0061639F">
        <w:rPr>
          <w:rFonts w:ascii="Times New Roman" w:hAnsi="Times New Roman" w:cs="Times New Roman"/>
          <w:b/>
          <w:bCs/>
          <w:sz w:val="28"/>
          <w:szCs w:val="28"/>
        </w:rPr>
        <w:t>Порядок выполнения работы</w:t>
      </w:r>
    </w:p>
    <w:p w:rsidR="00C91DB2" w:rsidRPr="0061639F" w:rsidRDefault="00C91DB2" w:rsidP="00C91DB2">
      <w:pPr>
        <w:autoSpaceDE w:val="0"/>
        <w:autoSpaceDN w:val="0"/>
        <w:adjustRightInd w:val="0"/>
        <w:spacing w:after="0" w:line="240" w:lineRule="auto"/>
        <w:jc w:val="both"/>
        <w:rPr>
          <w:rFonts w:ascii="Times New Roman" w:hAnsi="Times New Roman" w:cs="Times New Roman"/>
          <w:sz w:val="28"/>
          <w:szCs w:val="28"/>
        </w:rPr>
      </w:pPr>
      <w:r w:rsidRPr="0061639F">
        <w:rPr>
          <w:rFonts w:ascii="Times New Roman" w:hAnsi="Times New Roman" w:cs="Times New Roman"/>
          <w:sz w:val="28"/>
          <w:szCs w:val="28"/>
        </w:rPr>
        <w:t>1. Измерить наружный размер валиков с помощью микрометра. Измерение производить в трѐх точках среднего сечения валика. Результаты измерений записать в соответствующие графы таблицы. Среднее</w:t>
      </w:r>
      <w:r>
        <w:rPr>
          <w:rFonts w:ascii="Times New Roman" w:hAnsi="Times New Roman" w:cs="Times New Roman"/>
          <w:sz w:val="28"/>
          <w:szCs w:val="28"/>
        </w:rPr>
        <w:t xml:space="preserve"> </w:t>
      </w:r>
      <w:r w:rsidRPr="0061639F">
        <w:rPr>
          <w:rFonts w:ascii="Times New Roman" w:hAnsi="Times New Roman" w:cs="Times New Roman"/>
          <w:sz w:val="28"/>
          <w:szCs w:val="28"/>
        </w:rPr>
        <w:t>арифметическое этих результатов считать действительным размером</w:t>
      </w:r>
      <w:r>
        <w:rPr>
          <w:rFonts w:ascii="Times New Roman" w:hAnsi="Times New Roman" w:cs="Times New Roman"/>
          <w:sz w:val="28"/>
          <w:szCs w:val="28"/>
        </w:rPr>
        <w:t xml:space="preserve"> </w:t>
      </w:r>
      <w:r w:rsidRPr="0061639F">
        <w:rPr>
          <w:rFonts w:ascii="Times New Roman" w:hAnsi="Times New Roman" w:cs="Times New Roman"/>
          <w:sz w:val="28"/>
          <w:szCs w:val="28"/>
        </w:rPr>
        <w:t>валика</w:t>
      </w:r>
    </w:p>
    <w:p w:rsidR="00C91DB2" w:rsidRPr="0061639F" w:rsidRDefault="00C91DB2" w:rsidP="00C91DB2">
      <w:pPr>
        <w:autoSpaceDE w:val="0"/>
        <w:autoSpaceDN w:val="0"/>
        <w:adjustRightInd w:val="0"/>
        <w:spacing w:after="0" w:line="240" w:lineRule="auto"/>
        <w:jc w:val="both"/>
        <w:rPr>
          <w:rFonts w:ascii="Times New Roman" w:hAnsi="Times New Roman" w:cs="Times New Roman"/>
          <w:sz w:val="28"/>
          <w:szCs w:val="28"/>
        </w:rPr>
      </w:pPr>
      <w:r w:rsidRPr="0061639F">
        <w:rPr>
          <w:rFonts w:ascii="Times New Roman" w:hAnsi="Times New Roman" w:cs="Times New Roman"/>
          <w:sz w:val="28"/>
          <w:szCs w:val="28"/>
        </w:rPr>
        <w:t>Таблица 2.1</w:t>
      </w:r>
    </w:p>
    <w:p w:rsidR="00C91DB2" w:rsidRPr="0061639F" w:rsidRDefault="00C91DB2" w:rsidP="00C91DB2">
      <w:pPr>
        <w:autoSpaceDE w:val="0"/>
        <w:autoSpaceDN w:val="0"/>
        <w:adjustRightInd w:val="0"/>
        <w:spacing w:after="0" w:line="240" w:lineRule="auto"/>
        <w:jc w:val="both"/>
        <w:rPr>
          <w:rFonts w:ascii="Times New Roman" w:hAnsi="Times New Roman" w:cs="Times New Roman"/>
          <w:sz w:val="28"/>
          <w:szCs w:val="28"/>
        </w:rPr>
      </w:pPr>
      <w:r w:rsidRPr="0061639F">
        <w:rPr>
          <w:rFonts w:ascii="Times New Roman" w:hAnsi="Times New Roman" w:cs="Times New Roman"/>
          <w:sz w:val="28"/>
          <w:szCs w:val="28"/>
        </w:rPr>
        <w:t>2. Измерить внутренний диаметр кольца с помощью нутромера.</w:t>
      </w:r>
    </w:p>
    <w:p w:rsidR="00C91DB2" w:rsidRPr="0061639F" w:rsidRDefault="00C91DB2" w:rsidP="00C91DB2">
      <w:pPr>
        <w:autoSpaceDE w:val="0"/>
        <w:autoSpaceDN w:val="0"/>
        <w:adjustRightInd w:val="0"/>
        <w:spacing w:after="0" w:line="240" w:lineRule="auto"/>
        <w:jc w:val="both"/>
        <w:rPr>
          <w:rFonts w:ascii="Times New Roman" w:hAnsi="Times New Roman" w:cs="Times New Roman"/>
          <w:sz w:val="28"/>
          <w:szCs w:val="28"/>
        </w:rPr>
      </w:pPr>
      <w:r w:rsidRPr="0061639F">
        <w:rPr>
          <w:rFonts w:ascii="Times New Roman" w:hAnsi="Times New Roman" w:cs="Times New Roman"/>
          <w:sz w:val="28"/>
          <w:szCs w:val="28"/>
        </w:rPr>
        <w:t>Результаты измерений занести в таблицу.</w:t>
      </w:r>
    </w:p>
    <w:p w:rsidR="00C91DB2" w:rsidRPr="0061639F" w:rsidRDefault="00C91DB2" w:rsidP="00C91DB2">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3.</w:t>
      </w:r>
      <w:r w:rsidRPr="0061639F">
        <w:rPr>
          <w:rFonts w:ascii="Times New Roman" w:hAnsi="Times New Roman" w:cs="Times New Roman"/>
          <w:sz w:val="28"/>
          <w:szCs w:val="28"/>
        </w:rPr>
        <w:t xml:space="preserve"> Назначить точность изготовления деталей, помня о том, что</w:t>
      </w:r>
      <w:r>
        <w:rPr>
          <w:rFonts w:ascii="Times New Roman" w:hAnsi="Times New Roman" w:cs="Times New Roman"/>
          <w:sz w:val="28"/>
          <w:szCs w:val="28"/>
        </w:rPr>
        <w:t xml:space="preserve"> </w:t>
      </w:r>
      <w:r w:rsidRPr="0061639F">
        <w:rPr>
          <w:rFonts w:ascii="Times New Roman" w:hAnsi="Times New Roman" w:cs="Times New Roman"/>
          <w:sz w:val="28"/>
          <w:szCs w:val="28"/>
        </w:rPr>
        <w:t>точность изготовления вала должна соответствовать точности изготовления отверстия или отклоняться ту или иную сторону не более, чем на</w:t>
      </w:r>
      <w:r>
        <w:rPr>
          <w:rFonts w:ascii="Times New Roman" w:hAnsi="Times New Roman" w:cs="Times New Roman"/>
          <w:sz w:val="28"/>
          <w:szCs w:val="28"/>
        </w:rPr>
        <w:t xml:space="preserve"> </w:t>
      </w:r>
      <w:r w:rsidRPr="0061639F">
        <w:rPr>
          <w:rFonts w:ascii="Times New Roman" w:hAnsi="Times New Roman" w:cs="Times New Roman"/>
          <w:sz w:val="28"/>
          <w:szCs w:val="28"/>
        </w:rPr>
        <w:t>один номер квалитета. Затем из ГОСТ 25347-82 в таблицу отчѐта выписать для каждого действительного размера валиков и отверстия, предельные отклонения для назначенных квалитетов точности.</w:t>
      </w:r>
    </w:p>
    <w:p w:rsidR="00C91DB2" w:rsidRPr="0061639F" w:rsidRDefault="00C91DB2" w:rsidP="00C91DB2">
      <w:pPr>
        <w:autoSpaceDE w:val="0"/>
        <w:autoSpaceDN w:val="0"/>
        <w:adjustRightInd w:val="0"/>
        <w:spacing w:after="0" w:line="240" w:lineRule="auto"/>
        <w:jc w:val="both"/>
        <w:rPr>
          <w:rFonts w:ascii="Times New Roman" w:hAnsi="Times New Roman" w:cs="Times New Roman"/>
          <w:sz w:val="28"/>
          <w:szCs w:val="28"/>
        </w:rPr>
      </w:pPr>
      <w:r w:rsidRPr="0061639F">
        <w:rPr>
          <w:rFonts w:ascii="Times New Roman" w:hAnsi="Times New Roman" w:cs="Times New Roman"/>
          <w:sz w:val="28"/>
          <w:szCs w:val="28"/>
        </w:rPr>
        <w:lastRenderedPageBreak/>
        <w:t>Выбор предельных отклонений рассмотрим на конкретном примере.</w:t>
      </w:r>
    </w:p>
    <w:p w:rsidR="00C91DB2" w:rsidRPr="0061639F" w:rsidRDefault="00C91DB2" w:rsidP="00C91DB2">
      <w:pPr>
        <w:autoSpaceDE w:val="0"/>
        <w:autoSpaceDN w:val="0"/>
        <w:adjustRightInd w:val="0"/>
        <w:spacing w:after="0" w:line="240" w:lineRule="auto"/>
        <w:jc w:val="both"/>
        <w:rPr>
          <w:rFonts w:ascii="Times New Roman" w:hAnsi="Times New Roman" w:cs="Times New Roman"/>
          <w:i/>
          <w:iCs/>
          <w:sz w:val="28"/>
          <w:szCs w:val="28"/>
        </w:rPr>
      </w:pPr>
      <w:r w:rsidRPr="0061639F">
        <w:rPr>
          <w:rFonts w:ascii="Times New Roman" w:hAnsi="Times New Roman" w:cs="Times New Roman"/>
          <w:i/>
          <w:iCs/>
          <w:sz w:val="28"/>
          <w:szCs w:val="28"/>
        </w:rPr>
        <w:t>Дано:</w:t>
      </w:r>
    </w:p>
    <w:p w:rsidR="00C91DB2" w:rsidRPr="0061639F" w:rsidRDefault="00C91DB2" w:rsidP="00C91DB2">
      <w:pPr>
        <w:autoSpaceDE w:val="0"/>
        <w:autoSpaceDN w:val="0"/>
        <w:adjustRightInd w:val="0"/>
        <w:spacing w:after="0" w:line="240" w:lineRule="auto"/>
        <w:jc w:val="both"/>
        <w:rPr>
          <w:rFonts w:ascii="Times New Roman" w:hAnsi="Times New Roman" w:cs="Times New Roman"/>
          <w:sz w:val="28"/>
          <w:szCs w:val="28"/>
        </w:rPr>
      </w:pPr>
      <w:r w:rsidRPr="0061639F">
        <w:rPr>
          <w:rFonts w:ascii="Times New Roman" w:hAnsi="Times New Roman" w:cs="Times New Roman"/>
          <w:sz w:val="28"/>
          <w:szCs w:val="28"/>
        </w:rPr>
        <w:t xml:space="preserve">Номинальный размер сопряжения </w:t>
      </w:r>
      <w:r w:rsidRPr="0061639F">
        <w:rPr>
          <w:rFonts w:ascii="Times New Roman" w:hAnsi="Times New Roman" w:cs="Times New Roman"/>
          <w:i/>
          <w:iCs/>
          <w:sz w:val="28"/>
          <w:szCs w:val="28"/>
        </w:rPr>
        <w:t xml:space="preserve">d </w:t>
      </w:r>
      <w:r w:rsidRPr="0061639F">
        <w:rPr>
          <w:rFonts w:ascii="Times New Roman" w:hAnsi="Times New Roman" w:cs="Times New Roman"/>
          <w:sz w:val="28"/>
          <w:szCs w:val="28"/>
        </w:rPr>
        <w:t>(</w:t>
      </w:r>
      <w:r w:rsidRPr="0061639F">
        <w:rPr>
          <w:rFonts w:ascii="Times New Roman" w:hAnsi="Times New Roman" w:cs="Times New Roman"/>
          <w:i/>
          <w:iCs/>
          <w:sz w:val="28"/>
          <w:szCs w:val="28"/>
        </w:rPr>
        <w:t>D</w:t>
      </w:r>
      <w:r w:rsidRPr="0061639F">
        <w:rPr>
          <w:rFonts w:ascii="Times New Roman" w:hAnsi="Times New Roman" w:cs="Times New Roman"/>
          <w:sz w:val="28"/>
          <w:szCs w:val="28"/>
        </w:rPr>
        <w:t>) = 30 мм.</w:t>
      </w:r>
    </w:p>
    <w:p w:rsidR="00C91DB2" w:rsidRPr="0061639F" w:rsidRDefault="00C91DB2" w:rsidP="00C91DB2">
      <w:pPr>
        <w:autoSpaceDE w:val="0"/>
        <w:autoSpaceDN w:val="0"/>
        <w:adjustRightInd w:val="0"/>
        <w:spacing w:after="0" w:line="240" w:lineRule="auto"/>
        <w:jc w:val="both"/>
        <w:rPr>
          <w:rFonts w:ascii="Times New Roman" w:hAnsi="Times New Roman" w:cs="Times New Roman"/>
          <w:sz w:val="28"/>
          <w:szCs w:val="28"/>
        </w:rPr>
      </w:pPr>
      <w:r w:rsidRPr="0061639F">
        <w:rPr>
          <w:rFonts w:ascii="Times New Roman" w:hAnsi="Times New Roman" w:cs="Times New Roman"/>
          <w:sz w:val="28"/>
          <w:szCs w:val="28"/>
        </w:rPr>
        <w:t xml:space="preserve">Действительный размер вала </w:t>
      </w:r>
      <w:r w:rsidRPr="0061639F">
        <w:rPr>
          <w:rFonts w:ascii="Times New Roman" w:hAnsi="Times New Roman" w:cs="Times New Roman"/>
          <w:i/>
          <w:iCs/>
          <w:sz w:val="28"/>
          <w:szCs w:val="28"/>
        </w:rPr>
        <w:t xml:space="preserve">d </w:t>
      </w:r>
      <w:r w:rsidRPr="0061639F">
        <w:rPr>
          <w:rFonts w:ascii="Times New Roman" w:hAnsi="Times New Roman" w:cs="Times New Roman"/>
          <w:sz w:val="28"/>
          <w:szCs w:val="28"/>
        </w:rPr>
        <w:t>= 29,987 мм;</w:t>
      </w:r>
    </w:p>
    <w:p w:rsidR="00C91DB2" w:rsidRPr="0061639F" w:rsidRDefault="00C91DB2" w:rsidP="00C91DB2">
      <w:pPr>
        <w:autoSpaceDE w:val="0"/>
        <w:autoSpaceDN w:val="0"/>
        <w:adjustRightInd w:val="0"/>
        <w:spacing w:after="0" w:line="240" w:lineRule="auto"/>
        <w:jc w:val="both"/>
        <w:rPr>
          <w:rFonts w:ascii="Times New Roman" w:hAnsi="Times New Roman" w:cs="Times New Roman"/>
          <w:sz w:val="28"/>
          <w:szCs w:val="28"/>
        </w:rPr>
      </w:pPr>
      <w:r w:rsidRPr="0061639F">
        <w:rPr>
          <w:rFonts w:ascii="Times New Roman" w:hAnsi="Times New Roman" w:cs="Times New Roman"/>
          <w:sz w:val="28"/>
          <w:szCs w:val="28"/>
        </w:rPr>
        <w:t xml:space="preserve">Действительный размер отверстия </w:t>
      </w:r>
      <w:r w:rsidRPr="0061639F">
        <w:rPr>
          <w:rFonts w:ascii="Times New Roman" w:hAnsi="Times New Roman" w:cs="Times New Roman"/>
          <w:i/>
          <w:iCs/>
          <w:sz w:val="28"/>
          <w:szCs w:val="28"/>
        </w:rPr>
        <w:t xml:space="preserve">D </w:t>
      </w:r>
      <w:r w:rsidRPr="0061639F">
        <w:rPr>
          <w:rFonts w:ascii="Times New Roman" w:hAnsi="Times New Roman" w:cs="Times New Roman"/>
          <w:sz w:val="28"/>
          <w:szCs w:val="28"/>
        </w:rPr>
        <w:t>= 30,032 мм.</w:t>
      </w:r>
    </w:p>
    <w:p w:rsidR="00C91DB2" w:rsidRPr="0061639F" w:rsidRDefault="00C91DB2" w:rsidP="00C91DB2">
      <w:pPr>
        <w:autoSpaceDE w:val="0"/>
        <w:autoSpaceDN w:val="0"/>
        <w:adjustRightInd w:val="0"/>
        <w:spacing w:after="0" w:line="240" w:lineRule="auto"/>
        <w:jc w:val="both"/>
        <w:rPr>
          <w:rFonts w:ascii="Times New Roman" w:hAnsi="Times New Roman" w:cs="Times New Roman"/>
          <w:sz w:val="28"/>
          <w:szCs w:val="28"/>
        </w:rPr>
      </w:pPr>
      <w:r w:rsidRPr="0061639F">
        <w:rPr>
          <w:rFonts w:ascii="Times New Roman" w:hAnsi="Times New Roman" w:cs="Times New Roman"/>
          <w:sz w:val="28"/>
          <w:szCs w:val="28"/>
        </w:rPr>
        <w:t>Размеры получены в результате измерения деталей.</w:t>
      </w:r>
    </w:p>
    <w:p w:rsidR="00C91DB2" w:rsidRPr="0061639F" w:rsidRDefault="00C91DB2" w:rsidP="00C91DB2">
      <w:pPr>
        <w:autoSpaceDE w:val="0"/>
        <w:autoSpaceDN w:val="0"/>
        <w:adjustRightInd w:val="0"/>
        <w:spacing w:after="0" w:line="240" w:lineRule="auto"/>
        <w:jc w:val="both"/>
        <w:rPr>
          <w:rFonts w:ascii="Times New Roman" w:hAnsi="Times New Roman" w:cs="Times New Roman"/>
          <w:i/>
          <w:iCs/>
          <w:sz w:val="28"/>
          <w:szCs w:val="28"/>
        </w:rPr>
      </w:pPr>
      <w:r w:rsidRPr="0061639F">
        <w:rPr>
          <w:rFonts w:ascii="Times New Roman" w:hAnsi="Times New Roman" w:cs="Times New Roman"/>
          <w:i/>
          <w:iCs/>
          <w:sz w:val="28"/>
          <w:szCs w:val="28"/>
        </w:rPr>
        <w:t>Определить:</w:t>
      </w:r>
    </w:p>
    <w:p w:rsidR="00C91DB2" w:rsidRPr="0061639F" w:rsidRDefault="00C91DB2" w:rsidP="00C91DB2">
      <w:pPr>
        <w:autoSpaceDE w:val="0"/>
        <w:autoSpaceDN w:val="0"/>
        <w:adjustRightInd w:val="0"/>
        <w:spacing w:after="0" w:line="240" w:lineRule="auto"/>
        <w:jc w:val="both"/>
        <w:rPr>
          <w:rFonts w:ascii="Times New Roman" w:hAnsi="Times New Roman" w:cs="Times New Roman"/>
          <w:sz w:val="28"/>
          <w:szCs w:val="28"/>
        </w:rPr>
      </w:pPr>
      <w:r w:rsidRPr="0061639F">
        <w:rPr>
          <w:rFonts w:ascii="Times New Roman" w:hAnsi="Times New Roman" w:cs="Times New Roman"/>
          <w:sz w:val="28"/>
          <w:szCs w:val="28"/>
        </w:rPr>
        <w:t>Предельные отклонения для вала и отверстия, используя ГОСТ</w:t>
      </w:r>
    </w:p>
    <w:p w:rsidR="00C91DB2" w:rsidRPr="0061639F" w:rsidRDefault="00C91DB2" w:rsidP="00C91DB2">
      <w:pPr>
        <w:autoSpaceDE w:val="0"/>
        <w:autoSpaceDN w:val="0"/>
        <w:adjustRightInd w:val="0"/>
        <w:spacing w:after="0" w:line="240" w:lineRule="auto"/>
        <w:jc w:val="both"/>
        <w:rPr>
          <w:rFonts w:ascii="Times New Roman" w:hAnsi="Times New Roman" w:cs="Times New Roman"/>
          <w:sz w:val="28"/>
          <w:szCs w:val="28"/>
        </w:rPr>
      </w:pPr>
      <w:r w:rsidRPr="0061639F">
        <w:rPr>
          <w:rFonts w:ascii="Times New Roman" w:hAnsi="Times New Roman" w:cs="Times New Roman"/>
          <w:sz w:val="28"/>
          <w:szCs w:val="28"/>
        </w:rPr>
        <w:t>25347-82, при условии годности действительных размеров.</w:t>
      </w:r>
    </w:p>
    <w:p w:rsidR="00C91DB2" w:rsidRPr="0061639F" w:rsidRDefault="00C91DB2" w:rsidP="00C91DB2">
      <w:pPr>
        <w:autoSpaceDE w:val="0"/>
        <w:autoSpaceDN w:val="0"/>
        <w:adjustRightInd w:val="0"/>
        <w:spacing w:after="0" w:line="240" w:lineRule="auto"/>
        <w:jc w:val="both"/>
        <w:rPr>
          <w:rFonts w:ascii="Times New Roman" w:hAnsi="Times New Roman" w:cs="Times New Roman"/>
          <w:i/>
          <w:iCs/>
          <w:sz w:val="28"/>
          <w:szCs w:val="28"/>
        </w:rPr>
      </w:pPr>
      <w:r w:rsidRPr="0061639F">
        <w:rPr>
          <w:rFonts w:ascii="Times New Roman" w:hAnsi="Times New Roman" w:cs="Times New Roman"/>
          <w:i/>
          <w:iCs/>
          <w:sz w:val="28"/>
          <w:szCs w:val="28"/>
        </w:rPr>
        <w:t>Решение:</w:t>
      </w:r>
    </w:p>
    <w:p w:rsidR="00C91DB2" w:rsidRPr="0061639F" w:rsidRDefault="00C91DB2" w:rsidP="00C91DB2">
      <w:pPr>
        <w:autoSpaceDE w:val="0"/>
        <w:autoSpaceDN w:val="0"/>
        <w:adjustRightInd w:val="0"/>
        <w:spacing w:after="0" w:line="240" w:lineRule="auto"/>
        <w:jc w:val="both"/>
        <w:rPr>
          <w:rFonts w:ascii="Times New Roman" w:hAnsi="Times New Roman" w:cs="Times New Roman"/>
          <w:sz w:val="28"/>
          <w:szCs w:val="28"/>
        </w:rPr>
      </w:pPr>
      <w:r w:rsidRPr="0061639F">
        <w:rPr>
          <w:rFonts w:ascii="Times New Roman" w:hAnsi="Times New Roman" w:cs="Times New Roman"/>
          <w:sz w:val="28"/>
          <w:szCs w:val="28"/>
        </w:rPr>
        <w:t xml:space="preserve">На сетке с нулевой линией </w:t>
      </w:r>
      <w:r w:rsidRPr="0061639F">
        <w:rPr>
          <w:rFonts w:ascii="Times New Roman" w:hAnsi="Times New Roman" w:cs="Times New Roman"/>
          <w:i/>
          <w:iCs/>
          <w:sz w:val="28"/>
          <w:szCs w:val="28"/>
        </w:rPr>
        <w:t xml:space="preserve">N–N </w:t>
      </w:r>
      <w:r w:rsidRPr="0061639F">
        <w:rPr>
          <w:rFonts w:ascii="Times New Roman" w:hAnsi="Times New Roman" w:cs="Times New Roman"/>
          <w:sz w:val="28"/>
          <w:szCs w:val="28"/>
        </w:rPr>
        <w:t>указать действительные размеры</w:t>
      </w:r>
      <w:r>
        <w:rPr>
          <w:rFonts w:ascii="Times New Roman" w:hAnsi="Times New Roman" w:cs="Times New Roman"/>
          <w:sz w:val="28"/>
          <w:szCs w:val="28"/>
        </w:rPr>
        <w:t xml:space="preserve"> </w:t>
      </w:r>
      <w:r w:rsidRPr="0061639F">
        <w:rPr>
          <w:rFonts w:ascii="Times New Roman" w:hAnsi="Times New Roman" w:cs="Times New Roman"/>
          <w:sz w:val="28"/>
          <w:szCs w:val="28"/>
        </w:rPr>
        <w:t xml:space="preserve"> (мм) для вала и отверстия. Номинальным размером для данного сопряжения является диаметр 30 мм</w:t>
      </w:r>
      <w:r>
        <w:rPr>
          <w:rFonts w:ascii="Times New Roman" w:hAnsi="Times New Roman" w:cs="Times New Roman"/>
          <w:sz w:val="28"/>
          <w:szCs w:val="28"/>
        </w:rPr>
        <w:t>.</w:t>
      </w:r>
      <w:r w:rsidRPr="0061639F">
        <w:rPr>
          <w:rFonts w:ascii="Times New Roman" w:hAnsi="Times New Roman" w:cs="Times New Roman"/>
          <w:sz w:val="28"/>
          <w:szCs w:val="28"/>
        </w:rPr>
        <w:t xml:space="preserve"> Пусть отверстие выполнено</w:t>
      </w:r>
      <w:r>
        <w:rPr>
          <w:rFonts w:ascii="Times New Roman" w:hAnsi="Times New Roman" w:cs="Times New Roman"/>
          <w:sz w:val="28"/>
          <w:szCs w:val="28"/>
        </w:rPr>
        <w:t xml:space="preserve"> </w:t>
      </w:r>
      <w:r w:rsidRPr="0061639F">
        <w:rPr>
          <w:rFonts w:ascii="Times New Roman" w:hAnsi="Times New Roman" w:cs="Times New Roman"/>
          <w:sz w:val="28"/>
          <w:szCs w:val="28"/>
        </w:rPr>
        <w:t>по 7-му квалитету точности, а вал– по 6-му.</w:t>
      </w:r>
    </w:p>
    <w:p w:rsidR="00C91DB2" w:rsidRPr="0061639F" w:rsidRDefault="00C91DB2" w:rsidP="00C91DB2">
      <w:pPr>
        <w:autoSpaceDE w:val="0"/>
        <w:autoSpaceDN w:val="0"/>
        <w:adjustRightInd w:val="0"/>
        <w:spacing w:after="0" w:line="240" w:lineRule="auto"/>
        <w:jc w:val="both"/>
        <w:rPr>
          <w:rFonts w:ascii="Times New Roman" w:hAnsi="Times New Roman" w:cs="Times New Roman"/>
          <w:sz w:val="28"/>
          <w:szCs w:val="28"/>
        </w:rPr>
      </w:pPr>
      <w:r w:rsidRPr="0061639F">
        <w:rPr>
          <w:rFonts w:ascii="Times New Roman" w:hAnsi="Times New Roman" w:cs="Times New Roman"/>
          <w:sz w:val="28"/>
          <w:szCs w:val="28"/>
        </w:rPr>
        <w:t>Теперь в ГОСТ 25347-82</w:t>
      </w:r>
      <w:r>
        <w:rPr>
          <w:rFonts w:ascii="Times New Roman" w:hAnsi="Times New Roman" w:cs="Times New Roman"/>
          <w:sz w:val="28"/>
          <w:szCs w:val="28"/>
        </w:rPr>
        <w:t xml:space="preserve"> </w:t>
      </w:r>
      <w:r w:rsidRPr="0061639F">
        <w:rPr>
          <w:rFonts w:ascii="Times New Roman" w:hAnsi="Times New Roman" w:cs="Times New Roman"/>
          <w:sz w:val="28"/>
          <w:szCs w:val="28"/>
        </w:rPr>
        <w:t>найдѐм такое поле допуска для вала, чтобы действительный размер</w:t>
      </w:r>
      <w:r>
        <w:rPr>
          <w:rFonts w:ascii="Times New Roman" w:hAnsi="Times New Roman" w:cs="Times New Roman"/>
          <w:sz w:val="28"/>
          <w:szCs w:val="28"/>
        </w:rPr>
        <w:t xml:space="preserve"> </w:t>
      </w:r>
      <w:r w:rsidRPr="0061639F">
        <w:rPr>
          <w:rFonts w:ascii="Times New Roman" w:hAnsi="Times New Roman" w:cs="Times New Roman"/>
          <w:sz w:val="28"/>
          <w:szCs w:val="28"/>
        </w:rPr>
        <w:t>оказался внутри этого поля допуска. Так, для интервала размеров</w:t>
      </w:r>
      <w:r>
        <w:rPr>
          <w:rFonts w:ascii="Times New Roman" w:hAnsi="Times New Roman" w:cs="Times New Roman"/>
          <w:sz w:val="28"/>
          <w:szCs w:val="28"/>
        </w:rPr>
        <w:t xml:space="preserve"> </w:t>
      </w:r>
      <w:r w:rsidRPr="0061639F">
        <w:rPr>
          <w:rFonts w:ascii="Times New Roman" w:hAnsi="Times New Roman" w:cs="Times New Roman"/>
          <w:sz w:val="28"/>
          <w:szCs w:val="28"/>
        </w:rPr>
        <w:t xml:space="preserve">«свыше 24 до 30 мм» действительный размер вала войдѐт в поле допуска </w:t>
      </w:r>
      <w:r w:rsidRPr="0061639F">
        <w:rPr>
          <w:rFonts w:ascii="Times New Roman" w:hAnsi="Times New Roman" w:cs="Times New Roman"/>
          <w:i/>
          <w:iCs/>
          <w:sz w:val="28"/>
          <w:szCs w:val="28"/>
        </w:rPr>
        <w:t>g</w:t>
      </w:r>
      <w:r w:rsidRPr="0061639F">
        <w:rPr>
          <w:rFonts w:ascii="Times New Roman" w:hAnsi="Times New Roman" w:cs="Times New Roman"/>
          <w:sz w:val="28"/>
          <w:szCs w:val="28"/>
        </w:rPr>
        <w:t>6 (верхнее отклонение «-7»,</w:t>
      </w:r>
      <w:r>
        <w:rPr>
          <w:rFonts w:ascii="Times New Roman" w:hAnsi="Times New Roman" w:cs="Times New Roman"/>
          <w:sz w:val="28"/>
          <w:szCs w:val="28"/>
        </w:rPr>
        <w:t xml:space="preserve"> </w:t>
      </w:r>
      <w:r w:rsidRPr="0061639F">
        <w:rPr>
          <w:rFonts w:ascii="Times New Roman" w:hAnsi="Times New Roman" w:cs="Times New Roman"/>
          <w:sz w:val="28"/>
          <w:szCs w:val="28"/>
        </w:rPr>
        <w:t>нижнее «-20»), для которого</w:t>
      </w:r>
    </w:p>
    <w:p w:rsidR="00C91DB2" w:rsidRPr="0061639F" w:rsidRDefault="00C91DB2" w:rsidP="00C91DB2">
      <w:pPr>
        <w:autoSpaceDE w:val="0"/>
        <w:autoSpaceDN w:val="0"/>
        <w:adjustRightInd w:val="0"/>
        <w:spacing w:after="0" w:line="240" w:lineRule="auto"/>
        <w:jc w:val="both"/>
        <w:rPr>
          <w:rFonts w:ascii="Times New Roman" w:hAnsi="Times New Roman" w:cs="Times New Roman"/>
          <w:sz w:val="28"/>
          <w:szCs w:val="28"/>
        </w:rPr>
      </w:pPr>
      <w:r w:rsidRPr="0061639F">
        <w:rPr>
          <w:rFonts w:ascii="Times New Roman" w:hAnsi="Times New Roman" w:cs="Times New Roman"/>
          <w:sz w:val="28"/>
          <w:szCs w:val="28"/>
        </w:rPr>
        <w:t>наибольший предельный размер</w:t>
      </w:r>
      <w:r>
        <w:rPr>
          <w:rFonts w:ascii="Times New Roman" w:hAnsi="Times New Roman" w:cs="Times New Roman"/>
          <w:sz w:val="28"/>
          <w:szCs w:val="28"/>
        </w:rPr>
        <w:t xml:space="preserve"> </w:t>
      </w:r>
      <w:r w:rsidRPr="0061639F">
        <w:rPr>
          <w:rFonts w:ascii="Times New Roman" w:hAnsi="Times New Roman" w:cs="Times New Roman"/>
          <w:sz w:val="28"/>
          <w:szCs w:val="28"/>
        </w:rPr>
        <w:t>вала составляет 29,993 мм, а</w:t>
      </w:r>
      <w:r>
        <w:rPr>
          <w:rFonts w:ascii="Times New Roman" w:hAnsi="Times New Roman" w:cs="Times New Roman"/>
          <w:sz w:val="28"/>
          <w:szCs w:val="28"/>
        </w:rPr>
        <w:t xml:space="preserve"> </w:t>
      </w:r>
      <w:r w:rsidRPr="0061639F">
        <w:rPr>
          <w:rFonts w:ascii="Times New Roman" w:hAnsi="Times New Roman" w:cs="Times New Roman"/>
          <w:sz w:val="28"/>
          <w:szCs w:val="28"/>
        </w:rPr>
        <w:t>наименьший – 29,980мм.</w:t>
      </w:r>
    </w:p>
    <w:p w:rsidR="00C91DB2" w:rsidRDefault="00C91DB2" w:rsidP="00C91DB2">
      <w:pPr>
        <w:autoSpaceDE w:val="0"/>
        <w:autoSpaceDN w:val="0"/>
        <w:adjustRightInd w:val="0"/>
        <w:spacing w:after="0" w:line="240" w:lineRule="auto"/>
        <w:jc w:val="both"/>
        <w:rPr>
          <w:rFonts w:ascii="Times New Roman" w:hAnsi="Times New Roman" w:cs="Times New Roman"/>
          <w:sz w:val="28"/>
          <w:szCs w:val="28"/>
        </w:rPr>
      </w:pPr>
      <w:r w:rsidRPr="0061639F">
        <w:rPr>
          <w:rFonts w:ascii="Times New Roman" w:hAnsi="Times New Roman" w:cs="Times New Roman"/>
          <w:sz w:val="28"/>
          <w:szCs w:val="28"/>
        </w:rPr>
        <w:t>Аналогично определяется и поле допуска для отверстия. Для данного действительного размера отверстия подходящим оказалось поле</w:t>
      </w:r>
      <w:r>
        <w:rPr>
          <w:rFonts w:ascii="Times New Roman" w:hAnsi="Times New Roman" w:cs="Times New Roman"/>
          <w:sz w:val="28"/>
          <w:szCs w:val="28"/>
        </w:rPr>
        <w:t xml:space="preserve"> </w:t>
      </w:r>
      <w:r w:rsidRPr="0061639F">
        <w:rPr>
          <w:rFonts w:ascii="Times New Roman" w:hAnsi="Times New Roman" w:cs="Times New Roman"/>
          <w:sz w:val="28"/>
          <w:szCs w:val="28"/>
        </w:rPr>
        <w:t xml:space="preserve">допуска </w:t>
      </w:r>
      <w:r w:rsidRPr="0061639F">
        <w:rPr>
          <w:rFonts w:ascii="Times New Roman" w:hAnsi="Times New Roman" w:cs="Times New Roman"/>
          <w:i/>
          <w:iCs/>
          <w:sz w:val="28"/>
          <w:szCs w:val="28"/>
        </w:rPr>
        <w:t>F</w:t>
      </w:r>
      <w:r w:rsidRPr="0061639F">
        <w:rPr>
          <w:rFonts w:ascii="Times New Roman" w:hAnsi="Times New Roman" w:cs="Times New Roman"/>
          <w:sz w:val="28"/>
          <w:szCs w:val="28"/>
        </w:rPr>
        <w:t>7 c верхним предельным отклонением «+41» и нижним «+20»</w:t>
      </w:r>
      <w:r>
        <w:rPr>
          <w:rFonts w:ascii="Times New Roman" w:hAnsi="Times New Roman" w:cs="Times New Roman"/>
          <w:sz w:val="28"/>
          <w:szCs w:val="28"/>
        </w:rPr>
        <w:t xml:space="preserve"> </w:t>
      </w:r>
      <w:r w:rsidRPr="0061639F">
        <w:rPr>
          <w:rFonts w:ascii="Times New Roman" w:hAnsi="Times New Roman" w:cs="Times New Roman"/>
          <w:sz w:val="28"/>
          <w:szCs w:val="28"/>
        </w:rPr>
        <w:t xml:space="preserve">(предельные размеры соответственно 30,041 мм и 30,020 мм). </w:t>
      </w:r>
    </w:p>
    <w:p w:rsidR="00C91DB2" w:rsidRDefault="00C91DB2" w:rsidP="00C91DB2">
      <w:pPr>
        <w:autoSpaceDE w:val="0"/>
        <w:autoSpaceDN w:val="0"/>
        <w:adjustRightInd w:val="0"/>
        <w:spacing w:after="0" w:line="240" w:lineRule="auto"/>
        <w:jc w:val="both"/>
        <w:rPr>
          <w:rFonts w:ascii="Times New Roman" w:hAnsi="Times New Roman" w:cs="Times New Roman"/>
          <w:sz w:val="28"/>
          <w:szCs w:val="28"/>
        </w:rPr>
      </w:pPr>
    </w:p>
    <w:p w:rsidR="00C91DB2" w:rsidRPr="00C91DB2" w:rsidRDefault="00C91DB2" w:rsidP="00C91DB2">
      <w:pPr>
        <w:shd w:val="clear" w:color="auto" w:fill="FFFFFF"/>
        <w:spacing w:after="0" w:line="270" w:lineRule="atLeast"/>
        <w:jc w:val="center"/>
        <w:rPr>
          <w:rFonts w:ascii="Times New Roman" w:eastAsia="Times New Roman" w:hAnsi="Times New Roman" w:cs="Times New Roman"/>
          <w:b/>
          <w:sz w:val="36"/>
          <w:szCs w:val="36"/>
          <w:lang w:eastAsia="ru-RU"/>
        </w:rPr>
      </w:pPr>
      <w:r w:rsidRPr="00C91DB2">
        <w:rPr>
          <w:rFonts w:ascii="Times New Roman" w:eastAsia="Times New Roman" w:hAnsi="Times New Roman" w:cs="Times New Roman"/>
          <w:b/>
          <w:sz w:val="36"/>
          <w:szCs w:val="36"/>
          <w:lang w:eastAsia="ru-RU"/>
        </w:rPr>
        <w:t>Практическая работа №18</w:t>
      </w:r>
    </w:p>
    <w:p w:rsidR="00C91DB2" w:rsidRPr="00C91DB2" w:rsidRDefault="00C91DB2" w:rsidP="00C91DB2">
      <w:pPr>
        <w:shd w:val="clear" w:color="auto" w:fill="FFFFFF"/>
        <w:spacing w:before="168" w:after="0" w:line="240" w:lineRule="auto"/>
        <w:jc w:val="both"/>
        <w:rPr>
          <w:rFonts w:ascii="Times New Roman" w:hAnsi="Times New Roman" w:cs="Times New Roman"/>
          <w:b/>
          <w:bCs/>
          <w:sz w:val="28"/>
          <w:szCs w:val="28"/>
        </w:rPr>
      </w:pPr>
      <w:r w:rsidRPr="00C91DB2">
        <w:rPr>
          <w:rFonts w:ascii="Times New Roman" w:eastAsia="Times New Roman" w:hAnsi="Times New Roman" w:cs="Times New Roman"/>
          <w:b/>
          <w:sz w:val="28"/>
          <w:szCs w:val="28"/>
          <w:lang w:eastAsia="ru-RU"/>
        </w:rPr>
        <w:t xml:space="preserve">Тема: </w:t>
      </w:r>
      <w:r>
        <w:rPr>
          <w:rFonts w:ascii="Times New Roman" w:eastAsia="Times New Roman" w:hAnsi="Times New Roman" w:cs="Times New Roman"/>
          <w:b/>
          <w:sz w:val="28"/>
          <w:szCs w:val="28"/>
          <w:lang w:eastAsia="ru-RU"/>
        </w:rPr>
        <w:t>Изучить э</w:t>
      </w:r>
      <w:r w:rsidRPr="00C91DB2">
        <w:rPr>
          <w:rFonts w:ascii="Times New Roman" w:eastAsia="Times New Roman" w:hAnsi="Times New Roman" w:cs="Times New Roman"/>
          <w:b/>
          <w:sz w:val="28"/>
          <w:szCs w:val="28"/>
          <w:lang w:eastAsia="ru-RU"/>
        </w:rPr>
        <w:t>талоны качества.</w:t>
      </w:r>
    </w:p>
    <w:p w:rsidR="00C91DB2" w:rsidRPr="0061639F" w:rsidRDefault="00C91DB2" w:rsidP="00C91DB2">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E0EDF">
        <w:rPr>
          <w:rFonts w:ascii="Times New Roman" w:hAnsi="Times New Roman" w:cs="Times New Roman"/>
          <w:b/>
          <w:sz w:val="28"/>
          <w:szCs w:val="28"/>
        </w:rPr>
        <w:t>Цель работы:</w:t>
      </w:r>
      <w:r w:rsidRPr="005E0EDF">
        <w:rPr>
          <w:rFonts w:ascii="Times New Roman" w:hAnsi="Times New Roman" w:cs="Times New Roman"/>
          <w:sz w:val="28"/>
          <w:szCs w:val="28"/>
        </w:rPr>
        <w:t xml:space="preserve"> </w:t>
      </w:r>
      <w:r w:rsidRPr="005E0EDF">
        <w:rPr>
          <w:rFonts w:ascii="Times New Roman" w:eastAsia="Times New Roman" w:hAnsi="Times New Roman" w:cs="Times New Roman"/>
          <w:b/>
          <w:bCs/>
          <w:color w:val="000000"/>
          <w:sz w:val="28"/>
          <w:szCs w:val="28"/>
          <w:lang w:eastAsia="ru-RU"/>
        </w:rPr>
        <w:t>Изучить эталоны</w:t>
      </w:r>
      <w:r w:rsidRPr="0061639F">
        <w:rPr>
          <w:rFonts w:ascii="Times New Roman" w:eastAsia="Times New Roman" w:hAnsi="Times New Roman" w:cs="Times New Roman"/>
          <w:b/>
          <w:bCs/>
          <w:color w:val="000000"/>
          <w:sz w:val="28"/>
          <w:szCs w:val="28"/>
          <w:lang w:eastAsia="ru-RU"/>
        </w:rPr>
        <w:t>, их виды и требования, предъявляемые к эталонам.</w:t>
      </w:r>
    </w:p>
    <w:p w:rsidR="00C91DB2" w:rsidRPr="0061639F" w:rsidRDefault="00C91DB2" w:rsidP="00C91DB2">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61639F">
        <w:rPr>
          <w:rFonts w:ascii="Times New Roman" w:eastAsia="Times New Roman" w:hAnsi="Times New Roman" w:cs="Times New Roman"/>
          <w:b/>
          <w:bCs/>
          <w:color w:val="000000"/>
          <w:sz w:val="28"/>
          <w:szCs w:val="28"/>
          <w:lang w:eastAsia="ru-RU"/>
        </w:rPr>
        <w:t xml:space="preserve">Основные понятия об эталонах. </w:t>
      </w:r>
    </w:p>
    <w:p w:rsidR="00C91DB2" w:rsidRPr="0061639F" w:rsidRDefault="00C91DB2" w:rsidP="00C91DB2">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1639F">
        <w:rPr>
          <w:rFonts w:ascii="Times New Roman" w:eastAsia="Times New Roman" w:hAnsi="Times New Roman" w:cs="Times New Roman"/>
          <w:color w:val="000000"/>
          <w:sz w:val="28"/>
          <w:szCs w:val="28"/>
          <w:lang w:eastAsia="ru-RU"/>
        </w:rPr>
        <w:t xml:space="preserve">Эталон единицы физической величины – средство измерений (или комплекс средств измерений), предназначенное для воспроизведения и хранения диницы данной величины. Назначение эталона единицы физической </w:t>
      </w:r>
      <w:r>
        <w:rPr>
          <w:rFonts w:ascii="Times New Roman" w:eastAsia="Times New Roman" w:hAnsi="Times New Roman" w:cs="Times New Roman"/>
          <w:color w:val="000000"/>
          <w:sz w:val="28"/>
          <w:szCs w:val="28"/>
          <w:lang w:eastAsia="ru-RU"/>
        </w:rPr>
        <w:t>в</w:t>
      </w:r>
      <w:r w:rsidRPr="0061639F">
        <w:rPr>
          <w:rFonts w:ascii="Times New Roman" w:eastAsia="Times New Roman" w:hAnsi="Times New Roman" w:cs="Times New Roman"/>
          <w:color w:val="000000"/>
          <w:sz w:val="28"/>
          <w:szCs w:val="28"/>
          <w:lang w:eastAsia="ru-RU"/>
        </w:rPr>
        <w:t>еличины – передача ее размера стоящим ниже по поверочной схеме средствам измерений в общегосударственном или международном масштабе.</w:t>
      </w:r>
    </w:p>
    <w:p w:rsidR="00C91DB2" w:rsidRPr="0061639F" w:rsidRDefault="00C91DB2" w:rsidP="00C91DB2">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1639F">
        <w:rPr>
          <w:rFonts w:ascii="Times New Roman" w:eastAsia="Times New Roman" w:hAnsi="Times New Roman" w:cs="Times New Roman"/>
          <w:color w:val="000000"/>
          <w:sz w:val="28"/>
          <w:szCs w:val="28"/>
          <w:lang w:eastAsia="ru-RU"/>
        </w:rPr>
        <w:t xml:space="preserve">Первичный эталон единицы физической величины воспроизводит единицу физической величины с наивысшей точностью. При конкретном применении термина «эталон единицы физической величины» слова «единицы </w:t>
      </w:r>
      <w:r w:rsidRPr="0061639F">
        <w:rPr>
          <w:rFonts w:ascii="Times New Roman" w:eastAsia="Times New Roman" w:hAnsi="Times New Roman" w:cs="Times New Roman"/>
          <w:color w:val="000000"/>
          <w:sz w:val="28"/>
          <w:szCs w:val="28"/>
          <w:lang w:eastAsia="ru-RU"/>
        </w:rPr>
        <w:lastRenderedPageBreak/>
        <w:t>физической величины» заменяют ее наименованием: эталон килограмма, эталон ампера и т. п.</w:t>
      </w:r>
    </w:p>
    <w:p w:rsidR="00C91DB2" w:rsidRPr="0061639F" w:rsidRDefault="00C91DB2" w:rsidP="00C91DB2">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1639F">
        <w:rPr>
          <w:rFonts w:ascii="Times New Roman" w:eastAsia="Times New Roman" w:hAnsi="Times New Roman" w:cs="Times New Roman"/>
          <w:color w:val="000000"/>
          <w:sz w:val="28"/>
          <w:szCs w:val="28"/>
          <w:lang w:eastAsia="ru-RU"/>
        </w:rPr>
        <w:t>Рабочие эталоны применяются для передачи размера единицы физической величины от первичного или вторичного эталона рабочим средствам измерений, используемым в хозяйственной деятельности, т. е. для выполнения поверочных работ. Применять их для проведения измерений вместо рабочих средств измерений недопустимо.</w:t>
      </w:r>
    </w:p>
    <w:p w:rsidR="00C91DB2" w:rsidRPr="0061639F" w:rsidRDefault="00C91DB2" w:rsidP="00C91DB2">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61639F">
        <w:rPr>
          <w:rFonts w:ascii="Times New Roman" w:eastAsia="Times New Roman" w:hAnsi="Times New Roman" w:cs="Times New Roman"/>
          <w:b/>
          <w:bCs/>
          <w:color w:val="000000"/>
          <w:sz w:val="28"/>
          <w:szCs w:val="28"/>
          <w:lang w:eastAsia="ru-RU"/>
        </w:rPr>
        <w:t>Классификация эталонов.</w:t>
      </w:r>
    </w:p>
    <w:p w:rsidR="00C91DB2" w:rsidRPr="0061639F" w:rsidRDefault="00C91DB2" w:rsidP="00C91DB2">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1639F">
        <w:rPr>
          <w:rFonts w:ascii="Times New Roman" w:eastAsia="Times New Roman" w:hAnsi="Times New Roman" w:cs="Times New Roman"/>
          <w:color w:val="000000"/>
          <w:sz w:val="28"/>
          <w:szCs w:val="28"/>
          <w:lang w:eastAsia="ru-RU"/>
        </w:rPr>
        <w:t>Для обеспечения единства измерений необходима тождественность единиц, в которых проградуированы все средства измерений одной и той же физической величины. Это достигается путем точного воспроизведения и хранения единиц физических величин и передачи их размеров стоящим ниже в поверочной схеме средствам измерений с помощью эталонов.</w:t>
      </w:r>
    </w:p>
    <w:p w:rsidR="00C91DB2" w:rsidRPr="0061639F" w:rsidRDefault="00C91DB2" w:rsidP="00C91DB2">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1639F">
        <w:rPr>
          <w:rFonts w:ascii="Times New Roman" w:eastAsia="Times New Roman" w:hAnsi="Times New Roman" w:cs="Times New Roman"/>
          <w:color w:val="000000"/>
          <w:sz w:val="28"/>
          <w:szCs w:val="28"/>
          <w:lang w:eastAsia="ru-RU"/>
        </w:rPr>
        <w:t>Классификация и назначение эталонов, а также общие требования к их хранению и применению определены в ГОСТ 8.057 – 80 «ГСИ. Эталоны физических величин. Основные положения».</w:t>
      </w:r>
    </w:p>
    <w:p w:rsidR="00C91DB2" w:rsidRPr="0061639F" w:rsidRDefault="00C91DB2" w:rsidP="00C91DB2">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1639F">
        <w:rPr>
          <w:rFonts w:ascii="Times New Roman" w:eastAsia="Times New Roman" w:hAnsi="Times New Roman" w:cs="Times New Roman"/>
          <w:color w:val="000000"/>
          <w:sz w:val="28"/>
          <w:szCs w:val="28"/>
          <w:lang w:eastAsia="ru-RU"/>
        </w:rPr>
        <w:t>Перечень эталонов не повторяет перечня физических величин. Некоторые величины воспроизводятся с наивысшей точностью путем косвенных измерений, т.е. путем использования эталонов единиц других величин, связанных с первой определенной зависимостью.</w:t>
      </w:r>
    </w:p>
    <w:p w:rsidR="00C91DB2" w:rsidRPr="0061639F" w:rsidRDefault="00C91DB2" w:rsidP="00C91DB2">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1639F">
        <w:rPr>
          <w:rFonts w:ascii="Times New Roman" w:eastAsia="Times New Roman" w:hAnsi="Times New Roman" w:cs="Times New Roman"/>
          <w:color w:val="000000"/>
          <w:sz w:val="28"/>
          <w:szCs w:val="28"/>
          <w:lang w:eastAsia="ru-RU"/>
        </w:rPr>
        <w:t>По своему назначению и предъявляемым требованиям различают следующие виды эталонов.</w:t>
      </w:r>
    </w:p>
    <w:p w:rsidR="00C91DB2" w:rsidRPr="0061639F" w:rsidRDefault="00C91DB2" w:rsidP="00C91DB2">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1639F">
        <w:rPr>
          <w:rFonts w:ascii="Times New Roman" w:eastAsia="Times New Roman" w:hAnsi="Times New Roman" w:cs="Times New Roman"/>
          <w:i/>
          <w:iCs/>
          <w:color w:val="000000"/>
          <w:sz w:val="28"/>
          <w:szCs w:val="28"/>
          <w:lang w:eastAsia="ru-RU"/>
        </w:rPr>
        <w:t>Первичный эталон</w:t>
      </w:r>
      <w:r w:rsidRPr="0061639F">
        <w:rPr>
          <w:rFonts w:ascii="Times New Roman" w:eastAsia="Times New Roman" w:hAnsi="Times New Roman" w:cs="Times New Roman"/>
          <w:color w:val="000000"/>
          <w:sz w:val="28"/>
          <w:szCs w:val="28"/>
          <w:lang w:eastAsia="ru-RU"/>
        </w:rPr>
        <w:t xml:space="preserve"> – обеспечивает воспроизведение и хранение единицы физической величины с наивысшей в стране (по сравнению с другими эталонами той же величины) точностью. Первичные эталоны – это уникальные измерительные комплексы, созданные с учетом новейших достижений науки и техники и обеспечивающие единство измерений в стране.</w:t>
      </w:r>
    </w:p>
    <w:p w:rsidR="00C91DB2" w:rsidRPr="0061639F" w:rsidRDefault="00C91DB2" w:rsidP="00C91DB2">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1639F">
        <w:rPr>
          <w:rFonts w:ascii="Times New Roman" w:eastAsia="Times New Roman" w:hAnsi="Times New Roman" w:cs="Times New Roman"/>
          <w:i/>
          <w:iCs/>
          <w:color w:val="000000"/>
          <w:sz w:val="28"/>
          <w:szCs w:val="28"/>
          <w:lang w:eastAsia="ru-RU"/>
        </w:rPr>
        <w:t>Специальный эталон</w:t>
      </w:r>
      <w:r w:rsidRPr="0061639F">
        <w:rPr>
          <w:rFonts w:ascii="Times New Roman" w:eastAsia="Times New Roman" w:hAnsi="Times New Roman" w:cs="Times New Roman"/>
          <w:color w:val="000000"/>
          <w:sz w:val="28"/>
          <w:szCs w:val="28"/>
          <w:lang w:eastAsia="ru-RU"/>
        </w:rPr>
        <w:t xml:space="preserve"> – обеспечивает воспроизведение единицы физической величины в особых условиях, в которых прямая передача размера единицы от первичного эталона с требуемой точностью не осуществима, и служит для этих условий первичным эталоном.</w:t>
      </w:r>
    </w:p>
    <w:p w:rsidR="00C91DB2" w:rsidRPr="0061639F" w:rsidRDefault="00C91DB2" w:rsidP="00C91DB2">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1639F">
        <w:rPr>
          <w:rFonts w:ascii="Times New Roman" w:eastAsia="Times New Roman" w:hAnsi="Times New Roman" w:cs="Times New Roman"/>
          <w:color w:val="000000"/>
          <w:sz w:val="28"/>
          <w:szCs w:val="28"/>
          <w:lang w:eastAsia="ru-RU"/>
        </w:rPr>
        <w:t xml:space="preserve">Первичный или специальный эталон, официально утвержденный в качестве исходного для страны, называется </w:t>
      </w:r>
      <w:r w:rsidRPr="0061639F">
        <w:rPr>
          <w:rFonts w:ascii="Times New Roman" w:eastAsia="Times New Roman" w:hAnsi="Times New Roman" w:cs="Times New Roman"/>
          <w:i/>
          <w:iCs/>
          <w:color w:val="000000"/>
          <w:sz w:val="28"/>
          <w:szCs w:val="28"/>
          <w:lang w:eastAsia="ru-RU"/>
        </w:rPr>
        <w:t xml:space="preserve">государственным. </w:t>
      </w:r>
      <w:r w:rsidRPr="0061639F">
        <w:rPr>
          <w:rFonts w:ascii="Times New Roman" w:eastAsia="Times New Roman" w:hAnsi="Times New Roman" w:cs="Times New Roman"/>
          <w:color w:val="000000"/>
          <w:sz w:val="28"/>
          <w:szCs w:val="28"/>
          <w:lang w:eastAsia="ru-RU"/>
        </w:rPr>
        <w:t xml:space="preserve">Государственные эталоны утверждаются Госстандартом России, и на каждый из них утверждается государственный стандарт. Государственные эталоны создаются, хранятся и применяются центральными научными </w:t>
      </w:r>
      <w:r w:rsidRPr="0061639F">
        <w:rPr>
          <w:rFonts w:ascii="Times New Roman" w:eastAsia="Times New Roman" w:hAnsi="Times New Roman" w:cs="Times New Roman"/>
          <w:color w:val="000000"/>
          <w:sz w:val="28"/>
          <w:szCs w:val="28"/>
          <w:lang w:eastAsia="ru-RU"/>
        </w:rPr>
        <w:lastRenderedPageBreak/>
        <w:t>метрологическими институтами страны. Точность воспроизведения единицы физической величины должна соответствовать уровню лучших мировых достижений и удовлетворять потребностям науки и техники. Государственные эталоны нашей страны периодически сличают с государственными эталонами других стран.</w:t>
      </w:r>
    </w:p>
    <w:p w:rsidR="00C91DB2" w:rsidRPr="0061639F" w:rsidRDefault="00C91DB2" w:rsidP="00C91DB2">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1639F">
        <w:rPr>
          <w:rFonts w:ascii="Times New Roman" w:eastAsia="Times New Roman" w:hAnsi="Times New Roman" w:cs="Times New Roman"/>
          <w:i/>
          <w:iCs/>
          <w:color w:val="000000"/>
          <w:sz w:val="28"/>
          <w:szCs w:val="28"/>
          <w:lang w:eastAsia="ru-RU"/>
        </w:rPr>
        <w:t>Вторичный эталон</w:t>
      </w:r>
      <w:r w:rsidRPr="0061639F">
        <w:rPr>
          <w:rFonts w:ascii="Times New Roman" w:eastAsia="Times New Roman" w:hAnsi="Times New Roman" w:cs="Times New Roman"/>
          <w:color w:val="000000"/>
          <w:sz w:val="28"/>
          <w:szCs w:val="28"/>
          <w:lang w:eastAsia="ru-RU"/>
        </w:rPr>
        <w:t xml:space="preserve"> – хранит размер единицы физической величины, полученной путем сличения с первичным эталоном соответствующей</w:t>
      </w:r>
      <w:r w:rsidRPr="0061639F">
        <w:rPr>
          <w:rFonts w:ascii="Arial" w:eastAsia="Times New Roman" w:hAnsi="Arial" w:cs="Arial"/>
          <w:color w:val="000000"/>
          <w:sz w:val="14"/>
          <w:szCs w:val="14"/>
          <w:lang w:eastAsia="ru-RU"/>
        </w:rPr>
        <w:t xml:space="preserve"> физической </w:t>
      </w:r>
      <w:r w:rsidRPr="0061639F">
        <w:rPr>
          <w:rFonts w:ascii="Times New Roman" w:eastAsia="Times New Roman" w:hAnsi="Times New Roman" w:cs="Times New Roman"/>
          <w:color w:val="000000"/>
          <w:sz w:val="28"/>
          <w:szCs w:val="28"/>
          <w:lang w:eastAsia="ru-RU"/>
        </w:rPr>
        <w:t>величины. Вторичные эталоны относятся к подчиненным средствам хранения единиц и передачи их размеров при проведении поверочных работ и обеспечивают сохранность и наименьший износ государственных первичных эталонов.</w:t>
      </w:r>
    </w:p>
    <w:p w:rsidR="00C91DB2" w:rsidRPr="0061639F" w:rsidRDefault="00C91DB2" w:rsidP="00C91DB2">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1639F">
        <w:rPr>
          <w:rFonts w:ascii="Times New Roman" w:eastAsia="Times New Roman" w:hAnsi="Times New Roman" w:cs="Times New Roman"/>
          <w:color w:val="000000"/>
          <w:sz w:val="28"/>
          <w:szCs w:val="28"/>
          <w:lang w:eastAsia="ru-RU"/>
        </w:rPr>
        <w:t>По своему метрологическому назначению вторичные эталоны подразделяются на эталоны-копии, эталоны сравнения, эталоны-свидетели и рабочие эталоны.</w:t>
      </w:r>
    </w:p>
    <w:p w:rsidR="00C91DB2" w:rsidRPr="0061639F" w:rsidRDefault="00C91DB2" w:rsidP="00C91DB2">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1639F">
        <w:rPr>
          <w:rFonts w:ascii="Times New Roman" w:eastAsia="Times New Roman" w:hAnsi="Times New Roman" w:cs="Times New Roman"/>
          <w:color w:val="000000"/>
          <w:sz w:val="28"/>
          <w:szCs w:val="28"/>
          <w:lang w:eastAsia="ru-RU"/>
        </w:rPr>
        <w:t>Эталон-копия – предназначен для передачи размера единицы физической величины рабочим эталонам при большом объеме поверочных работ. Он является копией государственного первичного эталона только по метрологическому назначению, но не всегда является физической копией.</w:t>
      </w:r>
    </w:p>
    <w:p w:rsidR="00C91DB2" w:rsidRPr="0061639F" w:rsidRDefault="00C91DB2" w:rsidP="00C91DB2">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1639F">
        <w:rPr>
          <w:rFonts w:ascii="Times New Roman" w:eastAsia="Times New Roman" w:hAnsi="Times New Roman" w:cs="Times New Roman"/>
          <w:color w:val="000000"/>
          <w:sz w:val="28"/>
          <w:szCs w:val="28"/>
          <w:lang w:eastAsia="ru-RU"/>
        </w:rPr>
        <w:t>Эталон сравнения – применяется для сличения эталонов, которые по тем или иным причинам не могут непосредственно сличаться друг с другом.</w:t>
      </w:r>
    </w:p>
    <w:p w:rsidR="00C91DB2" w:rsidRPr="0061639F" w:rsidRDefault="00C91DB2" w:rsidP="00C91DB2">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1639F">
        <w:rPr>
          <w:rFonts w:ascii="Times New Roman" w:eastAsia="Times New Roman" w:hAnsi="Times New Roman" w:cs="Times New Roman"/>
          <w:color w:val="000000"/>
          <w:sz w:val="28"/>
          <w:szCs w:val="28"/>
          <w:lang w:eastAsia="ru-RU"/>
        </w:rPr>
        <w:t>Эталон-свидетель – предназначен для проверки сохранности и неизменности государственного эталона и замены его в случае порчи или утраты. Поскольку большинство государственных эталонов создано на основе использования наиболее устойчивых физических явлений и являются поэтому неразрушаемыми, в настоящее время только эталон килограмма имеет эталон-свидетель.</w:t>
      </w:r>
    </w:p>
    <w:p w:rsidR="00C91DB2" w:rsidRDefault="00C91DB2" w:rsidP="00C91DB2">
      <w:pPr>
        <w:shd w:val="clear" w:color="auto" w:fill="FFFFFF"/>
        <w:spacing w:after="0" w:line="270" w:lineRule="atLeast"/>
        <w:jc w:val="both"/>
        <w:rPr>
          <w:rFonts w:ascii="Times New Roman" w:eastAsia="Times New Roman" w:hAnsi="Times New Roman" w:cs="Times New Roman"/>
          <w:b/>
          <w:color w:val="333333"/>
          <w:sz w:val="36"/>
          <w:szCs w:val="36"/>
          <w:lang w:eastAsia="ru-RU"/>
        </w:rPr>
      </w:pPr>
      <w:r w:rsidRPr="0061639F">
        <w:rPr>
          <w:rFonts w:ascii="Times New Roman" w:eastAsia="Times New Roman" w:hAnsi="Times New Roman" w:cs="Times New Roman"/>
          <w:color w:val="000000"/>
          <w:sz w:val="28"/>
          <w:szCs w:val="28"/>
          <w:lang w:eastAsia="ru-RU"/>
        </w:rPr>
        <w:t>Рабочий эталон – применяется для передачи размера единицы физической величины рабочим средствам измерений. Это самый распространенный вид эталонов, которые используются для проведения поверочных работ территориальными и ведомственными метрологическими службами. Рабочие эталоны подразделяются на разряды, определяющие порядок их соподчинения в соответствии с поверочной схемой.</w:t>
      </w:r>
      <w:r w:rsidRPr="00C91DB2">
        <w:rPr>
          <w:rFonts w:ascii="Times New Roman" w:eastAsia="Times New Roman" w:hAnsi="Times New Roman" w:cs="Times New Roman"/>
          <w:b/>
          <w:color w:val="333333"/>
          <w:sz w:val="36"/>
          <w:szCs w:val="36"/>
          <w:lang w:eastAsia="ru-RU"/>
        </w:rPr>
        <w:t xml:space="preserve"> </w:t>
      </w:r>
    </w:p>
    <w:p w:rsidR="00C91DB2" w:rsidRDefault="00C91DB2" w:rsidP="00C91DB2">
      <w:pPr>
        <w:shd w:val="clear" w:color="auto" w:fill="FFFFFF"/>
        <w:spacing w:after="0" w:line="270" w:lineRule="atLeast"/>
        <w:jc w:val="both"/>
        <w:rPr>
          <w:rFonts w:ascii="Times New Roman" w:eastAsia="Times New Roman" w:hAnsi="Times New Roman" w:cs="Times New Roman"/>
          <w:b/>
          <w:color w:val="333333"/>
          <w:sz w:val="36"/>
          <w:szCs w:val="36"/>
          <w:lang w:eastAsia="ru-RU"/>
        </w:rPr>
      </w:pPr>
    </w:p>
    <w:p w:rsidR="00C91DB2" w:rsidRPr="00C91DB2" w:rsidRDefault="00C91DB2" w:rsidP="00C91DB2">
      <w:pPr>
        <w:shd w:val="clear" w:color="auto" w:fill="FFFFFF"/>
        <w:spacing w:after="0" w:line="270" w:lineRule="atLeast"/>
        <w:jc w:val="center"/>
        <w:rPr>
          <w:rFonts w:ascii="Times New Roman" w:eastAsia="Times New Roman" w:hAnsi="Times New Roman" w:cs="Times New Roman"/>
          <w:b/>
          <w:sz w:val="36"/>
          <w:szCs w:val="36"/>
          <w:lang w:eastAsia="ru-RU"/>
        </w:rPr>
      </w:pPr>
      <w:r w:rsidRPr="00C91DB2">
        <w:rPr>
          <w:rFonts w:ascii="Times New Roman" w:eastAsia="Times New Roman" w:hAnsi="Times New Roman" w:cs="Times New Roman"/>
          <w:b/>
          <w:sz w:val="36"/>
          <w:szCs w:val="36"/>
          <w:lang w:eastAsia="ru-RU"/>
        </w:rPr>
        <w:t>Практическая работа №19</w:t>
      </w:r>
    </w:p>
    <w:p w:rsidR="00C91DB2" w:rsidRPr="00C91DB2" w:rsidRDefault="00C91DB2" w:rsidP="00C91DB2">
      <w:pPr>
        <w:shd w:val="clear" w:color="auto" w:fill="FFFFFF"/>
        <w:spacing w:before="168" w:after="0" w:line="240" w:lineRule="auto"/>
        <w:jc w:val="both"/>
        <w:rPr>
          <w:rFonts w:ascii="Times New Roman" w:hAnsi="Times New Roman" w:cs="Times New Roman"/>
          <w:b/>
          <w:bCs/>
          <w:sz w:val="28"/>
          <w:szCs w:val="28"/>
        </w:rPr>
      </w:pPr>
      <w:r w:rsidRPr="00C91DB2">
        <w:rPr>
          <w:rFonts w:ascii="Times New Roman" w:eastAsia="Times New Roman" w:hAnsi="Times New Roman" w:cs="Times New Roman"/>
          <w:b/>
          <w:sz w:val="28"/>
          <w:szCs w:val="28"/>
          <w:lang w:eastAsia="ru-RU"/>
        </w:rPr>
        <w:t>Тема: Измерить углы деталей машин</w:t>
      </w:r>
    </w:p>
    <w:p w:rsidR="00C91DB2" w:rsidRPr="00AB11F7" w:rsidRDefault="00C91DB2" w:rsidP="00C91DB2">
      <w:pPr>
        <w:spacing w:after="0" w:line="240" w:lineRule="auto"/>
        <w:jc w:val="both"/>
        <w:rPr>
          <w:rFonts w:ascii="Times New Roman" w:hAnsi="Times New Roman" w:cs="Times New Roman"/>
          <w:sz w:val="28"/>
          <w:szCs w:val="28"/>
        </w:rPr>
      </w:pPr>
      <w:r w:rsidRPr="00AB11F7">
        <w:rPr>
          <w:rFonts w:ascii="Times New Roman" w:hAnsi="Times New Roman" w:cs="Times New Roman"/>
          <w:b/>
          <w:sz w:val="28"/>
          <w:szCs w:val="28"/>
        </w:rPr>
        <w:t xml:space="preserve">Цель работы: </w:t>
      </w:r>
      <w:r w:rsidRPr="00AB11F7">
        <w:rPr>
          <w:rFonts w:ascii="Times New Roman" w:hAnsi="Times New Roman" w:cs="Times New Roman"/>
          <w:sz w:val="28"/>
          <w:szCs w:val="28"/>
        </w:rPr>
        <w:t xml:space="preserve"> усвоить навыки работы угломерами с нониусом.</w:t>
      </w:r>
    </w:p>
    <w:p w:rsidR="00C91DB2" w:rsidRPr="00AB11F7" w:rsidRDefault="00C91DB2" w:rsidP="00C91DB2">
      <w:pPr>
        <w:spacing w:line="240" w:lineRule="auto"/>
        <w:jc w:val="both"/>
        <w:rPr>
          <w:rFonts w:ascii="Times New Roman" w:hAnsi="Times New Roman" w:cs="Times New Roman"/>
          <w:sz w:val="28"/>
          <w:szCs w:val="28"/>
        </w:rPr>
      </w:pPr>
      <w:r w:rsidRPr="00AB11F7">
        <w:rPr>
          <w:rFonts w:ascii="Times New Roman" w:hAnsi="Times New Roman" w:cs="Times New Roman"/>
          <w:b/>
          <w:sz w:val="28"/>
          <w:szCs w:val="28"/>
        </w:rPr>
        <w:t xml:space="preserve">ЗАДАНИЕ </w:t>
      </w:r>
      <w:r w:rsidRPr="00AB11F7">
        <w:rPr>
          <w:rFonts w:ascii="Times New Roman" w:hAnsi="Times New Roman" w:cs="Times New Roman"/>
          <w:sz w:val="28"/>
          <w:szCs w:val="28"/>
        </w:rPr>
        <w:t>– измерить наружный или внутренний угол детали угломером с нониусом.</w:t>
      </w:r>
    </w:p>
    <w:p w:rsidR="00C91DB2" w:rsidRPr="00AB11F7" w:rsidRDefault="00C91DB2" w:rsidP="00C91DB2">
      <w:pPr>
        <w:spacing w:line="240" w:lineRule="auto"/>
        <w:jc w:val="both"/>
        <w:rPr>
          <w:rFonts w:ascii="Times New Roman" w:hAnsi="Times New Roman" w:cs="Times New Roman"/>
          <w:b/>
          <w:sz w:val="28"/>
          <w:szCs w:val="28"/>
        </w:rPr>
      </w:pPr>
      <w:r w:rsidRPr="00AB11F7">
        <w:rPr>
          <w:rFonts w:ascii="Times New Roman" w:hAnsi="Times New Roman" w:cs="Times New Roman"/>
          <w:b/>
          <w:sz w:val="28"/>
          <w:szCs w:val="28"/>
        </w:rPr>
        <w:lastRenderedPageBreak/>
        <w:t>ИЗМЕРЯЕМАЯ ДЕТАЛЬ</w:t>
      </w:r>
      <w:r w:rsidRPr="00AB11F7">
        <w:rPr>
          <w:rFonts w:ascii="Times New Roman" w:hAnsi="Times New Roman" w:cs="Times New Roman"/>
          <w:sz w:val="28"/>
          <w:szCs w:val="28"/>
        </w:rPr>
        <w:t xml:space="preserve"> – призматическая плоская деталь или угловой листовой калибр (шаблон) с углом между гранями  </w:t>
      </w:r>
      <w:r>
        <w:rPr>
          <w:rFonts w:ascii="Times New Roman" w:hAnsi="Times New Roman" w:cs="Times New Roman"/>
          <w:b/>
          <w:sz w:val="28"/>
          <w:szCs w:val="28"/>
        </w:rPr>
        <w:t>(рисунок 20</w:t>
      </w:r>
      <w:r w:rsidRPr="00AB11F7">
        <w:rPr>
          <w:rFonts w:ascii="Times New Roman" w:hAnsi="Times New Roman" w:cs="Times New Roman"/>
          <w:b/>
          <w:sz w:val="28"/>
          <w:szCs w:val="28"/>
        </w:rPr>
        <w:t>).</w:t>
      </w:r>
    </w:p>
    <w:p w:rsidR="00C91DB2" w:rsidRPr="00AB11F7" w:rsidRDefault="00C91DB2" w:rsidP="00C91DB2">
      <w:pPr>
        <w:framePr w:h="2179" w:hSpace="10080" w:wrap="notBeside" w:vAnchor="text" w:hAnchor="margin" w:x="1" w:y="1"/>
        <w:jc w:val="both"/>
        <w:rPr>
          <w:rFonts w:ascii="Times New Roman" w:hAnsi="Times New Roman" w:cs="Times New Roman"/>
          <w:sz w:val="28"/>
          <w:szCs w:val="28"/>
        </w:rPr>
      </w:pPr>
      <w:r w:rsidRPr="00AB11F7">
        <w:rPr>
          <w:rFonts w:ascii="Times New Roman" w:hAnsi="Times New Roman" w:cs="Times New Roman"/>
          <w:noProof/>
          <w:sz w:val="28"/>
          <w:szCs w:val="28"/>
          <w:lang w:eastAsia="ru-RU"/>
        </w:rPr>
        <w:drawing>
          <wp:inline distT="0" distB="0" distL="0" distR="0">
            <wp:extent cx="1933575" cy="1381125"/>
            <wp:effectExtent l="19050" t="0" r="9525" b="0"/>
            <wp:docPr id="8" name="Рисунок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47" cstate="print"/>
                    <a:srcRect/>
                    <a:stretch>
                      <a:fillRect/>
                    </a:stretch>
                  </pic:blipFill>
                  <pic:spPr bwMode="auto">
                    <a:xfrm>
                      <a:off x="0" y="0"/>
                      <a:ext cx="1933575" cy="1381125"/>
                    </a:xfrm>
                    <a:prstGeom prst="rect">
                      <a:avLst/>
                    </a:prstGeom>
                    <a:noFill/>
                    <a:ln w="9525">
                      <a:noFill/>
                      <a:miter lim="800000"/>
                      <a:headEnd/>
                      <a:tailEnd/>
                    </a:ln>
                  </pic:spPr>
                </pic:pic>
              </a:graphicData>
            </a:graphic>
          </wp:inline>
        </w:drawing>
      </w:r>
    </w:p>
    <w:p w:rsidR="00C91DB2" w:rsidRPr="00AB11F7" w:rsidRDefault="00C91DB2" w:rsidP="00C91DB2">
      <w:pPr>
        <w:spacing w:line="240" w:lineRule="auto"/>
        <w:jc w:val="both"/>
        <w:rPr>
          <w:rFonts w:ascii="Times New Roman" w:hAnsi="Times New Roman" w:cs="Times New Roman"/>
          <w:sz w:val="28"/>
          <w:szCs w:val="28"/>
        </w:rPr>
      </w:pPr>
    </w:p>
    <w:p w:rsidR="00C91DB2" w:rsidRPr="00AB11F7" w:rsidRDefault="00C91DB2" w:rsidP="00C91DB2">
      <w:pPr>
        <w:spacing w:line="240" w:lineRule="auto"/>
        <w:jc w:val="both"/>
        <w:rPr>
          <w:rFonts w:ascii="Times New Roman" w:hAnsi="Times New Roman" w:cs="Times New Roman"/>
          <w:sz w:val="28"/>
          <w:szCs w:val="28"/>
        </w:rPr>
      </w:pPr>
      <w:r w:rsidRPr="00AB11F7">
        <w:rPr>
          <w:rFonts w:ascii="Times New Roman" w:hAnsi="Times New Roman" w:cs="Times New Roman"/>
          <w:b/>
          <w:sz w:val="28"/>
          <w:szCs w:val="28"/>
        </w:rPr>
        <w:t>СРЕДСТВА ИЗМЕРЕНИЯ</w:t>
      </w:r>
      <w:r w:rsidRPr="00AB11F7">
        <w:rPr>
          <w:rFonts w:ascii="Times New Roman" w:hAnsi="Times New Roman" w:cs="Times New Roman"/>
          <w:sz w:val="28"/>
          <w:szCs w:val="28"/>
        </w:rPr>
        <w:t xml:space="preserve"> – угломер с нониусом транспортирный УМ и угломер с нониусом универсальный УН.</w:t>
      </w:r>
    </w:p>
    <w:p w:rsidR="00C91DB2" w:rsidRPr="00AB11F7" w:rsidRDefault="00C91DB2" w:rsidP="00C91DB2">
      <w:pPr>
        <w:framePr w:h="3436" w:hSpace="10080" w:wrap="notBeside" w:vAnchor="text" w:hAnchor="margin" w:x="1" w:y="1"/>
        <w:jc w:val="both"/>
        <w:rPr>
          <w:rFonts w:ascii="Times New Roman" w:hAnsi="Times New Roman" w:cs="Times New Roman"/>
          <w:sz w:val="28"/>
          <w:szCs w:val="28"/>
        </w:rPr>
      </w:pPr>
      <w:r w:rsidRPr="00AB11F7">
        <w:rPr>
          <w:rFonts w:ascii="Times New Roman" w:hAnsi="Times New Roman" w:cs="Times New Roman"/>
          <w:noProof/>
          <w:sz w:val="28"/>
          <w:szCs w:val="28"/>
          <w:lang w:eastAsia="ru-RU"/>
        </w:rPr>
        <w:drawing>
          <wp:inline distT="0" distB="0" distL="0" distR="0">
            <wp:extent cx="3657600" cy="2181225"/>
            <wp:effectExtent l="19050" t="0" r="0" b="0"/>
            <wp:docPr id="9" name="Рисунок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48" cstate="print"/>
                    <a:srcRect/>
                    <a:stretch>
                      <a:fillRect/>
                    </a:stretch>
                  </pic:blipFill>
                  <pic:spPr bwMode="auto">
                    <a:xfrm>
                      <a:off x="0" y="0"/>
                      <a:ext cx="3657600" cy="2181225"/>
                    </a:xfrm>
                    <a:prstGeom prst="rect">
                      <a:avLst/>
                    </a:prstGeom>
                    <a:noFill/>
                    <a:ln w="9525">
                      <a:noFill/>
                      <a:miter lim="800000"/>
                      <a:headEnd/>
                      <a:tailEnd/>
                    </a:ln>
                  </pic:spPr>
                </pic:pic>
              </a:graphicData>
            </a:graphic>
          </wp:inline>
        </w:drawing>
      </w:r>
    </w:p>
    <w:p w:rsidR="00C91DB2" w:rsidRPr="00AB11F7" w:rsidRDefault="00C91DB2" w:rsidP="00C91DB2">
      <w:pPr>
        <w:spacing w:line="240" w:lineRule="auto"/>
        <w:ind w:firstLine="426"/>
        <w:jc w:val="both"/>
        <w:rPr>
          <w:rFonts w:ascii="Times New Roman" w:hAnsi="Times New Roman" w:cs="Times New Roman"/>
          <w:sz w:val="28"/>
          <w:szCs w:val="28"/>
        </w:rPr>
      </w:pPr>
      <w:r w:rsidRPr="00AB11F7">
        <w:rPr>
          <w:rFonts w:ascii="Times New Roman" w:hAnsi="Times New Roman" w:cs="Times New Roman"/>
          <w:sz w:val="28"/>
          <w:szCs w:val="28"/>
        </w:rPr>
        <w:t>Угломер транспортирный УМ (</w:t>
      </w:r>
      <w:r w:rsidRPr="00AB11F7">
        <w:rPr>
          <w:rFonts w:ascii="Times New Roman" w:hAnsi="Times New Roman" w:cs="Times New Roman"/>
          <w:b/>
          <w:sz w:val="28"/>
          <w:szCs w:val="28"/>
        </w:rPr>
        <w:t>рисунок 21)</w:t>
      </w:r>
      <w:r w:rsidRPr="00AB11F7">
        <w:rPr>
          <w:rFonts w:ascii="Times New Roman" w:hAnsi="Times New Roman" w:cs="Times New Roman"/>
          <w:sz w:val="28"/>
          <w:szCs w:val="28"/>
        </w:rPr>
        <w:t xml:space="preserve"> измеряет наружные углы от 0 до 180°. Основанием этого угломера служит транспортир 7 со шкалой имеющей цену деления 1°; в центре транспортира расположена ось 10, на ребре транспортира укреплена неподвижная измерительная линейка 5. На оси 10 поворачивается сектор 5 вместе с подвижной линейкой 9, нониусом 8, а также стопор 4.</w:t>
      </w:r>
    </w:p>
    <w:p w:rsidR="00C91DB2" w:rsidRPr="00AB11F7" w:rsidRDefault="00C91DB2" w:rsidP="00C91DB2">
      <w:pPr>
        <w:spacing w:line="240" w:lineRule="auto"/>
        <w:ind w:firstLine="426"/>
        <w:jc w:val="both"/>
        <w:rPr>
          <w:rFonts w:ascii="Times New Roman" w:hAnsi="Times New Roman" w:cs="Times New Roman"/>
          <w:sz w:val="28"/>
          <w:szCs w:val="28"/>
        </w:rPr>
      </w:pPr>
      <w:r w:rsidRPr="00AB11F7">
        <w:rPr>
          <w:rFonts w:ascii="Times New Roman" w:hAnsi="Times New Roman" w:cs="Times New Roman"/>
          <w:sz w:val="28"/>
          <w:szCs w:val="28"/>
        </w:rPr>
        <w:t>Если нужно измерить наружный угол в пределах от 0 до 90°, то собирается весь комплект угломера, для чего на подвижную линейку 9 надевают державку 2 со съемным угольником 1 и винтом зажима 6. Для плавности подвода к нужному положению угломер снабжен микрометрической подачей 11. Если нужно измерить наружный угол в пределах от 90° до 180°, то освободив зажим 6, снимают угольник 1.</w:t>
      </w:r>
    </w:p>
    <w:p w:rsidR="00C91DB2" w:rsidRPr="00AB11F7" w:rsidRDefault="00C91DB2" w:rsidP="00C91DB2">
      <w:pPr>
        <w:spacing w:line="240" w:lineRule="auto"/>
        <w:ind w:firstLine="426"/>
        <w:jc w:val="both"/>
        <w:rPr>
          <w:rFonts w:ascii="Times New Roman" w:hAnsi="Times New Roman" w:cs="Times New Roman"/>
          <w:sz w:val="28"/>
          <w:szCs w:val="28"/>
        </w:rPr>
      </w:pPr>
      <w:r w:rsidRPr="00AB11F7">
        <w:rPr>
          <w:rFonts w:ascii="Times New Roman" w:hAnsi="Times New Roman" w:cs="Times New Roman"/>
          <w:sz w:val="28"/>
          <w:szCs w:val="28"/>
        </w:rPr>
        <w:t xml:space="preserve">Угломером универсальным УН </w:t>
      </w:r>
      <w:r w:rsidRPr="00AB11F7">
        <w:rPr>
          <w:rFonts w:ascii="Times New Roman" w:hAnsi="Times New Roman" w:cs="Times New Roman"/>
          <w:b/>
          <w:sz w:val="28"/>
          <w:szCs w:val="28"/>
        </w:rPr>
        <w:t>(рисунок 22)</w:t>
      </w:r>
      <w:r w:rsidRPr="00AB11F7">
        <w:rPr>
          <w:rFonts w:ascii="Times New Roman" w:hAnsi="Times New Roman" w:cs="Times New Roman"/>
          <w:sz w:val="28"/>
          <w:szCs w:val="28"/>
        </w:rPr>
        <w:t xml:space="preserve"> измеряют как наружные углы от 0 до 180°, так и внутренние углы от 130° до 180°. Основанием этого угломера служит сегмент 7 со шкалой, имеющей цену деления 1°. На сегменте 7 укреплена подвижная измерительная линейка 5, а по его внешней дуге перемещается сектор 3 с нониусом 8, имеющим величину отсчета 2´; на сектор 3 расположен стопор 4. Для увеличения диапазона измерения к </w:t>
      </w:r>
      <w:r w:rsidRPr="00AB11F7">
        <w:rPr>
          <w:rFonts w:ascii="Times New Roman" w:hAnsi="Times New Roman" w:cs="Times New Roman"/>
          <w:sz w:val="28"/>
          <w:szCs w:val="28"/>
        </w:rPr>
        <w:lastRenderedPageBreak/>
        <w:t>сектору 3 державки 2 может присоединяться съемный угольник 1 и съемная линейка 6.</w:t>
      </w:r>
    </w:p>
    <w:p w:rsidR="00C91DB2" w:rsidRPr="00AB11F7" w:rsidRDefault="00C91DB2" w:rsidP="00C91DB2">
      <w:pPr>
        <w:spacing w:line="240" w:lineRule="auto"/>
        <w:jc w:val="both"/>
        <w:rPr>
          <w:rFonts w:ascii="Times New Roman" w:hAnsi="Times New Roman" w:cs="Times New Roman"/>
          <w:sz w:val="28"/>
          <w:szCs w:val="28"/>
        </w:rPr>
      </w:pPr>
      <w:r w:rsidRPr="00AB11F7">
        <w:rPr>
          <w:rFonts w:ascii="Times New Roman" w:hAnsi="Times New Roman" w:cs="Times New Roman"/>
          <w:b/>
          <w:sz w:val="28"/>
          <w:szCs w:val="28"/>
        </w:rPr>
        <w:t>СХЕМА ИЗМЕРЕНИЯ</w:t>
      </w:r>
      <w:r w:rsidRPr="00AB11F7">
        <w:rPr>
          <w:rFonts w:ascii="Times New Roman" w:hAnsi="Times New Roman" w:cs="Times New Roman"/>
          <w:sz w:val="28"/>
          <w:szCs w:val="28"/>
        </w:rPr>
        <w:t xml:space="preserve"> показана в отчетном бланке для данной работы</w:t>
      </w:r>
      <w:r w:rsidRPr="00AB11F7">
        <w:rPr>
          <w:rFonts w:ascii="Times New Roman" w:hAnsi="Times New Roman" w:cs="Times New Roman"/>
          <w:b/>
          <w:sz w:val="28"/>
          <w:szCs w:val="28"/>
        </w:rPr>
        <w:t>.</w:t>
      </w:r>
    </w:p>
    <w:p w:rsidR="00C91DB2" w:rsidRPr="00AB11F7" w:rsidRDefault="00C91DB2" w:rsidP="00C91DB2">
      <w:pPr>
        <w:spacing w:line="240" w:lineRule="auto"/>
        <w:ind w:firstLine="426"/>
        <w:jc w:val="both"/>
        <w:rPr>
          <w:rFonts w:ascii="Times New Roman" w:hAnsi="Times New Roman" w:cs="Times New Roman"/>
          <w:b/>
          <w:sz w:val="28"/>
          <w:szCs w:val="28"/>
        </w:rPr>
      </w:pPr>
      <w:r w:rsidRPr="00AB11F7">
        <w:rPr>
          <w:rFonts w:ascii="Times New Roman" w:hAnsi="Times New Roman" w:cs="Times New Roman"/>
          <w:b/>
          <w:sz w:val="28"/>
          <w:szCs w:val="28"/>
        </w:rPr>
        <w:t>ПОДГОТОВКА К ИЗМЕРЕНИЮ</w:t>
      </w:r>
    </w:p>
    <w:p w:rsidR="00C91DB2" w:rsidRPr="00AB11F7" w:rsidRDefault="00C91DB2" w:rsidP="00C91DB2">
      <w:pPr>
        <w:pStyle w:val="a5"/>
        <w:numPr>
          <w:ilvl w:val="0"/>
          <w:numId w:val="34"/>
        </w:numPr>
        <w:spacing w:line="240" w:lineRule="auto"/>
        <w:jc w:val="both"/>
        <w:rPr>
          <w:rFonts w:ascii="Times New Roman" w:hAnsi="Times New Roman" w:cs="Times New Roman"/>
          <w:sz w:val="28"/>
          <w:szCs w:val="28"/>
        </w:rPr>
      </w:pPr>
      <w:r w:rsidRPr="00AB11F7">
        <w:rPr>
          <w:rFonts w:ascii="Times New Roman" w:hAnsi="Times New Roman" w:cs="Times New Roman"/>
          <w:sz w:val="28"/>
          <w:szCs w:val="28"/>
        </w:rPr>
        <w:t>Учащиеся должны получить от руководителя заданный номинальный размер измеряемого угла и его предельные отклонения и занести их в отчетный бланк; затем 7получить измеряемую деталь и протереть чистой тканью поверхности, образующие измеряемый угол.</w:t>
      </w:r>
    </w:p>
    <w:p w:rsidR="00C91DB2" w:rsidRPr="00AB11F7" w:rsidRDefault="00C91DB2" w:rsidP="00C91DB2">
      <w:pPr>
        <w:pStyle w:val="a5"/>
        <w:numPr>
          <w:ilvl w:val="0"/>
          <w:numId w:val="34"/>
        </w:numPr>
        <w:spacing w:line="240" w:lineRule="auto"/>
        <w:jc w:val="both"/>
        <w:rPr>
          <w:rFonts w:ascii="Times New Roman" w:hAnsi="Times New Roman" w:cs="Times New Roman"/>
          <w:sz w:val="28"/>
          <w:szCs w:val="28"/>
        </w:rPr>
      </w:pPr>
      <w:r w:rsidRPr="00AB11F7">
        <w:rPr>
          <w:rFonts w:ascii="Times New Roman" w:hAnsi="Times New Roman" w:cs="Times New Roman"/>
          <w:sz w:val="28"/>
          <w:szCs w:val="28"/>
        </w:rPr>
        <w:t>По величине номинального угла детали подобрать дополнительные части к угломеру, которые требуются для измерения заданного угла.</w:t>
      </w:r>
    </w:p>
    <w:p w:rsidR="00C91DB2" w:rsidRPr="00AB11F7" w:rsidRDefault="00C91DB2" w:rsidP="00C91DB2">
      <w:pPr>
        <w:pStyle w:val="a5"/>
        <w:numPr>
          <w:ilvl w:val="0"/>
          <w:numId w:val="34"/>
        </w:numPr>
        <w:spacing w:line="240" w:lineRule="auto"/>
        <w:jc w:val="both"/>
        <w:rPr>
          <w:rFonts w:ascii="Times New Roman" w:hAnsi="Times New Roman" w:cs="Times New Roman"/>
          <w:sz w:val="28"/>
          <w:szCs w:val="28"/>
        </w:rPr>
      </w:pPr>
      <w:r w:rsidRPr="00AB11F7">
        <w:rPr>
          <w:rFonts w:ascii="Times New Roman" w:hAnsi="Times New Roman" w:cs="Times New Roman"/>
          <w:sz w:val="28"/>
          <w:szCs w:val="28"/>
        </w:rPr>
        <w:t>Угломер и дополнительные части к нему протереть чистой тканью, в особенности тщательно поверхности измерительных линеек.</w:t>
      </w:r>
    </w:p>
    <w:p w:rsidR="00C91DB2" w:rsidRPr="00AB11F7" w:rsidRDefault="00C91DB2" w:rsidP="00C91DB2">
      <w:pPr>
        <w:pStyle w:val="a5"/>
        <w:numPr>
          <w:ilvl w:val="0"/>
          <w:numId w:val="34"/>
        </w:numPr>
        <w:spacing w:line="240" w:lineRule="auto"/>
        <w:jc w:val="both"/>
        <w:rPr>
          <w:rFonts w:ascii="Times New Roman" w:hAnsi="Times New Roman" w:cs="Times New Roman"/>
          <w:sz w:val="28"/>
          <w:szCs w:val="28"/>
        </w:rPr>
      </w:pPr>
      <w:r w:rsidRPr="00AB11F7">
        <w:rPr>
          <w:rFonts w:ascii="Times New Roman" w:hAnsi="Times New Roman" w:cs="Times New Roman"/>
          <w:sz w:val="28"/>
          <w:szCs w:val="28"/>
        </w:rPr>
        <w:t>Угломер и дополнительные части собрать в требуемый комплект, состав которого зависит от типа измеряемого угла и его номинального размера.</w:t>
      </w:r>
    </w:p>
    <w:p w:rsidR="00C91DB2" w:rsidRPr="00AB11F7" w:rsidRDefault="00C91DB2" w:rsidP="00C91DB2">
      <w:pPr>
        <w:spacing w:line="240" w:lineRule="auto"/>
        <w:ind w:firstLine="426"/>
        <w:jc w:val="both"/>
        <w:rPr>
          <w:rFonts w:ascii="Times New Roman" w:hAnsi="Times New Roman" w:cs="Times New Roman"/>
          <w:sz w:val="28"/>
          <w:szCs w:val="28"/>
        </w:rPr>
      </w:pPr>
      <w:r w:rsidRPr="00AB11F7">
        <w:rPr>
          <w:rFonts w:ascii="Times New Roman" w:hAnsi="Times New Roman" w:cs="Times New Roman"/>
          <w:b/>
          <w:sz w:val="28"/>
          <w:szCs w:val="28"/>
        </w:rPr>
        <w:t>Сборка комплектов транспортирного угломера УМ (см. рисунок 21) для измерения наружных углов от 0 до 90°.Порядок сборки</w:t>
      </w:r>
      <w:r w:rsidRPr="00AB11F7">
        <w:rPr>
          <w:rFonts w:ascii="Times New Roman" w:hAnsi="Times New Roman" w:cs="Times New Roman"/>
          <w:sz w:val="28"/>
          <w:szCs w:val="28"/>
        </w:rPr>
        <w:t>: на линейку сектора 3 надевают державку 2 с дополнительным угольником 1; поворачивают сектор 3 в крайнее левое положение, придвигают угольник 1 вплотную к линейке 5 основания так, чтобы его свободная сторона прилегала своей измерительной поверхностью без просвета к измерительной поверхности линейки основания, следя при этом , чтобы нулевые штрихи шкал основания и нониуса были совмещены; закрепляют зажим 6 державки 2 так, чтобы не сместить нулевые штрихи шкалы основания и нониуса.</w:t>
      </w:r>
    </w:p>
    <w:p w:rsidR="00C91DB2" w:rsidRPr="00AB11F7" w:rsidRDefault="00C91DB2" w:rsidP="00C91DB2">
      <w:pPr>
        <w:spacing w:line="240" w:lineRule="auto"/>
        <w:ind w:firstLine="426"/>
        <w:jc w:val="both"/>
        <w:rPr>
          <w:rFonts w:ascii="Times New Roman" w:hAnsi="Times New Roman" w:cs="Times New Roman"/>
          <w:sz w:val="28"/>
          <w:szCs w:val="28"/>
        </w:rPr>
      </w:pPr>
      <w:r w:rsidRPr="00AB11F7">
        <w:rPr>
          <w:rFonts w:ascii="Times New Roman" w:hAnsi="Times New Roman" w:cs="Times New Roman"/>
          <w:sz w:val="28"/>
          <w:szCs w:val="28"/>
        </w:rPr>
        <w:t>Комплектом  для измерения наружных углов от 90° до 180° является сам транспортирный угломер без дополнительных частей.</w:t>
      </w:r>
    </w:p>
    <w:p w:rsidR="00C91DB2" w:rsidRPr="00AB11F7" w:rsidRDefault="00C91DB2" w:rsidP="00C91DB2">
      <w:pPr>
        <w:spacing w:line="240" w:lineRule="auto"/>
        <w:ind w:firstLine="426"/>
        <w:jc w:val="both"/>
        <w:rPr>
          <w:rFonts w:ascii="Times New Roman" w:hAnsi="Times New Roman" w:cs="Times New Roman"/>
          <w:sz w:val="28"/>
          <w:szCs w:val="28"/>
        </w:rPr>
      </w:pPr>
      <w:r w:rsidRPr="00AB11F7">
        <w:rPr>
          <w:rFonts w:ascii="Times New Roman" w:hAnsi="Times New Roman" w:cs="Times New Roman"/>
          <w:b/>
          <w:sz w:val="28"/>
          <w:szCs w:val="28"/>
        </w:rPr>
        <w:t>Сборка комплектов универсального угломера УН (см. рисунок 22) для измерения наружных угловот 0 до 50°.Порядок сборки</w:t>
      </w:r>
      <w:r w:rsidRPr="00AB11F7">
        <w:rPr>
          <w:rFonts w:ascii="Times New Roman" w:hAnsi="Times New Roman" w:cs="Times New Roman"/>
          <w:sz w:val="28"/>
          <w:szCs w:val="28"/>
        </w:rPr>
        <w:t>: устанавливают угломер на «0», для чего ставят сектор 3 вершиной угла к себе, вращают микрометрическую подачу и поворачивают основание (сегмент) 7 до совмещения нулевых штрихов шкал основания и нониуса 8 и зажимают стопор угломера 4. Надевают державку 2 на короткую сторону угольника так, чтобы соединительные отверстия совпали, а отверстие без резьбы было сверху; затем скрепляют державку и угольник соединительным винтом. Вставляют съемную линейку 6 в державку, для чего вывинчивают винт зажима державки на 3-4 оборота и вводят съемную линейку 6 в державку 2 скошенным торцом так, чтобы ее узкое ребро прилегало к стороне угольника 1, и закрепляют линейку 6 зажимом.</w:t>
      </w:r>
    </w:p>
    <w:p w:rsidR="00C91DB2" w:rsidRPr="00AB11F7" w:rsidRDefault="00C91DB2" w:rsidP="00C91DB2">
      <w:pPr>
        <w:spacing w:line="240" w:lineRule="auto"/>
        <w:ind w:firstLine="426"/>
        <w:jc w:val="both"/>
        <w:rPr>
          <w:rFonts w:ascii="Times New Roman" w:hAnsi="Times New Roman" w:cs="Times New Roman"/>
          <w:sz w:val="28"/>
          <w:szCs w:val="28"/>
        </w:rPr>
      </w:pPr>
      <w:r w:rsidRPr="00AB11F7">
        <w:rPr>
          <w:rFonts w:ascii="Times New Roman" w:hAnsi="Times New Roman" w:cs="Times New Roman"/>
          <w:sz w:val="28"/>
          <w:szCs w:val="28"/>
        </w:rPr>
        <w:t xml:space="preserve">Надевают другую державку на сектор 3, для чего берут угломер за сегмент 7 нониусом к себе, сектором 3 от себя и надевают державку на </w:t>
      </w:r>
      <w:r w:rsidRPr="00AB11F7">
        <w:rPr>
          <w:rFonts w:ascii="Times New Roman" w:hAnsi="Times New Roman" w:cs="Times New Roman"/>
          <w:sz w:val="28"/>
          <w:szCs w:val="28"/>
        </w:rPr>
        <w:lastRenderedPageBreak/>
        <w:t>сектор так, чтобы соединительные отверстия совпали и отверстия без резьбы были бы сверху, а затем скрепляют державку 2 с сектором 3 соединительным винтом. Вставляют угольник в державку, для чего вывинчивают винт зажима державки на 3-4 оборота и вводят в державку угольник 1 длинной стороной так, чтобы ее внешняя измерительная поверхность прилегала к сектору 3, продвигают угольник до контакта узкого ребра съемной линейки 6 без просвета с измерительной поверхностью подвижной линейки 5. В этом положении закрепляют зажимом угольник 1 в державке 2.</w:t>
      </w:r>
    </w:p>
    <w:p w:rsidR="00C91DB2" w:rsidRPr="00AB11F7" w:rsidRDefault="00C91DB2" w:rsidP="00C91DB2">
      <w:pPr>
        <w:spacing w:line="240" w:lineRule="auto"/>
        <w:ind w:firstLine="426"/>
        <w:jc w:val="both"/>
        <w:rPr>
          <w:rFonts w:ascii="Times New Roman" w:hAnsi="Times New Roman" w:cs="Times New Roman"/>
          <w:sz w:val="28"/>
          <w:szCs w:val="28"/>
        </w:rPr>
      </w:pPr>
      <w:r w:rsidRPr="00AB11F7">
        <w:rPr>
          <w:rFonts w:ascii="Times New Roman" w:hAnsi="Times New Roman" w:cs="Times New Roman"/>
          <w:b/>
          <w:sz w:val="28"/>
          <w:szCs w:val="28"/>
        </w:rPr>
        <w:t>Комплект для измерения наружных углов от 50° до 140°. Порядок сборки</w:t>
      </w:r>
      <w:r w:rsidRPr="00AB11F7">
        <w:rPr>
          <w:rFonts w:ascii="Times New Roman" w:hAnsi="Times New Roman" w:cs="Times New Roman"/>
          <w:sz w:val="28"/>
          <w:szCs w:val="28"/>
        </w:rPr>
        <w:t>: надевают державку 2 на сектор 3 и закрепляют ее. Вставляют угольник в державку, не доводя его вершины до острия сектора 3 на длину, зависящую от контура измеряемой детали, и закрепляют зажимом державки 2 угольник 1. Если короткая сторона угольника в условиях измерения не вписывается в контур измеряемой детали, то в державку 2 вместо угольника 1 на секторе 3 вводят съемную линейку 6, так чтобы узкое ребро этой линейки прилегало к измерительной поверхности сектора 3.</w:t>
      </w:r>
    </w:p>
    <w:p w:rsidR="00C91DB2" w:rsidRPr="00AB11F7" w:rsidRDefault="00C91DB2" w:rsidP="00C91DB2">
      <w:pPr>
        <w:spacing w:line="240" w:lineRule="auto"/>
        <w:ind w:firstLine="426"/>
        <w:jc w:val="both"/>
        <w:rPr>
          <w:rFonts w:ascii="Times New Roman" w:hAnsi="Times New Roman" w:cs="Times New Roman"/>
          <w:sz w:val="28"/>
          <w:szCs w:val="28"/>
        </w:rPr>
      </w:pPr>
      <w:r w:rsidRPr="00AB11F7">
        <w:rPr>
          <w:rFonts w:ascii="Times New Roman" w:hAnsi="Times New Roman" w:cs="Times New Roman"/>
          <w:b/>
          <w:sz w:val="28"/>
          <w:szCs w:val="28"/>
        </w:rPr>
        <w:t>Комплект для измерения наружных углов от 140° до 180° и внутренних углов от 130° до 180°.Порядок сборки:</w:t>
      </w:r>
      <w:r w:rsidRPr="00AB11F7">
        <w:rPr>
          <w:rFonts w:ascii="Times New Roman" w:hAnsi="Times New Roman" w:cs="Times New Roman"/>
          <w:sz w:val="28"/>
          <w:szCs w:val="28"/>
        </w:rPr>
        <w:t xml:space="preserve"> надевают державку 2 на сектор 3 и закрепляют ее; вводят в державку 2 угольник 1 длинной стороной так, чтобы вершина угольника совместилась с вершиной сектора 3; закрепляют угольник 1 зажимом державки 2.</w:t>
      </w:r>
    </w:p>
    <w:p w:rsidR="00C91DB2" w:rsidRPr="00AB11F7" w:rsidRDefault="00C91DB2" w:rsidP="00C91DB2">
      <w:pPr>
        <w:spacing w:line="240" w:lineRule="auto"/>
        <w:ind w:firstLine="426"/>
        <w:jc w:val="both"/>
        <w:rPr>
          <w:rFonts w:ascii="Times New Roman" w:hAnsi="Times New Roman" w:cs="Times New Roman"/>
          <w:b/>
          <w:sz w:val="28"/>
          <w:szCs w:val="28"/>
        </w:rPr>
      </w:pPr>
      <w:r w:rsidRPr="00AB11F7">
        <w:rPr>
          <w:rFonts w:ascii="Times New Roman" w:hAnsi="Times New Roman" w:cs="Times New Roman"/>
          <w:b/>
          <w:sz w:val="28"/>
          <w:szCs w:val="28"/>
        </w:rPr>
        <w:t>Измерение внутренних углов от 40° до 130° выполняют  универсальным угломером бездополнительных частей.</w:t>
      </w:r>
    </w:p>
    <w:p w:rsidR="00C91DB2" w:rsidRPr="00AB11F7" w:rsidRDefault="00C91DB2" w:rsidP="00C91DB2">
      <w:pPr>
        <w:spacing w:line="240" w:lineRule="auto"/>
        <w:ind w:firstLine="426"/>
        <w:jc w:val="both"/>
        <w:rPr>
          <w:rFonts w:ascii="Times New Roman" w:hAnsi="Times New Roman" w:cs="Times New Roman"/>
          <w:b/>
          <w:sz w:val="28"/>
          <w:szCs w:val="28"/>
        </w:rPr>
      </w:pPr>
    </w:p>
    <w:p w:rsidR="00C91DB2" w:rsidRPr="00AB11F7" w:rsidRDefault="00C91DB2" w:rsidP="00C91DB2">
      <w:pPr>
        <w:spacing w:line="240" w:lineRule="auto"/>
        <w:jc w:val="both"/>
        <w:rPr>
          <w:rFonts w:ascii="Times New Roman" w:hAnsi="Times New Roman" w:cs="Times New Roman"/>
          <w:b/>
          <w:sz w:val="28"/>
          <w:szCs w:val="28"/>
        </w:rPr>
      </w:pPr>
      <w:r w:rsidRPr="00AB11F7">
        <w:rPr>
          <w:rFonts w:ascii="Times New Roman" w:hAnsi="Times New Roman" w:cs="Times New Roman"/>
          <w:b/>
          <w:sz w:val="28"/>
          <w:szCs w:val="28"/>
        </w:rPr>
        <w:t>ИЗМЕРЕНИЕ</w:t>
      </w:r>
    </w:p>
    <w:p w:rsidR="00C91DB2" w:rsidRPr="00AB11F7" w:rsidRDefault="00C91DB2" w:rsidP="00C91DB2">
      <w:pPr>
        <w:framePr w:h="3063" w:hSpace="10080" w:wrap="notBeside" w:vAnchor="text" w:hAnchor="margin" w:x="1" w:y="1"/>
        <w:jc w:val="both"/>
        <w:rPr>
          <w:rFonts w:ascii="Times New Roman" w:hAnsi="Times New Roman" w:cs="Times New Roman"/>
          <w:sz w:val="28"/>
          <w:szCs w:val="28"/>
        </w:rPr>
      </w:pPr>
      <w:r w:rsidRPr="00AB11F7">
        <w:rPr>
          <w:rFonts w:ascii="Times New Roman" w:hAnsi="Times New Roman" w:cs="Times New Roman"/>
          <w:noProof/>
          <w:sz w:val="28"/>
          <w:szCs w:val="28"/>
          <w:lang w:eastAsia="ru-RU"/>
        </w:rPr>
        <w:drawing>
          <wp:inline distT="0" distB="0" distL="0" distR="0">
            <wp:extent cx="3524250" cy="1810950"/>
            <wp:effectExtent l="19050" t="0" r="0" b="0"/>
            <wp:docPr id="10" name="Рисунок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49" cstate="print"/>
                    <a:srcRect/>
                    <a:stretch>
                      <a:fillRect/>
                    </a:stretch>
                  </pic:blipFill>
                  <pic:spPr bwMode="auto">
                    <a:xfrm>
                      <a:off x="0" y="0"/>
                      <a:ext cx="3524250" cy="1810950"/>
                    </a:xfrm>
                    <a:prstGeom prst="rect">
                      <a:avLst/>
                    </a:prstGeom>
                    <a:noFill/>
                    <a:ln w="9525">
                      <a:noFill/>
                      <a:miter lim="800000"/>
                      <a:headEnd/>
                      <a:tailEnd/>
                    </a:ln>
                  </pic:spPr>
                </pic:pic>
              </a:graphicData>
            </a:graphic>
          </wp:inline>
        </w:drawing>
      </w:r>
    </w:p>
    <w:p w:rsidR="00C91DB2" w:rsidRPr="00AB11F7" w:rsidRDefault="00C91DB2" w:rsidP="00C91DB2">
      <w:pPr>
        <w:spacing w:line="240" w:lineRule="auto"/>
        <w:jc w:val="both"/>
        <w:rPr>
          <w:rFonts w:ascii="Times New Roman" w:hAnsi="Times New Roman" w:cs="Times New Roman"/>
          <w:b/>
          <w:sz w:val="28"/>
          <w:szCs w:val="28"/>
        </w:rPr>
      </w:pPr>
    </w:p>
    <w:p w:rsidR="00C91DB2" w:rsidRPr="00AB11F7" w:rsidRDefault="00C91DB2" w:rsidP="00C91DB2">
      <w:pPr>
        <w:pStyle w:val="a5"/>
        <w:numPr>
          <w:ilvl w:val="0"/>
          <w:numId w:val="35"/>
        </w:numPr>
        <w:spacing w:line="240" w:lineRule="auto"/>
        <w:ind w:left="0" w:firstLine="360"/>
        <w:jc w:val="both"/>
        <w:rPr>
          <w:rFonts w:ascii="Times New Roman" w:hAnsi="Times New Roman" w:cs="Times New Roman"/>
          <w:sz w:val="28"/>
          <w:szCs w:val="28"/>
        </w:rPr>
      </w:pPr>
      <w:r w:rsidRPr="00AB11F7">
        <w:rPr>
          <w:rFonts w:ascii="Times New Roman" w:hAnsi="Times New Roman" w:cs="Times New Roman"/>
          <w:sz w:val="28"/>
          <w:szCs w:val="28"/>
        </w:rPr>
        <w:t xml:space="preserve">Установить угломер на измеряемой детали, для чего взять угломер в левую руку и поднять его на уровень глаз, как показано </w:t>
      </w:r>
      <w:r w:rsidRPr="00AB11F7">
        <w:rPr>
          <w:rFonts w:ascii="Times New Roman" w:hAnsi="Times New Roman" w:cs="Times New Roman"/>
          <w:b/>
          <w:sz w:val="28"/>
          <w:szCs w:val="28"/>
        </w:rPr>
        <w:t>на рисунках 23,34</w:t>
      </w:r>
      <w:r w:rsidRPr="00AB11F7">
        <w:rPr>
          <w:rFonts w:ascii="Times New Roman" w:hAnsi="Times New Roman" w:cs="Times New Roman"/>
          <w:sz w:val="28"/>
          <w:szCs w:val="28"/>
        </w:rPr>
        <w:t xml:space="preserve">; правой рукой наложить деталь на угломер и, наблюдая «на просвет» взаимное положение поверхностей, образующих угол детали, и поверхностей линеек угломера, поворотом микрометрической подачи подогнать линейки </w:t>
      </w:r>
      <w:r w:rsidRPr="00AB11F7">
        <w:rPr>
          <w:rFonts w:ascii="Times New Roman" w:hAnsi="Times New Roman" w:cs="Times New Roman"/>
          <w:sz w:val="28"/>
          <w:szCs w:val="28"/>
        </w:rPr>
        <w:lastRenderedPageBreak/>
        <w:t xml:space="preserve">угломера до совпадения их углов и поверхностей с углами и поверхностями детали. Теперь закрепить стопор 4 угломера </w:t>
      </w:r>
      <w:r w:rsidRPr="00AB11F7">
        <w:rPr>
          <w:rFonts w:ascii="Times New Roman" w:hAnsi="Times New Roman" w:cs="Times New Roman"/>
          <w:b/>
          <w:sz w:val="28"/>
          <w:szCs w:val="28"/>
        </w:rPr>
        <w:t>(см. рисунок 22)</w:t>
      </w:r>
      <w:r w:rsidRPr="00AB11F7">
        <w:rPr>
          <w:rFonts w:ascii="Times New Roman" w:hAnsi="Times New Roman" w:cs="Times New Roman"/>
          <w:sz w:val="28"/>
          <w:szCs w:val="28"/>
        </w:rPr>
        <w:t xml:space="preserve"> и снять деталь с угломера.</w:t>
      </w:r>
    </w:p>
    <w:p w:rsidR="00C91DB2" w:rsidRPr="00AB11F7" w:rsidRDefault="00C91DB2" w:rsidP="00C91DB2">
      <w:pPr>
        <w:pStyle w:val="a5"/>
        <w:numPr>
          <w:ilvl w:val="0"/>
          <w:numId w:val="35"/>
        </w:numPr>
        <w:spacing w:line="240" w:lineRule="auto"/>
        <w:ind w:left="0" w:firstLine="360"/>
        <w:jc w:val="both"/>
        <w:rPr>
          <w:rFonts w:ascii="Times New Roman" w:hAnsi="Times New Roman" w:cs="Times New Roman"/>
          <w:sz w:val="28"/>
          <w:szCs w:val="28"/>
        </w:rPr>
      </w:pPr>
      <w:r w:rsidRPr="00AB11F7">
        <w:rPr>
          <w:rFonts w:ascii="Times New Roman" w:hAnsi="Times New Roman" w:cs="Times New Roman"/>
          <w:sz w:val="28"/>
          <w:szCs w:val="28"/>
        </w:rPr>
        <w:t>Снять показание угломера по шкалам основания 7 и нониуса 8, пользуясь тем же методом, что и при чтении показания штангенциркуля.</w:t>
      </w:r>
    </w:p>
    <w:p w:rsidR="00C91DB2" w:rsidRPr="00AB11F7" w:rsidRDefault="00C91DB2" w:rsidP="00C91DB2">
      <w:pPr>
        <w:pStyle w:val="a5"/>
        <w:numPr>
          <w:ilvl w:val="0"/>
          <w:numId w:val="35"/>
        </w:numPr>
        <w:spacing w:line="240" w:lineRule="auto"/>
        <w:ind w:left="0" w:firstLine="426"/>
        <w:jc w:val="both"/>
        <w:rPr>
          <w:rFonts w:ascii="Times New Roman" w:hAnsi="Times New Roman" w:cs="Times New Roman"/>
          <w:sz w:val="28"/>
          <w:szCs w:val="28"/>
        </w:rPr>
      </w:pPr>
      <w:r w:rsidRPr="00AB11F7">
        <w:rPr>
          <w:rFonts w:ascii="Times New Roman" w:hAnsi="Times New Roman" w:cs="Times New Roman"/>
          <w:sz w:val="28"/>
          <w:szCs w:val="28"/>
        </w:rPr>
        <w:t>Повторить действия п. 1 и 2 еще два раза, устанавливая угломер каждый раз заново по углу детали и снимая заново каждое показание, записывая их на отдельном листке.</w:t>
      </w:r>
    </w:p>
    <w:p w:rsidR="00C91DB2" w:rsidRPr="00AB11F7" w:rsidRDefault="00C91DB2" w:rsidP="00C91DB2">
      <w:pPr>
        <w:pStyle w:val="a5"/>
        <w:numPr>
          <w:ilvl w:val="0"/>
          <w:numId w:val="35"/>
        </w:numPr>
        <w:spacing w:line="240" w:lineRule="auto"/>
        <w:ind w:left="0" w:firstLine="426"/>
        <w:jc w:val="both"/>
        <w:rPr>
          <w:rFonts w:ascii="Times New Roman" w:hAnsi="Times New Roman" w:cs="Times New Roman"/>
          <w:sz w:val="28"/>
          <w:szCs w:val="28"/>
        </w:rPr>
      </w:pPr>
      <w:r w:rsidRPr="00AB11F7">
        <w:rPr>
          <w:rFonts w:ascii="Times New Roman" w:hAnsi="Times New Roman" w:cs="Times New Roman"/>
          <w:sz w:val="28"/>
          <w:szCs w:val="28"/>
        </w:rPr>
        <w:t>Подсчитать и записать среднее показание α</w:t>
      </w:r>
      <w:r w:rsidRPr="00AB11F7">
        <w:rPr>
          <w:rFonts w:ascii="Times New Roman" w:hAnsi="Times New Roman" w:cs="Times New Roman"/>
          <w:sz w:val="28"/>
          <w:szCs w:val="28"/>
          <w:vertAlign w:val="subscript"/>
        </w:rPr>
        <w:t xml:space="preserve">ОТСЧ </w:t>
      </w:r>
      <w:r w:rsidRPr="00AB11F7">
        <w:rPr>
          <w:rFonts w:ascii="Times New Roman" w:hAnsi="Times New Roman" w:cs="Times New Roman"/>
          <w:sz w:val="28"/>
          <w:szCs w:val="28"/>
        </w:rPr>
        <w:t xml:space="preserve"> на отдельном листке. Определить действительный размер угла α</w:t>
      </w:r>
      <w:r w:rsidRPr="00AB11F7">
        <w:rPr>
          <w:rFonts w:ascii="Times New Roman" w:hAnsi="Times New Roman" w:cs="Times New Roman"/>
          <w:sz w:val="28"/>
          <w:szCs w:val="28"/>
          <w:vertAlign w:val="subscript"/>
        </w:rPr>
        <w:t>Д</w:t>
      </w:r>
      <w:r w:rsidRPr="00AB11F7">
        <w:rPr>
          <w:rFonts w:ascii="Times New Roman" w:hAnsi="Times New Roman" w:cs="Times New Roman"/>
          <w:sz w:val="28"/>
          <w:szCs w:val="28"/>
        </w:rPr>
        <w:t xml:space="preserve"> детали, для чего среднее показание α</w:t>
      </w:r>
      <w:r w:rsidRPr="00AB11F7">
        <w:rPr>
          <w:rFonts w:ascii="Times New Roman" w:hAnsi="Times New Roman" w:cs="Times New Roman"/>
          <w:sz w:val="28"/>
          <w:szCs w:val="28"/>
          <w:vertAlign w:val="subscript"/>
        </w:rPr>
        <w:t xml:space="preserve">ОТСЧ </w:t>
      </w:r>
      <w:r w:rsidRPr="00AB11F7">
        <w:rPr>
          <w:rFonts w:ascii="Times New Roman" w:hAnsi="Times New Roman" w:cs="Times New Roman"/>
          <w:sz w:val="28"/>
          <w:szCs w:val="28"/>
        </w:rPr>
        <w:t>пересчитать по таблице на α</w:t>
      </w:r>
      <w:r w:rsidRPr="00AB11F7">
        <w:rPr>
          <w:rFonts w:ascii="Times New Roman" w:hAnsi="Times New Roman" w:cs="Times New Roman"/>
          <w:sz w:val="28"/>
          <w:szCs w:val="28"/>
          <w:vertAlign w:val="subscript"/>
        </w:rPr>
        <w:t>Д</w:t>
      </w:r>
      <w:r w:rsidRPr="00AB11F7">
        <w:rPr>
          <w:rFonts w:ascii="Times New Roman" w:hAnsi="Times New Roman" w:cs="Times New Roman"/>
          <w:sz w:val="28"/>
          <w:szCs w:val="28"/>
        </w:rPr>
        <w:t>. Полученное значение действительного размера угла  α</w:t>
      </w:r>
      <w:r w:rsidRPr="00AB11F7">
        <w:rPr>
          <w:rFonts w:ascii="Times New Roman" w:hAnsi="Times New Roman" w:cs="Times New Roman"/>
          <w:sz w:val="28"/>
          <w:szCs w:val="28"/>
          <w:vertAlign w:val="subscript"/>
        </w:rPr>
        <w:t>Д</w:t>
      </w:r>
      <w:r w:rsidRPr="00AB11F7">
        <w:rPr>
          <w:rFonts w:ascii="Times New Roman" w:hAnsi="Times New Roman" w:cs="Times New Roman"/>
          <w:sz w:val="28"/>
          <w:szCs w:val="28"/>
        </w:rPr>
        <w:t xml:space="preserve"> записать в графу отчетного бланка:</w:t>
      </w:r>
    </w:p>
    <w:p w:rsidR="00C91DB2" w:rsidRPr="00AB11F7" w:rsidRDefault="00C91DB2" w:rsidP="00C91DB2">
      <w:pPr>
        <w:spacing w:line="240" w:lineRule="auto"/>
        <w:jc w:val="both"/>
        <w:rPr>
          <w:rFonts w:ascii="Times New Roman" w:hAnsi="Times New Roman" w:cs="Times New Roman"/>
          <w:b/>
          <w:sz w:val="28"/>
          <w:szCs w:val="28"/>
        </w:rPr>
      </w:pPr>
      <w:r w:rsidRPr="00AB11F7">
        <w:rPr>
          <w:rFonts w:ascii="Times New Roman" w:hAnsi="Times New Roman" w:cs="Times New Roman"/>
          <w:b/>
          <w:sz w:val="28"/>
          <w:szCs w:val="28"/>
        </w:rPr>
        <w:t>ОПРЕДЕЛЕНИЕ ГОДНОСТИ ДЕТАЛИ</w:t>
      </w:r>
    </w:p>
    <w:p w:rsidR="00C91DB2" w:rsidRPr="00AB11F7" w:rsidRDefault="00C91DB2" w:rsidP="00C91DB2">
      <w:pPr>
        <w:spacing w:line="240" w:lineRule="auto"/>
        <w:ind w:firstLine="426"/>
        <w:jc w:val="both"/>
        <w:rPr>
          <w:rFonts w:ascii="Times New Roman" w:hAnsi="Times New Roman" w:cs="Times New Roman"/>
          <w:sz w:val="28"/>
          <w:szCs w:val="28"/>
        </w:rPr>
      </w:pPr>
      <w:r w:rsidRPr="00AB11F7">
        <w:rPr>
          <w:rFonts w:ascii="Times New Roman" w:hAnsi="Times New Roman" w:cs="Times New Roman"/>
          <w:sz w:val="28"/>
          <w:szCs w:val="28"/>
        </w:rPr>
        <w:t>Сопоставить действительный размер угла α</w:t>
      </w:r>
      <w:r w:rsidRPr="00AB11F7">
        <w:rPr>
          <w:rFonts w:ascii="Times New Roman" w:hAnsi="Times New Roman" w:cs="Times New Roman"/>
          <w:sz w:val="28"/>
          <w:szCs w:val="28"/>
          <w:vertAlign w:val="subscript"/>
        </w:rPr>
        <w:t>Д</w:t>
      </w:r>
      <w:r w:rsidRPr="00AB11F7">
        <w:rPr>
          <w:rFonts w:ascii="Times New Roman" w:hAnsi="Times New Roman" w:cs="Times New Roman"/>
          <w:sz w:val="28"/>
          <w:szCs w:val="28"/>
        </w:rPr>
        <w:t xml:space="preserve"> с заданным по чертежу номинальным размером и предельным отклонением. Вывод записать в графу отчетного бланка (см. приложение 5).</w:t>
      </w:r>
    </w:p>
    <w:p w:rsidR="00C91DB2" w:rsidRPr="00AB11F7" w:rsidRDefault="00C91DB2" w:rsidP="00C91DB2">
      <w:pPr>
        <w:spacing w:line="240" w:lineRule="auto"/>
        <w:jc w:val="both"/>
        <w:rPr>
          <w:rFonts w:ascii="Times New Roman" w:hAnsi="Times New Roman" w:cs="Times New Roman"/>
          <w:b/>
          <w:sz w:val="28"/>
          <w:szCs w:val="28"/>
        </w:rPr>
      </w:pPr>
      <w:r w:rsidRPr="00AB11F7">
        <w:rPr>
          <w:rFonts w:ascii="Times New Roman" w:hAnsi="Times New Roman" w:cs="Times New Roman"/>
          <w:b/>
          <w:sz w:val="28"/>
          <w:szCs w:val="28"/>
        </w:rPr>
        <w:t>ОТЧЕТ О ВЫПОЛНЕНИИ РАБОТЫ</w:t>
      </w:r>
    </w:p>
    <w:p w:rsidR="00C91DB2" w:rsidRPr="00AB11F7" w:rsidRDefault="00C91DB2" w:rsidP="00C91DB2">
      <w:pPr>
        <w:spacing w:line="240" w:lineRule="auto"/>
        <w:ind w:firstLine="426"/>
        <w:jc w:val="both"/>
        <w:rPr>
          <w:rFonts w:ascii="Times New Roman" w:hAnsi="Times New Roman" w:cs="Times New Roman"/>
          <w:sz w:val="28"/>
          <w:szCs w:val="28"/>
        </w:rPr>
      </w:pPr>
      <w:r w:rsidRPr="00AB11F7">
        <w:rPr>
          <w:rFonts w:ascii="Times New Roman" w:hAnsi="Times New Roman" w:cs="Times New Roman"/>
          <w:sz w:val="28"/>
          <w:szCs w:val="28"/>
        </w:rPr>
        <w:t>Заполнить в отчетном бланке заключительные графы, как указано в работе № 1, и предъявить руководителю измеренную деталь, угломер с нониусом в положении показания последнего измеренного угла и заполненный отчетный  бланк.</w:t>
      </w:r>
    </w:p>
    <w:p w:rsidR="00C91DB2" w:rsidRPr="00AB11F7" w:rsidRDefault="00C91DB2" w:rsidP="00C91DB2">
      <w:pPr>
        <w:spacing w:line="240" w:lineRule="auto"/>
        <w:ind w:firstLine="426"/>
        <w:jc w:val="both"/>
        <w:rPr>
          <w:rFonts w:ascii="Times New Roman" w:hAnsi="Times New Roman" w:cs="Times New Roman"/>
          <w:sz w:val="28"/>
          <w:szCs w:val="28"/>
        </w:rPr>
      </w:pPr>
      <w:r w:rsidRPr="00AB11F7">
        <w:rPr>
          <w:rFonts w:ascii="Times New Roman" w:hAnsi="Times New Roman" w:cs="Times New Roman"/>
          <w:sz w:val="28"/>
          <w:szCs w:val="28"/>
        </w:rPr>
        <w:t>После проверки качества выполнения работы руководителем и подписи им отчетного бланка учащийся должен:</w:t>
      </w:r>
    </w:p>
    <w:p w:rsidR="00C91DB2" w:rsidRPr="00AB11F7" w:rsidRDefault="00C91DB2" w:rsidP="00C91DB2">
      <w:pPr>
        <w:spacing w:line="240" w:lineRule="auto"/>
        <w:jc w:val="both"/>
        <w:rPr>
          <w:rFonts w:ascii="Times New Roman" w:hAnsi="Times New Roman" w:cs="Times New Roman"/>
          <w:sz w:val="28"/>
          <w:szCs w:val="28"/>
        </w:rPr>
      </w:pPr>
      <w:r w:rsidRPr="00AB11F7">
        <w:rPr>
          <w:rFonts w:ascii="Times New Roman" w:hAnsi="Times New Roman" w:cs="Times New Roman"/>
          <w:sz w:val="28"/>
          <w:szCs w:val="28"/>
        </w:rPr>
        <w:t>-освободить все зажимы угломера, протереть угломер чистой тканью  и уложить его в футляр;</w:t>
      </w:r>
    </w:p>
    <w:p w:rsidR="00C91DB2" w:rsidRPr="00AB11F7" w:rsidRDefault="00C91DB2" w:rsidP="00C91DB2">
      <w:pPr>
        <w:spacing w:line="240" w:lineRule="auto"/>
        <w:jc w:val="both"/>
        <w:rPr>
          <w:rFonts w:ascii="Times New Roman" w:hAnsi="Times New Roman" w:cs="Times New Roman"/>
          <w:sz w:val="28"/>
          <w:szCs w:val="28"/>
        </w:rPr>
      </w:pPr>
      <w:r w:rsidRPr="00AB11F7">
        <w:rPr>
          <w:rFonts w:ascii="Times New Roman" w:hAnsi="Times New Roman" w:cs="Times New Roman"/>
          <w:sz w:val="28"/>
          <w:szCs w:val="28"/>
        </w:rPr>
        <w:t>-протереть чистой тканью измеренную деталь и уложить ее на стол рядом с футляром угломера.</w:t>
      </w:r>
    </w:p>
    <w:p w:rsidR="00C91DB2" w:rsidRPr="0061639F" w:rsidRDefault="00C91DB2" w:rsidP="00C91DB2">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p>
    <w:p w:rsidR="00E47CD5" w:rsidRDefault="00C91DB2" w:rsidP="00E47CD5">
      <w:pPr>
        <w:shd w:val="clear" w:color="auto" w:fill="FFFFFF"/>
        <w:spacing w:before="168" w:after="0" w:line="240" w:lineRule="auto"/>
        <w:jc w:val="center"/>
        <w:rPr>
          <w:rFonts w:ascii="Times New Roman" w:eastAsia="Times New Roman" w:hAnsi="Times New Roman" w:cs="Times New Roman"/>
          <w:b/>
          <w:bCs/>
          <w:color w:val="000000"/>
          <w:sz w:val="36"/>
          <w:szCs w:val="36"/>
          <w:lang w:eastAsia="ru-RU"/>
        </w:rPr>
      </w:pPr>
      <w:r>
        <w:rPr>
          <w:rFonts w:ascii="Times New Roman" w:eastAsia="Times New Roman" w:hAnsi="Times New Roman" w:cs="Times New Roman"/>
          <w:b/>
          <w:bCs/>
          <w:color w:val="000000"/>
          <w:sz w:val="36"/>
          <w:szCs w:val="36"/>
          <w:lang w:eastAsia="ru-RU"/>
        </w:rPr>
        <w:t>Практическая работа №20</w:t>
      </w:r>
    </w:p>
    <w:p w:rsidR="00E47CD5" w:rsidRDefault="00E47CD5" w:rsidP="00E47CD5">
      <w:pPr>
        <w:autoSpaceDE w:val="0"/>
        <w:autoSpaceDN w:val="0"/>
        <w:adjustRightInd w:val="0"/>
        <w:spacing w:after="0" w:line="240" w:lineRule="auto"/>
        <w:rPr>
          <w:rFonts w:ascii="TimesNewRomanPSMT" w:hAnsi="TimesNewRomanPSMT" w:cs="TimesNewRomanPSMT"/>
          <w:b/>
          <w:sz w:val="28"/>
          <w:szCs w:val="28"/>
        </w:rPr>
      </w:pPr>
      <w:r w:rsidRPr="00062695">
        <w:rPr>
          <w:rFonts w:ascii="Times New Roman" w:eastAsia="Times New Roman" w:hAnsi="Times New Roman" w:cs="Times New Roman"/>
          <w:b/>
          <w:bCs/>
          <w:color w:val="000000"/>
          <w:sz w:val="28"/>
          <w:szCs w:val="28"/>
          <w:lang w:eastAsia="ru-RU"/>
        </w:rPr>
        <w:t>Тема:</w:t>
      </w:r>
      <w:r w:rsidRPr="00E47CD5">
        <w:rPr>
          <w:rFonts w:ascii="TimesNewRomanPSMT" w:hAnsi="TimesNewRomanPSMT" w:cs="TimesNewRomanPSMT"/>
          <w:b/>
          <w:sz w:val="28"/>
          <w:szCs w:val="28"/>
        </w:rPr>
        <w:t xml:space="preserve"> </w:t>
      </w:r>
      <w:r>
        <w:rPr>
          <w:rFonts w:ascii="TimesNewRomanPSMT" w:hAnsi="TimesNewRomanPSMT" w:cs="TimesNewRomanPSMT"/>
          <w:b/>
          <w:sz w:val="28"/>
          <w:szCs w:val="28"/>
        </w:rPr>
        <w:t>Определить предельное отклонение размеров деталей</w:t>
      </w:r>
    </w:p>
    <w:p w:rsidR="00E47CD5" w:rsidRDefault="00E47CD5" w:rsidP="00E47CD5">
      <w:pPr>
        <w:autoSpaceDE w:val="0"/>
        <w:autoSpaceDN w:val="0"/>
        <w:adjustRightInd w:val="0"/>
        <w:spacing w:after="0" w:line="240" w:lineRule="auto"/>
        <w:rPr>
          <w:rFonts w:ascii="TimesNewRomanPSMT" w:hAnsi="TimesNewRomanPSMT" w:cs="TimesNewRomanPSMT"/>
          <w:b/>
          <w:sz w:val="28"/>
          <w:szCs w:val="28"/>
        </w:rPr>
      </w:pPr>
    </w:p>
    <w:p w:rsidR="00E47CD5" w:rsidRPr="00C85DC4" w:rsidRDefault="00E47CD5" w:rsidP="00E47CD5">
      <w:pPr>
        <w:autoSpaceDE w:val="0"/>
        <w:autoSpaceDN w:val="0"/>
        <w:adjustRightInd w:val="0"/>
        <w:spacing w:after="0" w:line="240" w:lineRule="auto"/>
        <w:rPr>
          <w:rFonts w:ascii="TimesNewRomanPSMT" w:hAnsi="TimesNewRomanPSMT" w:cs="TimesNewRomanPSMT"/>
          <w:b/>
          <w:sz w:val="28"/>
          <w:szCs w:val="28"/>
        </w:rPr>
      </w:pPr>
      <w:r w:rsidRPr="00C85DC4">
        <w:rPr>
          <w:rFonts w:ascii="TimesNewRomanPSMT" w:hAnsi="TimesNewRomanPSMT" w:cs="TimesNewRomanPSMT"/>
          <w:b/>
          <w:sz w:val="28"/>
          <w:szCs w:val="28"/>
        </w:rPr>
        <w:t>ЦЕЛЬ РАБОТЫ</w:t>
      </w:r>
    </w:p>
    <w:p w:rsidR="00E47CD5" w:rsidRPr="00C85DC4" w:rsidRDefault="00E47CD5" w:rsidP="00E47CD5">
      <w:pPr>
        <w:autoSpaceDE w:val="0"/>
        <w:autoSpaceDN w:val="0"/>
        <w:adjustRightInd w:val="0"/>
        <w:spacing w:after="0" w:line="240" w:lineRule="auto"/>
        <w:rPr>
          <w:rFonts w:ascii="TimesNewRomanPSMT" w:hAnsi="TimesNewRomanPSMT" w:cs="TimesNewRomanPSMT"/>
          <w:sz w:val="28"/>
          <w:szCs w:val="28"/>
        </w:rPr>
      </w:pPr>
      <w:r>
        <w:rPr>
          <w:rFonts w:ascii="TimesNewRomanPSMT" w:hAnsi="TimesNewRomanPSMT" w:cs="TimesNewRomanPSMT"/>
          <w:sz w:val="28"/>
          <w:szCs w:val="28"/>
        </w:rPr>
        <w:t>1.</w:t>
      </w:r>
      <w:r w:rsidRPr="00C85DC4">
        <w:rPr>
          <w:rFonts w:ascii="TimesNewRomanPSMT" w:hAnsi="TimesNewRomanPSMT" w:cs="TimesNewRomanPSMT"/>
          <w:sz w:val="28"/>
          <w:szCs w:val="28"/>
        </w:rPr>
        <w:t xml:space="preserve">Практическое знакомство с методами расчета сопряжений с учетом </w:t>
      </w:r>
      <w:r w:rsidR="00C91DB2">
        <w:rPr>
          <w:rFonts w:ascii="TimesNewRomanPSMT" w:hAnsi="TimesNewRomanPSMT" w:cs="TimesNewRomanPSMT"/>
          <w:sz w:val="28"/>
          <w:szCs w:val="28"/>
        </w:rPr>
        <w:t>д</w:t>
      </w:r>
      <w:r w:rsidRPr="00C85DC4">
        <w:rPr>
          <w:rFonts w:ascii="TimesNewRomanPSMT" w:hAnsi="TimesNewRomanPSMT" w:cs="TimesNewRomanPSMT"/>
          <w:sz w:val="28"/>
          <w:szCs w:val="28"/>
        </w:rPr>
        <w:t>опусков и посадок по ГОСТ 25347-82.</w:t>
      </w:r>
    </w:p>
    <w:p w:rsidR="00E47CD5" w:rsidRPr="00C85DC4" w:rsidRDefault="00E47CD5" w:rsidP="00E47CD5">
      <w:pPr>
        <w:autoSpaceDE w:val="0"/>
        <w:autoSpaceDN w:val="0"/>
        <w:adjustRightInd w:val="0"/>
        <w:spacing w:after="0" w:line="240" w:lineRule="auto"/>
        <w:rPr>
          <w:rFonts w:ascii="TimesNewRomanPSMT" w:hAnsi="TimesNewRomanPSMT" w:cs="TimesNewRomanPSMT"/>
          <w:sz w:val="28"/>
          <w:szCs w:val="28"/>
        </w:rPr>
      </w:pPr>
      <w:r w:rsidRPr="00C85DC4">
        <w:rPr>
          <w:rFonts w:ascii="TimesNewRomanPSMT" w:hAnsi="TimesNewRomanPSMT" w:cs="TimesNewRomanPSMT"/>
          <w:sz w:val="28"/>
          <w:szCs w:val="28"/>
        </w:rPr>
        <w:t>2 Получение навыков практического пользования таблицами допусков и посадок.</w:t>
      </w:r>
    </w:p>
    <w:p w:rsidR="00E47CD5" w:rsidRDefault="00E47CD5" w:rsidP="00E47CD5">
      <w:pPr>
        <w:autoSpaceDE w:val="0"/>
        <w:autoSpaceDN w:val="0"/>
        <w:adjustRightInd w:val="0"/>
        <w:spacing w:after="0" w:line="240" w:lineRule="auto"/>
        <w:rPr>
          <w:rFonts w:ascii="TimesNewRomanPSMT" w:hAnsi="TimesNewRomanPSMT" w:cs="TimesNewRomanPSMT"/>
          <w:sz w:val="28"/>
          <w:szCs w:val="28"/>
        </w:rPr>
      </w:pPr>
      <w:r w:rsidRPr="00C85DC4">
        <w:rPr>
          <w:rFonts w:ascii="TimesNewRomanPSMT" w:hAnsi="TimesNewRomanPSMT" w:cs="TimesNewRomanPSMT"/>
          <w:sz w:val="28"/>
          <w:szCs w:val="28"/>
        </w:rPr>
        <w:t>3 Освоение правил графического построения полей допусков, зазоров и натягов.</w:t>
      </w:r>
    </w:p>
    <w:p w:rsidR="00E47CD5" w:rsidRPr="00C85DC4" w:rsidRDefault="00E47CD5" w:rsidP="00E47CD5">
      <w:pPr>
        <w:autoSpaceDE w:val="0"/>
        <w:autoSpaceDN w:val="0"/>
        <w:adjustRightInd w:val="0"/>
        <w:spacing w:after="0" w:line="240" w:lineRule="auto"/>
        <w:rPr>
          <w:rFonts w:ascii="TimesNewRomanPSMT" w:hAnsi="TimesNewRomanPSMT" w:cs="TimesNewRomanPSMT"/>
          <w:sz w:val="28"/>
          <w:szCs w:val="28"/>
        </w:rPr>
      </w:pPr>
    </w:p>
    <w:p w:rsidR="00E47CD5" w:rsidRPr="00C85DC4" w:rsidRDefault="00E47CD5" w:rsidP="00E47CD5">
      <w:pPr>
        <w:autoSpaceDE w:val="0"/>
        <w:autoSpaceDN w:val="0"/>
        <w:adjustRightInd w:val="0"/>
        <w:spacing w:after="0" w:line="240" w:lineRule="auto"/>
        <w:rPr>
          <w:rFonts w:ascii="TimesNewRomanPSMT" w:hAnsi="TimesNewRomanPSMT" w:cs="TimesNewRomanPSMT"/>
          <w:b/>
          <w:sz w:val="28"/>
          <w:szCs w:val="28"/>
        </w:rPr>
      </w:pPr>
      <w:r w:rsidRPr="00C85DC4">
        <w:rPr>
          <w:rFonts w:ascii="TimesNewRomanPSMT" w:hAnsi="TimesNewRomanPSMT" w:cs="TimesNewRomanPSMT"/>
          <w:b/>
          <w:sz w:val="28"/>
          <w:szCs w:val="28"/>
        </w:rPr>
        <w:t>ЗАДАНИЕ</w:t>
      </w:r>
    </w:p>
    <w:p w:rsidR="00E47CD5" w:rsidRPr="00C85DC4" w:rsidRDefault="00E47CD5" w:rsidP="00E47CD5">
      <w:pPr>
        <w:autoSpaceDE w:val="0"/>
        <w:autoSpaceDN w:val="0"/>
        <w:adjustRightInd w:val="0"/>
        <w:spacing w:after="0" w:line="240" w:lineRule="auto"/>
        <w:rPr>
          <w:rFonts w:ascii="TimesNewRomanPSMT" w:hAnsi="TimesNewRomanPSMT" w:cs="TimesNewRomanPSMT"/>
          <w:sz w:val="28"/>
          <w:szCs w:val="28"/>
        </w:rPr>
      </w:pPr>
      <w:r w:rsidRPr="00C85DC4">
        <w:rPr>
          <w:rFonts w:ascii="TimesNewRomanPSMT" w:hAnsi="TimesNewRomanPSMT" w:cs="TimesNewRomanPSMT"/>
          <w:sz w:val="28"/>
          <w:szCs w:val="28"/>
        </w:rPr>
        <w:t>1 Для заданных посадок определить наибольшие, наименьшие предельные размеры и допуски размеров деталей, входящих в соединение;</w:t>
      </w:r>
    </w:p>
    <w:p w:rsidR="00E47CD5" w:rsidRPr="00C85DC4" w:rsidRDefault="00E47CD5" w:rsidP="00E47CD5">
      <w:pPr>
        <w:autoSpaceDE w:val="0"/>
        <w:autoSpaceDN w:val="0"/>
        <w:adjustRightInd w:val="0"/>
        <w:spacing w:after="0" w:line="240" w:lineRule="auto"/>
        <w:rPr>
          <w:rFonts w:ascii="TimesNewRomanPSMT" w:hAnsi="TimesNewRomanPSMT" w:cs="TimesNewRomanPSMT"/>
          <w:sz w:val="28"/>
          <w:szCs w:val="28"/>
        </w:rPr>
      </w:pPr>
      <w:r w:rsidRPr="00C85DC4">
        <w:rPr>
          <w:rFonts w:ascii="TimesNewRomanPSMT" w:hAnsi="TimesNewRomanPSMT" w:cs="TimesNewRomanPSMT"/>
          <w:sz w:val="28"/>
          <w:szCs w:val="28"/>
        </w:rPr>
        <w:t>2 Построить схемы расположения полей допусков деталей, входящих</w:t>
      </w:r>
    </w:p>
    <w:p w:rsidR="00E47CD5" w:rsidRPr="00C85DC4" w:rsidRDefault="00E47CD5" w:rsidP="00E47CD5">
      <w:pPr>
        <w:autoSpaceDE w:val="0"/>
        <w:autoSpaceDN w:val="0"/>
        <w:adjustRightInd w:val="0"/>
        <w:spacing w:after="0" w:line="240" w:lineRule="auto"/>
        <w:rPr>
          <w:rFonts w:ascii="TimesNewRomanPSMT" w:hAnsi="TimesNewRomanPSMT" w:cs="TimesNewRomanPSMT"/>
          <w:sz w:val="28"/>
          <w:szCs w:val="28"/>
        </w:rPr>
      </w:pPr>
      <w:r w:rsidRPr="00C85DC4">
        <w:rPr>
          <w:rFonts w:ascii="TimesNewRomanPSMT" w:hAnsi="TimesNewRomanPSMT" w:cs="TimesNewRomanPSMT"/>
          <w:sz w:val="28"/>
          <w:szCs w:val="28"/>
        </w:rPr>
        <w:t>в соединение;</w:t>
      </w:r>
    </w:p>
    <w:p w:rsidR="00E47CD5" w:rsidRPr="00C91DB2" w:rsidRDefault="00E47CD5" w:rsidP="00E47CD5">
      <w:pPr>
        <w:autoSpaceDE w:val="0"/>
        <w:autoSpaceDN w:val="0"/>
        <w:adjustRightInd w:val="0"/>
        <w:spacing w:after="0" w:line="240" w:lineRule="auto"/>
        <w:rPr>
          <w:rFonts w:ascii="TimesNewRomanPSMT" w:hAnsi="TimesNewRomanPSMT" w:cs="TimesNewRomanPSMT"/>
          <w:sz w:val="28"/>
          <w:szCs w:val="28"/>
        </w:rPr>
      </w:pPr>
      <w:r w:rsidRPr="00C85DC4">
        <w:rPr>
          <w:rFonts w:ascii="TimesNewRomanPSMT" w:hAnsi="TimesNewRomanPSMT" w:cs="TimesNewRomanPSMT"/>
          <w:sz w:val="28"/>
          <w:szCs w:val="28"/>
        </w:rPr>
        <w:t>3 Определить наибольшие, наименьшие зазоры и натяги и допуски</w:t>
      </w:r>
      <w:r w:rsidR="00C91DB2">
        <w:rPr>
          <w:rFonts w:ascii="TimesNewRomanPSMT" w:hAnsi="TimesNewRomanPSMT" w:cs="TimesNewRomanPSMT"/>
          <w:sz w:val="28"/>
          <w:szCs w:val="28"/>
        </w:rPr>
        <w:t xml:space="preserve"> </w:t>
      </w:r>
      <w:r w:rsidRPr="00C85DC4">
        <w:rPr>
          <w:rFonts w:ascii="TimesNewRomanPSMT" w:hAnsi="TimesNewRomanPSMT" w:cs="TimesNewRomanPSMT"/>
          <w:sz w:val="28"/>
          <w:szCs w:val="28"/>
        </w:rPr>
        <w:t xml:space="preserve">посадок; </w:t>
      </w:r>
      <w:r w:rsidRPr="00C91DB2">
        <w:rPr>
          <w:rFonts w:ascii="TimesNewRomanPSMT" w:hAnsi="TimesNewRomanPSMT" w:cs="TimesNewRomanPSMT"/>
          <w:sz w:val="28"/>
          <w:szCs w:val="28"/>
        </w:rPr>
        <w:t>полученные данные занести в таблицу.</w:t>
      </w:r>
    </w:p>
    <w:p w:rsidR="00E47CD5" w:rsidRPr="00C91DB2" w:rsidRDefault="00E47CD5" w:rsidP="00E47CD5">
      <w:pPr>
        <w:autoSpaceDE w:val="0"/>
        <w:autoSpaceDN w:val="0"/>
        <w:adjustRightInd w:val="0"/>
        <w:spacing w:after="0" w:line="240" w:lineRule="auto"/>
        <w:rPr>
          <w:rFonts w:ascii="TimesNewRomanPSMT" w:hAnsi="TimesNewRomanPSMT" w:cs="TimesNewRomanPSMT"/>
          <w:b/>
          <w:sz w:val="28"/>
          <w:szCs w:val="28"/>
        </w:rPr>
      </w:pPr>
      <w:r w:rsidRPr="00C91DB2">
        <w:rPr>
          <w:rFonts w:ascii="TimesNewRomanPSMT" w:hAnsi="TimesNewRomanPSMT" w:cs="TimesNewRomanPSMT"/>
          <w:b/>
          <w:sz w:val="28"/>
          <w:szCs w:val="28"/>
        </w:rPr>
        <w:t xml:space="preserve"> </w:t>
      </w:r>
    </w:p>
    <w:p w:rsidR="00E47CD5" w:rsidRPr="00C91DB2" w:rsidRDefault="00E47CD5" w:rsidP="00E47CD5">
      <w:pPr>
        <w:autoSpaceDE w:val="0"/>
        <w:autoSpaceDN w:val="0"/>
        <w:adjustRightInd w:val="0"/>
        <w:spacing w:after="0" w:line="240" w:lineRule="auto"/>
        <w:rPr>
          <w:rFonts w:ascii="TimesNewRomanPSMT" w:hAnsi="TimesNewRomanPSMT" w:cs="TimesNewRomanPSMT"/>
          <w:b/>
          <w:sz w:val="28"/>
          <w:szCs w:val="28"/>
        </w:rPr>
      </w:pPr>
      <w:r w:rsidRPr="00C91DB2">
        <w:rPr>
          <w:rFonts w:ascii="TimesNewRomanPSMT" w:hAnsi="TimesNewRomanPSMT" w:cs="TimesNewRomanPSMT"/>
          <w:b/>
          <w:sz w:val="28"/>
          <w:szCs w:val="28"/>
        </w:rPr>
        <w:t>НЕОБХОДИМЫЕ ПРИБОРЫ И ПОСОБИЯ</w:t>
      </w:r>
    </w:p>
    <w:p w:rsidR="00E47CD5" w:rsidRPr="00C91DB2" w:rsidRDefault="00E47CD5" w:rsidP="00E47CD5">
      <w:pPr>
        <w:autoSpaceDE w:val="0"/>
        <w:autoSpaceDN w:val="0"/>
        <w:adjustRightInd w:val="0"/>
        <w:spacing w:after="0" w:line="240" w:lineRule="auto"/>
        <w:rPr>
          <w:rFonts w:ascii="TimesNewRomanPSMT" w:hAnsi="TimesNewRomanPSMT" w:cs="TimesNewRomanPSMT"/>
          <w:sz w:val="28"/>
          <w:szCs w:val="28"/>
        </w:rPr>
      </w:pPr>
      <w:r w:rsidRPr="00C91DB2">
        <w:rPr>
          <w:rFonts w:ascii="TimesNewRomanPSMT" w:hAnsi="TimesNewRomanPSMT" w:cs="TimesNewRomanPSMT"/>
          <w:sz w:val="28"/>
          <w:szCs w:val="28"/>
        </w:rPr>
        <w:t>ГОСТ 25347-82. ЕСДП. Поля допусков и рекомендуемые посадки.</w:t>
      </w:r>
    </w:p>
    <w:p w:rsidR="00E47CD5" w:rsidRPr="00C91DB2" w:rsidRDefault="00E47CD5" w:rsidP="00E47CD5">
      <w:pPr>
        <w:autoSpaceDE w:val="0"/>
        <w:autoSpaceDN w:val="0"/>
        <w:adjustRightInd w:val="0"/>
        <w:spacing w:after="0" w:line="240" w:lineRule="auto"/>
        <w:rPr>
          <w:rFonts w:ascii="TimesNewRomanPSMT" w:hAnsi="TimesNewRomanPSMT" w:cs="TimesNewRomanPSMT"/>
          <w:b/>
          <w:sz w:val="28"/>
          <w:szCs w:val="28"/>
        </w:rPr>
      </w:pPr>
      <w:r w:rsidRPr="00C91DB2">
        <w:rPr>
          <w:rFonts w:ascii="TimesNewRomanPSMT" w:hAnsi="TimesNewRomanPSMT" w:cs="TimesNewRomanPSMT"/>
          <w:b/>
          <w:sz w:val="28"/>
          <w:szCs w:val="28"/>
        </w:rPr>
        <w:t>ОСНОВНЫЕ ТЕОРЕТИЧЕСКИЕ СВЕДЕНИЯ</w:t>
      </w:r>
    </w:p>
    <w:p w:rsidR="00E47CD5" w:rsidRPr="00C91DB2" w:rsidRDefault="00E47CD5" w:rsidP="00E47CD5">
      <w:pPr>
        <w:autoSpaceDE w:val="0"/>
        <w:autoSpaceDN w:val="0"/>
        <w:adjustRightInd w:val="0"/>
        <w:spacing w:after="0" w:line="240" w:lineRule="auto"/>
        <w:rPr>
          <w:rFonts w:ascii="TimesNewRomanPSMT" w:hAnsi="TimesNewRomanPSMT" w:cs="TimesNewRomanPSMT"/>
          <w:sz w:val="28"/>
          <w:szCs w:val="28"/>
        </w:rPr>
      </w:pPr>
      <w:r w:rsidRPr="00C91DB2">
        <w:rPr>
          <w:rFonts w:ascii="TimesNewRomanPSMT" w:hAnsi="TimesNewRomanPSMT" w:cs="TimesNewRomanPSMT"/>
          <w:sz w:val="28"/>
          <w:szCs w:val="28"/>
        </w:rPr>
        <w:t>1 Применяемые условные обозначения:</w:t>
      </w:r>
    </w:p>
    <w:p w:rsidR="00E47CD5" w:rsidRPr="00C91DB2" w:rsidRDefault="00E47CD5" w:rsidP="00E47CD5">
      <w:pPr>
        <w:autoSpaceDE w:val="0"/>
        <w:autoSpaceDN w:val="0"/>
        <w:adjustRightInd w:val="0"/>
        <w:spacing w:after="0" w:line="240" w:lineRule="auto"/>
        <w:rPr>
          <w:rFonts w:ascii="TimesNewRomanPSMT" w:hAnsi="TimesNewRomanPSMT" w:cs="TimesNewRomanPSMT"/>
          <w:sz w:val="28"/>
          <w:szCs w:val="28"/>
        </w:rPr>
      </w:pPr>
      <w:r w:rsidRPr="00C91DB2">
        <w:rPr>
          <w:rFonts w:ascii="TimesNewRomanPS-ItalicMT" w:hAnsi="TimesNewRomanPS-ItalicMT" w:cs="TimesNewRomanPS-ItalicMT"/>
          <w:i/>
          <w:iCs/>
          <w:sz w:val="28"/>
          <w:szCs w:val="28"/>
        </w:rPr>
        <w:t xml:space="preserve">d </w:t>
      </w:r>
      <w:r w:rsidRPr="00C91DB2">
        <w:rPr>
          <w:rFonts w:ascii="TimesNewRomanPSMT" w:hAnsi="TimesNewRomanPSMT" w:cs="TimesNewRomanPSMT"/>
          <w:sz w:val="28"/>
          <w:szCs w:val="28"/>
        </w:rPr>
        <w:t>– диаметр вала;</w:t>
      </w:r>
    </w:p>
    <w:p w:rsidR="00E47CD5" w:rsidRPr="00C91DB2" w:rsidRDefault="00E47CD5" w:rsidP="00E47CD5">
      <w:pPr>
        <w:autoSpaceDE w:val="0"/>
        <w:autoSpaceDN w:val="0"/>
        <w:adjustRightInd w:val="0"/>
        <w:spacing w:after="0" w:line="240" w:lineRule="auto"/>
        <w:rPr>
          <w:rFonts w:ascii="TimesNewRomanPSMT" w:hAnsi="TimesNewRomanPSMT" w:cs="TimesNewRomanPSMT"/>
          <w:sz w:val="28"/>
          <w:szCs w:val="28"/>
        </w:rPr>
      </w:pPr>
      <w:r w:rsidRPr="00C91DB2">
        <w:rPr>
          <w:rFonts w:ascii="TimesNewRomanPS-ItalicMT" w:hAnsi="TimesNewRomanPS-ItalicMT" w:cs="TimesNewRomanPS-ItalicMT"/>
          <w:i/>
          <w:iCs/>
          <w:sz w:val="28"/>
          <w:szCs w:val="28"/>
        </w:rPr>
        <w:t xml:space="preserve">D </w:t>
      </w:r>
      <w:r w:rsidRPr="00C91DB2">
        <w:rPr>
          <w:rFonts w:ascii="TimesNewRomanPSMT" w:hAnsi="TimesNewRomanPSMT" w:cs="TimesNewRomanPSMT"/>
          <w:sz w:val="28"/>
          <w:szCs w:val="28"/>
        </w:rPr>
        <w:t>– диаметр отверстия;</w:t>
      </w:r>
    </w:p>
    <w:p w:rsidR="00E47CD5" w:rsidRPr="00C91DB2" w:rsidRDefault="00E47CD5" w:rsidP="00E47CD5">
      <w:pPr>
        <w:autoSpaceDE w:val="0"/>
        <w:autoSpaceDN w:val="0"/>
        <w:adjustRightInd w:val="0"/>
        <w:spacing w:after="0" w:line="240" w:lineRule="auto"/>
        <w:rPr>
          <w:rFonts w:ascii="TimesNewRomanPSMT" w:hAnsi="TimesNewRomanPSMT" w:cs="TimesNewRomanPSMT"/>
          <w:sz w:val="28"/>
          <w:szCs w:val="28"/>
        </w:rPr>
      </w:pPr>
      <w:r w:rsidRPr="00C91DB2">
        <w:rPr>
          <w:rFonts w:ascii="TimesNewRomanPS-ItalicMT" w:hAnsi="TimesNewRomanPS-ItalicMT" w:cs="TimesNewRomanPS-ItalicMT"/>
          <w:i/>
          <w:iCs/>
          <w:sz w:val="28"/>
          <w:szCs w:val="28"/>
        </w:rPr>
        <w:t xml:space="preserve">ES </w:t>
      </w:r>
      <w:r w:rsidRPr="00C91DB2">
        <w:rPr>
          <w:rFonts w:ascii="TimesNewRomanPSMT" w:hAnsi="TimesNewRomanPSMT" w:cs="TimesNewRomanPSMT"/>
          <w:sz w:val="28"/>
          <w:szCs w:val="28"/>
        </w:rPr>
        <w:t>– верхнее отклонение отверстия;</w:t>
      </w:r>
    </w:p>
    <w:p w:rsidR="00E47CD5" w:rsidRPr="00C91DB2" w:rsidRDefault="00E47CD5" w:rsidP="00E47CD5">
      <w:pPr>
        <w:autoSpaceDE w:val="0"/>
        <w:autoSpaceDN w:val="0"/>
        <w:adjustRightInd w:val="0"/>
        <w:spacing w:after="0" w:line="240" w:lineRule="auto"/>
        <w:rPr>
          <w:rFonts w:ascii="TimesNewRomanPSMT" w:hAnsi="TimesNewRomanPSMT" w:cs="TimesNewRomanPSMT"/>
          <w:sz w:val="28"/>
          <w:szCs w:val="28"/>
        </w:rPr>
      </w:pPr>
      <w:r w:rsidRPr="00C91DB2">
        <w:rPr>
          <w:rFonts w:ascii="TimesNewRomanPS-ItalicMT" w:hAnsi="TimesNewRomanPS-ItalicMT" w:cs="TimesNewRomanPS-ItalicMT"/>
          <w:i/>
          <w:iCs/>
          <w:sz w:val="28"/>
          <w:szCs w:val="28"/>
        </w:rPr>
        <w:t xml:space="preserve">EI </w:t>
      </w:r>
      <w:r w:rsidRPr="00C91DB2">
        <w:rPr>
          <w:rFonts w:ascii="TimesNewRomanPSMT" w:hAnsi="TimesNewRomanPSMT" w:cs="TimesNewRomanPSMT"/>
          <w:sz w:val="28"/>
          <w:szCs w:val="28"/>
        </w:rPr>
        <w:t>– нижнее отклонение отверстия;</w:t>
      </w:r>
    </w:p>
    <w:p w:rsidR="00E47CD5" w:rsidRPr="00C91DB2" w:rsidRDefault="00E47CD5" w:rsidP="00E47CD5">
      <w:pPr>
        <w:autoSpaceDE w:val="0"/>
        <w:autoSpaceDN w:val="0"/>
        <w:adjustRightInd w:val="0"/>
        <w:spacing w:after="0" w:line="240" w:lineRule="auto"/>
        <w:rPr>
          <w:rFonts w:ascii="TimesNewRomanPSMT" w:hAnsi="TimesNewRomanPSMT" w:cs="TimesNewRomanPSMT"/>
          <w:sz w:val="28"/>
          <w:szCs w:val="28"/>
        </w:rPr>
      </w:pPr>
      <w:r w:rsidRPr="00C91DB2">
        <w:rPr>
          <w:rFonts w:ascii="TimesNewRomanPS-ItalicMT" w:hAnsi="TimesNewRomanPS-ItalicMT" w:cs="TimesNewRomanPS-ItalicMT"/>
          <w:i/>
          <w:iCs/>
          <w:sz w:val="28"/>
          <w:szCs w:val="28"/>
        </w:rPr>
        <w:t xml:space="preserve">es </w:t>
      </w:r>
      <w:r w:rsidRPr="00C91DB2">
        <w:rPr>
          <w:rFonts w:ascii="TimesNewRomanPSMT" w:hAnsi="TimesNewRomanPSMT" w:cs="TimesNewRomanPSMT"/>
          <w:sz w:val="28"/>
          <w:szCs w:val="28"/>
        </w:rPr>
        <w:t>– верхнее отклонение вала;</w:t>
      </w:r>
    </w:p>
    <w:p w:rsidR="00E47CD5" w:rsidRPr="00C91DB2" w:rsidRDefault="00E47CD5" w:rsidP="00E47CD5">
      <w:pPr>
        <w:autoSpaceDE w:val="0"/>
        <w:autoSpaceDN w:val="0"/>
        <w:adjustRightInd w:val="0"/>
        <w:spacing w:after="0" w:line="240" w:lineRule="auto"/>
        <w:rPr>
          <w:rFonts w:ascii="TimesNewRomanPSMT" w:hAnsi="TimesNewRomanPSMT" w:cs="TimesNewRomanPSMT"/>
          <w:sz w:val="28"/>
          <w:szCs w:val="28"/>
        </w:rPr>
      </w:pPr>
      <w:r w:rsidRPr="00C91DB2">
        <w:rPr>
          <w:rFonts w:ascii="TimesNewRomanPS-ItalicMT" w:hAnsi="TimesNewRomanPS-ItalicMT" w:cs="TimesNewRomanPS-ItalicMT"/>
          <w:i/>
          <w:iCs/>
          <w:sz w:val="28"/>
          <w:szCs w:val="28"/>
        </w:rPr>
        <w:t xml:space="preserve">ei </w:t>
      </w:r>
      <w:r w:rsidRPr="00C91DB2">
        <w:rPr>
          <w:rFonts w:ascii="TimesNewRomanPSMT" w:hAnsi="TimesNewRomanPSMT" w:cs="TimesNewRomanPSMT"/>
          <w:sz w:val="28"/>
          <w:szCs w:val="28"/>
        </w:rPr>
        <w:t>– нижнее отклонение вала;</w:t>
      </w:r>
    </w:p>
    <w:p w:rsidR="00E47CD5" w:rsidRPr="00C91DB2" w:rsidRDefault="00E47CD5" w:rsidP="00E47CD5">
      <w:pPr>
        <w:autoSpaceDE w:val="0"/>
        <w:autoSpaceDN w:val="0"/>
        <w:adjustRightInd w:val="0"/>
        <w:spacing w:after="0" w:line="240" w:lineRule="auto"/>
        <w:rPr>
          <w:rFonts w:ascii="TimesNewRomanPSMT" w:hAnsi="TimesNewRomanPSMT" w:cs="TimesNewRomanPSMT"/>
          <w:sz w:val="28"/>
          <w:szCs w:val="28"/>
        </w:rPr>
      </w:pPr>
      <w:r w:rsidRPr="00C91DB2">
        <w:rPr>
          <w:rFonts w:ascii="TimesNewRomanPS-ItalicMT" w:hAnsi="TimesNewRomanPS-ItalicMT" w:cs="TimesNewRomanPS-ItalicMT"/>
          <w:i/>
          <w:iCs/>
          <w:sz w:val="28"/>
          <w:szCs w:val="28"/>
        </w:rPr>
        <w:t>d</w:t>
      </w:r>
      <w:r w:rsidRPr="00C91DB2">
        <w:rPr>
          <w:rFonts w:ascii="TimesNewRomanPSMT" w:hAnsi="TimesNewRomanPSMT" w:cs="TimesNewRomanPSMT"/>
          <w:sz w:val="18"/>
          <w:szCs w:val="18"/>
        </w:rPr>
        <w:t>max</w:t>
      </w:r>
      <w:r w:rsidRPr="00C91DB2">
        <w:rPr>
          <w:rFonts w:ascii="TimesNewRomanPSMT" w:hAnsi="TimesNewRomanPSMT" w:cs="TimesNewRomanPSMT"/>
          <w:sz w:val="28"/>
          <w:szCs w:val="28"/>
        </w:rPr>
        <w:t xml:space="preserve">, </w:t>
      </w:r>
      <w:r w:rsidRPr="00C91DB2">
        <w:rPr>
          <w:rFonts w:ascii="TimesNewRomanPS-ItalicMT" w:hAnsi="TimesNewRomanPS-ItalicMT" w:cs="TimesNewRomanPS-ItalicMT"/>
          <w:i/>
          <w:iCs/>
          <w:sz w:val="28"/>
          <w:szCs w:val="28"/>
        </w:rPr>
        <w:t>d</w:t>
      </w:r>
      <w:r w:rsidRPr="00C91DB2">
        <w:rPr>
          <w:rFonts w:ascii="TimesNewRomanPSMT" w:hAnsi="TimesNewRomanPSMT" w:cs="TimesNewRomanPSMT"/>
          <w:sz w:val="18"/>
          <w:szCs w:val="18"/>
        </w:rPr>
        <w:t xml:space="preserve">min </w:t>
      </w:r>
      <w:r w:rsidRPr="00C91DB2">
        <w:rPr>
          <w:rFonts w:ascii="TimesNewRomanPSMT" w:hAnsi="TimesNewRomanPSMT" w:cs="TimesNewRomanPSMT"/>
          <w:sz w:val="28"/>
          <w:szCs w:val="28"/>
        </w:rPr>
        <w:t>– наибольший и наименьший размеры вала;</w:t>
      </w:r>
    </w:p>
    <w:p w:rsidR="00E47CD5" w:rsidRPr="00C91DB2" w:rsidRDefault="00E47CD5" w:rsidP="00E47CD5">
      <w:pPr>
        <w:autoSpaceDE w:val="0"/>
        <w:autoSpaceDN w:val="0"/>
        <w:adjustRightInd w:val="0"/>
        <w:spacing w:after="0" w:line="240" w:lineRule="auto"/>
        <w:rPr>
          <w:rFonts w:ascii="TimesNewRomanPSMT" w:hAnsi="TimesNewRomanPSMT" w:cs="TimesNewRomanPSMT"/>
          <w:sz w:val="28"/>
          <w:szCs w:val="28"/>
        </w:rPr>
      </w:pPr>
      <w:r w:rsidRPr="00C91DB2">
        <w:rPr>
          <w:rFonts w:ascii="TimesNewRomanPS-ItalicMT" w:hAnsi="TimesNewRomanPS-ItalicMT" w:cs="TimesNewRomanPS-ItalicMT"/>
          <w:i/>
          <w:iCs/>
          <w:sz w:val="28"/>
          <w:szCs w:val="28"/>
        </w:rPr>
        <w:t>D</w:t>
      </w:r>
      <w:r w:rsidRPr="00C91DB2">
        <w:rPr>
          <w:rFonts w:ascii="TimesNewRomanPSMT" w:hAnsi="TimesNewRomanPSMT" w:cs="TimesNewRomanPSMT"/>
          <w:sz w:val="18"/>
          <w:szCs w:val="18"/>
        </w:rPr>
        <w:t>max</w:t>
      </w:r>
      <w:r w:rsidRPr="00C91DB2">
        <w:rPr>
          <w:rFonts w:ascii="TimesNewRomanPSMT" w:hAnsi="TimesNewRomanPSMT" w:cs="TimesNewRomanPSMT"/>
          <w:sz w:val="28"/>
          <w:szCs w:val="28"/>
        </w:rPr>
        <w:t xml:space="preserve">, </w:t>
      </w:r>
      <w:r w:rsidRPr="00C91DB2">
        <w:rPr>
          <w:rFonts w:ascii="TimesNewRomanPS-ItalicMT" w:hAnsi="TimesNewRomanPS-ItalicMT" w:cs="TimesNewRomanPS-ItalicMT"/>
          <w:i/>
          <w:iCs/>
          <w:sz w:val="28"/>
          <w:szCs w:val="28"/>
        </w:rPr>
        <w:t>D</w:t>
      </w:r>
      <w:r w:rsidRPr="00C91DB2">
        <w:rPr>
          <w:rFonts w:ascii="TimesNewRomanPSMT" w:hAnsi="TimesNewRomanPSMT" w:cs="TimesNewRomanPSMT"/>
          <w:sz w:val="18"/>
          <w:szCs w:val="18"/>
        </w:rPr>
        <w:t xml:space="preserve">min </w:t>
      </w:r>
      <w:r w:rsidRPr="00C91DB2">
        <w:rPr>
          <w:rFonts w:ascii="TimesNewRomanPSMT" w:hAnsi="TimesNewRomanPSMT" w:cs="TimesNewRomanPSMT"/>
          <w:sz w:val="28"/>
          <w:szCs w:val="28"/>
        </w:rPr>
        <w:t>– наибольший и наименьший размеры отверстия;</w:t>
      </w:r>
    </w:p>
    <w:p w:rsidR="00E47CD5" w:rsidRPr="00C91DB2" w:rsidRDefault="00E47CD5" w:rsidP="00E47CD5">
      <w:pPr>
        <w:autoSpaceDE w:val="0"/>
        <w:autoSpaceDN w:val="0"/>
        <w:adjustRightInd w:val="0"/>
        <w:spacing w:after="0" w:line="240" w:lineRule="auto"/>
        <w:rPr>
          <w:rFonts w:ascii="TimesNewRomanPSMT" w:hAnsi="TimesNewRomanPSMT" w:cs="TimesNewRomanPSMT"/>
          <w:sz w:val="28"/>
          <w:szCs w:val="28"/>
        </w:rPr>
      </w:pPr>
      <w:r w:rsidRPr="00C91DB2">
        <w:rPr>
          <w:rFonts w:ascii="TimesNewRomanPS-ItalicMT" w:hAnsi="TimesNewRomanPS-ItalicMT" w:cs="TimesNewRomanPS-ItalicMT"/>
          <w:i/>
          <w:iCs/>
          <w:sz w:val="28"/>
          <w:szCs w:val="28"/>
        </w:rPr>
        <w:t>S</w:t>
      </w:r>
      <w:r w:rsidRPr="00C91DB2">
        <w:rPr>
          <w:rFonts w:ascii="TimesNewRomanPSMT" w:hAnsi="TimesNewRomanPSMT" w:cs="TimesNewRomanPSMT"/>
          <w:sz w:val="18"/>
          <w:szCs w:val="18"/>
        </w:rPr>
        <w:t>max</w:t>
      </w:r>
      <w:r w:rsidRPr="00C91DB2">
        <w:rPr>
          <w:rFonts w:ascii="TimesNewRomanPSMT" w:hAnsi="TimesNewRomanPSMT" w:cs="TimesNewRomanPSMT"/>
          <w:sz w:val="28"/>
          <w:szCs w:val="28"/>
        </w:rPr>
        <w:t xml:space="preserve">, </w:t>
      </w:r>
      <w:r w:rsidRPr="00C91DB2">
        <w:rPr>
          <w:rFonts w:ascii="TimesNewRomanPS-ItalicMT" w:hAnsi="TimesNewRomanPS-ItalicMT" w:cs="TimesNewRomanPS-ItalicMT"/>
          <w:i/>
          <w:iCs/>
          <w:sz w:val="28"/>
          <w:szCs w:val="28"/>
        </w:rPr>
        <w:t>S</w:t>
      </w:r>
      <w:r w:rsidRPr="00C91DB2">
        <w:rPr>
          <w:rFonts w:ascii="TimesNewRomanPSMT" w:hAnsi="TimesNewRomanPSMT" w:cs="TimesNewRomanPSMT"/>
          <w:sz w:val="18"/>
          <w:szCs w:val="18"/>
        </w:rPr>
        <w:t xml:space="preserve">min </w:t>
      </w:r>
      <w:r w:rsidRPr="00C91DB2">
        <w:rPr>
          <w:rFonts w:ascii="TimesNewRomanPSMT" w:hAnsi="TimesNewRomanPSMT" w:cs="TimesNewRomanPSMT"/>
          <w:sz w:val="28"/>
          <w:szCs w:val="28"/>
        </w:rPr>
        <w:t>– наибольший и наименьший зазоры;</w:t>
      </w:r>
    </w:p>
    <w:p w:rsidR="00E47CD5" w:rsidRPr="00C91DB2" w:rsidRDefault="00E47CD5" w:rsidP="00E47CD5">
      <w:pPr>
        <w:autoSpaceDE w:val="0"/>
        <w:autoSpaceDN w:val="0"/>
        <w:adjustRightInd w:val="0"/>
        <w:spacing w:after="0" w:line="240" w:lineRule="auto"/>
        <w:rPr>
          <w:rFonts w:ascii="TimesNewRomanPSMT" w:hAnsi="TimesNewRomanPSMT" w:cs="TimesNewRomanPSMT"/>
          <w:sz w:val="28"/>
          <w:szCs w:val="28"/>
        </w:rPr>
      </w:pPr>
      <w:r w:rsidRPr="00C91DB2">
        <w:rPr>
          <w:rFonts w:ascii="TimesNewRomanPS-ItalicMT" w:hAnsi="TimesNewRomanPS-ItalicMT" w:cs="TimesNewRomanPS-ItalicMT"/>
          <w:i/>
          <w:iCs/>
          <w:sz w:val="28"/>
          <w:szCs w:val="28"/>
        </w:rPr>
        <w:t>N</w:t>
      </w:r>
      <w:r w:rsidRPr="00C91DB2">
        <w:rPr>
          <w:rFonts w:ascii="TimesNewRomanPSMT" w:hAnsi="TimesNewRomanPSMT" w:cs="TimesNewRomanPSMT"/>
          <w:sz w:val="18"/>
          <w:szCs w:val="18"/>
        </w:rPr>
        <w:t>max</w:t>
      </w:r>
      <w:r w:rsidRPr="00C91DB2">
        <w:rPr>
          <w:rFonts w:ascii="TimesNewRomanPSMT" w:hAnsi="TimesNewRomanPSMT" w:cs="TimesNewRomanPSMT"/>
          <w:sz w:val="28"/>
          <w:szCs w:val="28"/>
        </w:rPr>
        <w:t xml:space="preserve">, </w:t>
      </w:r>
      <w:r w:rsidRPr="00C91DB2">
        <w:rPr>
          <w:rFonts w:ascii="TimesNewRomanPS-ItalicMT" w:hAnsi="TimesNewRomanPS-ItalicMT" w:cs="TimesNewRomanPS-ItalicMT"/>
          <w:i/>
          <w:iCs/>
          <w:sz w:val="28"/>
          <w:szCs w:val="28"/>
        </w:rPr>
        <w:t>N</w:t>
      </w:r>
      <w:r w:rsidRPr="00C91DB2">
        <w:rPr>
          <w:rFonts w:ascii="TimesNewRomanPSMT" w:hAnsi="TimesNewRomanPSMT" w:cs="TimesNewRomanPSMT"/>
          <w:sz w:val="18"/>
          <w:szCs w:val="18"/>
        </w:rPr>
        <w:t xml:space="preserve">min </w:t>
      </w:r>
      <w:r w:rsidRPr="00C91DB2">
        <w:rPr>
          <w:rFonts w:ascii="TimesNewRomanPSMT" w:hAnsi="TimesNewRomanPSMT" w:cs="TimesNewRomanPSMT"/>
          <w:sz w:val="28"/>
          <w:szCs w:val="28"/>
        </w:rPr>
        <w:t>– наибольший и наименьший натяги.</w:t>
      </w:r>
    </w:p>
    <w:p w:rsidR="00E47CD5" w:rsidRPr="00C91DB2" w:rsidRDefault="00E47CD5" w:rsidP="00E47CD5">
      <w:pPr>
        <w:autoSpaceDE w:val="0"/>
        <w:autoSpaceDN w:val="0"/>
        <w:adjustRightInd w:val="0"/>
        <w:spacing w:after="0" w:line="240" w:lineRule="auto"/>
        <w:rPr>
          <w:rFonts w:ascii="TimesNewRomanPSMT" w:hAnsi="TimesNewRomanPSMT" w:cs="TimesNewRomanPSMT"/>
          <w:sz w:val="28"/>
          <w:szCs w:val="28"/>
        </w:rPr>
      </w:pPr>
      <w:r w:rsidRPr="00C91DB2">
        <w:rPr>
          <w:rFonts w:ascii="TimesNewRomanPSMT" w:hAnsi="TimesNewRomanPSMT" w:cs="TimesNewRomanPSMT"/>
          <w:sz w:val="28"/>
          <w:szCs w:val="28"/>
        </w:rPr>
        <w:t>2 Основные понятия и терминология</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Машины и механизмы состоят из деталей, которые в процессе работы</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должны совершать относительные движения или находиться в относитель-</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ном покое. В большинстве случаев детали машин представляют собой опре-</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деленные комбинации геометрических тел, ограниченных поверхностями</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простейших форм: плоскими, цилиндрическими, коническими и т. д. Это</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объясняется широким использованием в механизмах низших кинематических</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пар и технологическими соображениями, так как существующие станки при-</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способлены в основном для обработки простейших поверхностей и их ком-</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бинаций. Простейшие геометрические тела, составляющие детали, – будем</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называть их элементами.</w:t>
      </w:r>
    </w:p>
    <w:p w:rsidR="00E47CD5" w:rsidRPr="00C91DB2" w:rsidRDefault="00E47CD5" w:rsidP="00E47CD5">
      <w:pPr>
        <w:autoSpaceDE w:val="0"/>
        <w:autoSpaceDN w:val="0"/>
        <w:adjustRightInd w:val="0"/>
        <w:spacing w:after="0" w:line="240" w:lineRule="auto"/>
        <w:jc w:val="both"/>
        <w:rPr>
          <w:rFonts w:ascii="Times New Roman" w:hAnsi="Times New Roman" w:cs="Times New Roman"/>
          <w:i/>
          <w:iCs/>
          <w:sz w:val="28"/>
          <w:szCs w:val="28"/>
        </w:rPr>
      </w:pPr>
      <w:r w:rsidRPr="00C91DB2">
        <w:rPr>
          <w:rFonts w:ascii="Times New Roman" w:hAnsi="Times New Roman" w:cs="Times New Roman"/>
          <w:sz w:val="28"/>
          <w:szCs w:val="28"/>
        </w:rPr>
        <w:t xml:space="preserve">Две детали, элементы которых входят друг в друга, образуют </w:t>
      </w:r>
      <w:r w:rsidRPr="00C91DB2">
        <w:rPr>
          <w:rFonts w:ascii="Times New Roman" w:hAnsi="Times New Roman" w:cs="Times New Roman"/>
          <w:i/>
          <w:iCs/>
          <w:sz w:val="28"/>
          <w:szCs w:val="28"/>
        </w:rPr>
        <w:t>соедине-</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i/>
          <w:iCs/>
          <w:sz w:val="28"/>
          <w:szCs w:val="28"/>
        </w:rPr>
        <w:t xml:space="preserve">ние. </w:t>
      </w:r>
      <w:r w:rsidRPr="00C91DB2">
        <w:rPr>
          <w:rFonts w:ascii="Times New Roman" w:hAnsi="Times New Roman" w:cs="Times New Roman"/>
          <w:sz w:val="28"/>
          <w:szCs w:val="28"/>
        </w:rPr>
        <w:t xml:space="preserve">Такие детали называются </w:t>
      </w:r>
      <w:r w:rsidRPr="00C91DB2">
        <w:rPr>
          <w:rFonts w:ascii="Times New Roman" w:hAnsi="Times New Roman" w:cs="Times New Roman"/>
          <w:i/>
          <w:iCs/>
          <w:sz w:val="28"/>
          <w:szCs w:val="28"/>
        </w:rPr>
        <w:t xml:space="preserve">сопрягаемыми деталями, </w:t>
      </w:r>
      <w:r w:rsidRPr="00C91DB2">
        <w:rPr>
          <w:rFonts w:ascii="Times New Roman" w:hAnsi="Times New Roman" w:cs="Times New Roman"/>
          <w:sz w:val="28"/>
          <w:szCs w:val="28"/>
        </w:rPr>
        <w:t>а поверхности со-</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 xml:space="preserve">единяемых элементов – </w:t>
      </w:r>
      <w:r w:rsidRPr="00C91DB2">
        <w:rPr>
          <w:rFonts w:ascii="Times New Roman" w:hAnsi="Times New Roman" w:cs="Times New Roman"/>
          <w:i/>
          <w:iCs/>
          <w:sz w:val="28"/>
          <w:szCs w:val="28"/>
        </w:rPr>
        <w:t xml:space="preserve">сопрягаемыми </w:t>
      </w:r>
      <w:r w:rsidRPr="00C91DB2">
        <w:rPr>
          <w:rFonts w:ascii="Times New Roman" w:hAnsi="Times New Roman" w:cs="Times New Roman"/>
          <w:sz w:val="28"/>
          <w:szCs w:val="28"/>
        </w:rPr>
        <w:t>__________à_поверхностями</w:t>
      </w:r>
      <w:r w:rsidRPr="00C91DB2">
        <w:rPr>
          <w:rFonts w:ascii="Times New Roman" w:hAnsi="Times New Roman" w:cs="Times New Roman"/>
          <w:i/>
          <w:iCs/>
          <w:sz w:val="28"/>
          <w:szCs w:val="28"/>
        </w:rPr>
        <w:t xml:space="preserve">. </w:t>
      </w:r>
      <w:r w:rsidRPr="00C91DB2">
        <w:rPr>
          <w:rFonts w:ascii="Times New Roman" w:hAnsi="Times New Roman" w:cs="Times New Roman"/>
          <w:sz w:val="28"/>
          <w:szCs w:val="28"/>
        </w:rPr>
        <w:t>Поверхности тех эле-</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ментов деталей, которые не входят в соединение с поверхностями других де-</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 xml:space="preserve">талей, называются </w:t>
      </w:r>
      <w:r w:rsidRPr="00C91DB2">
        <w:rPr>
          <w:rFonts w:ascii="Times New Roman" w:hAnsi="Times New Roman" w:cs="Times New Roman"/>
          <w:i/>
          <w:iCs/>
          <w:sz w:val="28"/>
          <w:szCs w:val="28"/>
        </w:rPr>
        <w:t xml:space="preserve">несопрягаемыми поверхностями. </w:t>
      </w:r>
      <w:r w:rsidRPr="00C91DB2">
        <w:rPr>
          <w:rFonts w:ascii="Times New Roman" w:hAnsi="Times New Roman" w:cs="Times New Roman"/>
          <w:sz w:val="28"/>
          <w:szCs w:val="28"/>
        </w:rPr>
        <w:t>Соединения подразде-</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ляются по геометрической форме сопрягаемых поверхностей. Соединение</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деталей, имеющих сопрягаемые цилиндрические поверхности с круглым по-</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 xml:space="preserve">перечным сечением, называется </w:t>
      </w:r>
      <w:r w:rsidRPr="00C91DB2">
        <w:rPr>
          <w:rFonts w:ascii="Times New Roman" w:hAnsi="Times New Roman" w:cs="Times New Roman"/>
          <w:i/>
          <w:iCs/>
          <w:sz w:val="28"/>
          <w:szCs w:val="28"/>
        </w:rPr>
        <w:t>гладким цилиндрическим.</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Если сопрягаемыми поверхностями каждого элемента соединения яв-</w:t>
      </w:r>
    </w:p>
    <w:p w:rsidR="00E47CD5" w:rsidRPr="00C91DB2" w:rsidRDefault="00E47CD5" w:rsidP="00E47CD5">
      <w:pPr>
        <w:autoSpaceDE w:val="0"/>
        <w:autoSpaceDN w:val="0"/>
        <w:adjustRightInd w:val="0"/>
        <w:spacing w:after="0" w:line="240" w:lineRule="auto"/>
        <w:jc w:val="both"/>
        <w:rPr>
          <w:rFonts w:ascii="Times New Roman" w:hAnsi="Times New Roman" w:cs="Times New Roman"/>
          <w:i/>
          <w:iCs/>
          <w:sz w:val="28"/>
          <w:szCs w:val="28"/>
        </w:rPr>
      </w:pPr>
      <w:r w:rsidRPr="00C91DB2">
        <w:rPr>
          <w:rFonts w:ascii="Times New Roman" w:hAnsi="Times New Roman" w:cs="Times New Roman"/>
          <w:sz w:val="28"/>
          <w:szCs w:val="28"/>
        </w:rPr>
        <w:t xml:space="preserve">ляются две параллельные плоскости, то соединение называется </w:t>
      </w:r>
      <w:r w:rsidRPr="00C91DB2">
        <w:rPr>
          <w:rFonts w:ascii="Times New Roman" w:hAnsi="Times New Roman" w:cs="Times New Roman"/>
          <w:i/>
          <w:iCs/>
          <w:sz w:val="28"/>
          <w:szCs w:val="28"/>
        </w:rPr>
        <w:t>плоским со-</w:t>
      </w:r>
    </w:p>
    <w:p w:rsidR="00E47CD5" w:rsidRPr="00C91DB2" w:rsidRDefault="00E47CD5" w:rsidP="00E47CD5">
      <w:pPr>
        <w:autoSpaceDE w:val="0"/>
        <w:autoSpaceDN w:val="0"/>
        <w:adjustRightInd w:val="0"/>
        <w:spacing w:after="0" w:line="240" w:lineRule="auto"/>
        <w:jc w:val="both"/>
        <w:rPr>
          <w:rFonts w:ascii="Times New Roman" w:hAnsi="Times New Roman" w:cs="Times New Roman"/>
          <w:i/>
          <w:iCs/>
          <w:sz w:val="28"/>
          <w:szCs w:val="28"/>
        </w:rPr>
      </w:pPr>
      <w:r w:rsidRPr="00C91DB2">
        <w:rPr>
          <w:rFonts w:ascii="Times New Roman" w:hAnsi="Times New Roman" w:cs="Times New Roman"/>
          <w:i/>
          <w:iCs/>
          <w:sz w:val="28"/>
          <w:szCs w:val="28"/>
        </w:rPr>
        <w:lastRenderedPageBreak/>
        <w:t xml:space="preserve">единением </w:t>
      </w:r>
      <w:r w:rsidRPr="00C91DB2">
        <w:rPr>
          <w:rFonts w:ascii="Times New Roman" w:hAnsi="Times New Roman" w:cs="Times New Roman"/>
          <w:sz w:val="28"/>
          <w:szCs w:val="28"/>
        </w:rPr>
        <w:t>с параллельными плоскостями или просто плоским</w:t>
      </w:r>
      <w:r w:rsidRPr="00C91DB2">
        <w:rPr>
          <w:rFonts w:ascii="Times New Roman" w:hAnsi="Times New Roman" w:cs="Times New Roman"/>
          <w:i/>
          <w:iCs/>
          <w:sz w:val="28"/>
          <w:szCs w:val="28"/>
        </w:rPr>
        <w:t>.</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В соединении элементов двух деталей один из них является внутрен-</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ним (охватывающим), другой – наружным (охватываемым). В системе до-</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пусков и посадок гладких соединений всякий наружный элемент условно на-</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 xml:space="preserve">зывается </w:t>
      </w:r>
      <w:r w:rsidRPr="00C91DB2">
        <w:rPr>
          <w:rFonts w:ascii="Times New Roman" w:hAnsi="Times New Roman" w:cs="Times New Roman"/>
          <w:i/>
          <w:iCs/>
          <w:sz w:val="28"/>
          <w:szCs w:val="28"/>
        </w:rPr>
        <w:t xml:space="preserve">валом, </w:t>
      </w:r>
      <w:r w:rsidRPr="00C91DB2">
        <w:rPr>
          <w:rFonts w:ascii="Times New Roman" w:hAnsi="Times New Roman" w:cs="Times New Roman"/>
          <w:sz w:val="28"/>
          <w:szCs w:val="28"/>
        </w:rPr>
        <w:t xml:space="preserve">всякий внутренний – </w:t>
      </w:r>
      <w:r w:rsidRPr="00C91DB2">
        <w:rPr>
          <w:rFonts w:ascii="Times New Roman" w:hAnsi="Times New Roman" w:cs="Times New Roman"/>
          <w:i/>
          <w:iCs/>
          <w:sz w:val="28"/>
          <w:szCs w:val="28"/>
        </w:rPr>
        <w:t xml:space="preserve">отверстием. </w:t>
      </w:r>
      <w:r w:rsidRPr="00C91DB2">
        <w:rPr>
          <w:rFonts w:ascii="Times New Roman" w:hAnsi="Times New Roman" w:cs="Times New Roman"/>
          <w:sz w:val="28"/>
          <w:szCs w:val="28"/>
        </w:rPr>
        <w:t>Термины «отверстие» и</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«вал» применяются и к несопрягаемым элементам.</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 xml:space="preserve">Под </w:t>
      </w:r>
      <w:r w:rsidRPr="00C91DB2">
        <w:rPr>
          <w:rFonts w:ascii="Times New Roman" w:hAnsi="Times New Roman" w:cs="Times New Roman"/>
          <w:i/>
          <w:iCs/>
          <w:sz w:val="28"/>
          <w:szCs w:val="28"/>
        </w:rPr>
        <w:t xml:space="preserve">размером </w:t>
      </w:r>
      <w:r w:rsidRPr="00C91DB2">
        <w:rPr>
          <w:rFonts w:ascii="Times New Roman" w:hAnsi="Times New Roman" w:cs="Times New Roman"/>
          <w:sz w:val="28"/>
          <w:szCs w:val="28"/>
        </w:rPr>
        <w:t>элементов, образующих гладкие соединения, и анало-</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гичных несопрягаемых элементов понимается: в цилиндрических соединени-</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ях – диаметр, в плоских – расстояние между параллельными плоскостями по</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 xml:space="preserve">нормали к ним. В более узком смысле в системе допусков и посадок </w:t>
      </w:r>
      <w:r w:rsidRPr="00C91DB2">
        <w:rPr>
          <w:rFonts w:ascii="Times New Roman" w:hAnsi="Times New Roman" w:cs="Times New Roman"/>
          <w:i/>
          <w:iCs/>
          <w:sz w:val="28"/>
          <w:szCs w:val="28"/>
        </w:rPr>
        <w:t xml:space="preserve">размер </w:t>
      </w:r>
      <w:r w:rsidRPr="00C91DB2">
        <w:rPr>
          <w:rFonts w:ascii="Times New Roman" w:hAnsi="Times New Roman" w:cs="Times New Roman"/>
          <w:sz w:val="28"/>
          <w:szCs w:val="28"/>
        </w:rPr>
        <w:t>–</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числовое значение линейной величины (диаметра, длины и т. д.) в выбран-</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ных единицах измерения (в машиностроении обычно в миллиметрах).</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i/>
          <w:iCs/>
          <w:sz w:val="28"/>
          <w:szCs w:val="28"/>
        </w:rPr>
        <w:t xml:space="preserve">Номинальный размер </w:t>
      </w:r>
      <w:r w:rsidRPr="00C91DB2">
        <w:rPr>
          <w:rFonts w:ascii="Times New Roman" w:hAnsi="Times New Roman" w:cs="Times New Roman"/>
          <w:sz w:val="28"/>
          <w:szCs w:val="28"/>
        </w:rPr>
        <w:t>– основной размер, полученный на основе расче-</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тов и указанный на чертеже. Он служит началом отчета отклонений и отно-</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сительно его определяются предельные размеры.</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i/>
          <w:iCs/>
          <w:sz w:val="28"/>
          <w:szCs w:val="28"/>
        </w:rPr>
        <w:t xml:space="preserve">Действительный размер </w:t>
      </w:r>
      <w:r w:rsidRPr="00C91DB2">
        <w:rPr>
          <w:rFonts w:ascii="Times New Roman" w:hAnsi="Times New Roman" w:cs="Times New Roman"/>
          <w:sz w:val="28"/>
          <w:szCs w:val="28"/>
        </w:rPr>
        <w:t>– размер элемента, установленный измерени-</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ем, с допустимой погрешностью.</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i/>
          <w:iCs/>
          <w:sz w:val="28"/>
          <w:szCs w:val="28"/>
        </w:rPr>
        <w:t xml:space="preserve">Отклонение </w:t>
      </w:r>
      <w:r w:rsidRPr="00C91DB2">
        <w:rPr>
          <w:rFonts w:ascii="Times New Roman" w:hAnsi="Times New Roman" w:cs="Times New Roman"/>
          <w:sz w:val="28"/>
          <w:szCs w:val="28"/>
        </w:rPr>
        <w:t>– разность между действительным и номинальным разме-</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рами.</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i/>
          <w:iCs/>
          <w:sz w:val="28"/>
          <w:szCs w:val="28"/>
        </w:rPr>
        <w:t xml:space="preserve">Предельные отклонения </w:t>
      </w:r>
      <w:r w:rsidRPr="00C91DB2">
        <w:rPr>
          <w:rFonts w:ascii="Times New Roman" w:hAnsi="Times New Roman" w:cs="Times New Roman"/>
          <w:sz w:val="28"/>
          <w:szCs w:val="28"/>
        </w:rPr>
        <w:t>– два предельно допустимых размера, между</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которыми должен находиться действительный размер.</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i/>
          <w:iCs/>
          <w:sz w:val="28"/>
          <w:szCs w:val="28"/>
        </w:rPr>
        <w:t xml:space="preserve">Верхнее отклонение </w:t>
      </w:r>
      <w:r w:rsidRPr="00C91DB2">
        <w:rPr>
          <w:rFonts w:ascii="Times New Roman" w:hAnsi="Times New Roman" w:cs="Times New Roman"/>
          <w:sz w:val="28"/>
          <w:szCs w:val="28"/>
        </w:rPr>
        <w:t>– алгебраическая разность между наибольшим</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предельным и номинальным размерами.</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i/>
          <w:iCs/>
          <w:sz w:val="28"/>
          <w:szCs w:val="28"/>
        </w:rPr>
        <w:t xml:space="preserve">ES, es </w:t>
      </w:r>
      <w:r w:rsidRPr="00C91DB2">
        <w:rPr>
          <w:rFonts w:ascii="Times New Roman" w:hAnsi="Times New Roman" w:cs="Times New Roman"/>
          <w:sz w:val="28"/>
          <w:szCs w:val="28"/>
        </w:rPr>
        <w:t>– соответственно, верхнее отклонение отверстия и вала:</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lang w:val="en-US"/>
        </w:rPr>
      </w:pPr>
      <w:r w:rsidRPr="00C91DB2">
        <w:rPr>
          <w:rFonts w:ascii="Times New Roman" w:hAnsi="Times New Roman" w:cs="Times New Roman"/>
          <w:i/>
          <w:iCs/>
          <w:sz w:val="28"/>
          <w:szCs w:val="28"/>
          <w:lang w:val="en-US"/>
        </w:rPr>
        <w:t>ES = D</w:t>
      </w:r>
      <w:r w:rsidRPr="00C91DB2">
        <w:rPr>
          <w:rFonts w:ascii="Times New Roman" w:hAnsi="Times New Roman" w:cs="Times New Roman"/>
          <w:sz w:val="28"/>
          <w:szCs w:val="28"/>
          <w:lang w:val="en-US"/>
        </w:rPr>
        <w:t xml:space="preserve">max </w:t>
      </w:r>
      <w:r w:rsidRPr="00C91DB2">
        <w:rPr>
          <w:rFonts w:ascii="Times New Roman" w:hAnsi="Times New Roman" w:cs="Times New Roman"/>
          <w:i/>
          <w:iCs/>
          <w:sz w:val="28"/>
          <w:szCs w:val="28"/>
          <w:lang w:val="en-US"/>
        </w:rPr>
        <w:t>– D; es = d</w:t>
      </w:r>
      <w:r w:rsidRPr="00C91DB2">
        <w:rPr>
          <w:rFonts w:ascii="Times New Roman" w:hAnsi="Times New Roman" w:cs="Times New Roman"/>
          <w:sz w:val="28"/>
          <w:szCs w:val="28"/>
          <w:lang w:val="en-US"/>
        </w:rPr>
        <w:t xml:space="preserve">max </w:t>
      </w:r>
      <w:r w:rsidRPr="00C91DB2">
        <w:rPr>
          <w:rFonts w:ascii="Times New Roman" w:hAnsi="Times New Roman" w:cs="Times New Roman"/>
          <w:i/>
          <w:iCs/>
          <w:sz w:val="28"/>
          <w:szCs w:val="28"/>
          <w:lang w:val="en-US"/>
        </w:rPr>
        <w:t>– d</w:t>
      </w:r>
      <w:r w:rsidRPr="00C91DB2">
        <w:rPr>
          <w:rFonts w:ascii="Times New Roman" w:hAnsi="Times New Roman" w:cs="Times New Roman"/>
          <w:sz w:val="28"/>
          <w:szCs w:val="28"/>
          <w:lang w:val="en-US"/>
        </w:rPr>
        <w:t xml:space="preserve">. </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i/>
          <w:iCs/>
          <w:sz w:val="28"/>
          <w:szCs w:val="28"/>
        </w:rPr>
        <w:t xml:space="preserve">Нижнее отклонение </w:t>
      </w:r>
      <w:r w:rsidRPr="00C91DB2">
        <w:rPr>
          <w:rFonts w:ascii="Times New Roman" w:hAnsi="Times New Roman" w:cs="Times New Roman"/>
          <w:sz w:val="28"/>
          <w:szCs w:val="28"/>
        </w:rPr>
        <w:t>– алгебраическая разность между наименьшим</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предельным и номинальным размерами.</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i/>
          <w:iCs/>
          <w:sz w:val="28"/>
          <w:szCs w:val="28"/>
        </w:rPr>
        <w:t xml:space="preserve">EI, ei </w:t>
      </w:r>
      <w:r w:rsidRPr="00C91DB2">
        <w:rPr>
          <w:rFonts w:ascii="Times New Roman" w:hAnsi="Times New Roman" w:cs="Times New Roman"/>
          <w:sz w:val="28"/>
          <w:szCs w:val="28"/>
        </w:rPr>
        <w:t>– соответственно, нижнее отклонение отверстия и вала:</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lang w:val="en-US"/>
        </w:rPr>
      </w:pPr>
      <w:r w:rsidRPr="00C91DB2">
        <w:rPr>
          <w:rFonts w:ascii="Times New Roman" w:hAnsi="Times New Roman" w:cs="Times New Roman"/>
          <w:i/>
          <w:iCs/>
          <w:sz w:val="28"/>
          <w:szCs w:val="28"/>
          <w:lang w:val="en-US"/>
        </w:rPr>
        <w:t>EI = D</w:t>
      </w:r>
      <w:r w:rsidRPr="00C91DB2">
        <w:rPr>
          <w:rFonts w:ascii="Times New Roman" w:hAnsi="Times New Roman" w:cs="Times New Roman"/>
          <w:sz w:val="28"/>
          <w:szCs w:val="28"/>
          <w:lang w:val="en-US"/>
        </w:rPr>
        <w:t xml:space="preserve">min </w:t>
      </w:r>
      <w:r w:rsidRPr="00C91DB2">
        <w:rPr>
          <w:rFonts w:ascii="Times New Roman" w:hAnsi="Times New Roman" w:cs="Times New Roman"/>
          <w:i/>
          <w:iCs/>
          <w:sz w:val="28"/>
          <w:szCs w:val="28"/>
          <w:lang w:val="en-US"/>
        </w:rPr>
        <w:t>– D; ei = d</w:t>
      </w:r>
      <w:r w:rsidRPr="00C91DB2">
        <w:rPr>
          <w:rFonts w:ascii="Times New Roman" w:hAnsi="Times New Roman" w:cs="Times New Roman"/>
          <w:sz w:val="28"/>
          <w:szCs w:val="28"/>
          <w:lang w:val="en-US"/>
        </w:rPr>
        <w:t xml:space="preserve">min </w:t>
      </w:r>
      <w:r w:rsidRPr="00C91DB2">
        <w:rPr>
          <w:rFonts w:ascii="Times New Roman" w:hAnsi="Times New Roman" w:cs="Times New Roman"/>
          <w:i/>
          <w:iCs/>
          <w:sz w:val="28"/>
          <w:szCs w:val="28"/>
          <w:lang w:val="en-US"/>
        </w:rPr>
        <w:t>– d</w:t>
      </w:r>
      <w:r w:rsidRPr="00C91DB2">
        <w:rPr>
          <w:rFonts w:ascii="Times New Roman" w:hAnsi="Times New Roman" w:cs="Times New Roman"/>
          <w:sz w:val="28"/>
          <w:szCs w:val="28"/>
          <w:lang w:val="en-US"/>
        </w:rPr>
        <w:t xml:space="preserve">. </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i/>
          <w:iCs/>
          <w:sz w:val="28"/>
          <w:szCs w:val="28"/>
        </w:rPr>
        <w:t xml:space="preserve">Допуск Т </w:t>
      </w:r>
      <w:r w:rsidRPr="00C91DB2">
        <w:rPr>
          <w:rFonts w:ascii="Times New Roman" w:hAnsi="Times New Roman" w:cs="Times New Roman"/>
          <w:sz w:val="28"/>
          <w:szCs w:val="28"/>
        </w:rPr>
        <w:t>– разность между наибольшим и наименьшим предельными</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размерами или алгебраическая разность между верхним и нижним отклоне-</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lang w:val="en-US"/>
        </w:rPr>
      </w:pPr>
      <w:r w:rsidRPr="00C91DB2">
        <w:rPr>
          <w:rFonts w:ascii="Times New Roman" w:hAnsi="Times New Roman" w:cs="Times New Roman"/>
          <w:sz w:val="28"/>
          <w:szCs w:val="28"/>
        </w:rPr>
        <w:t>ниями</w:t>
      </w:r>
      <w:r w:rsidRPr="00C91DB2">
        <w:rPr>
          <w:rFonts w:ascii="Times New Roman" w:hAnsi="Times New Roman" w:cs="Times New Roman"/>
          <w:sz w:val="28"/>
          <w:szCs w:val="28"/>
          <w:lang w:val="en-US"/>
        </w:rPr>
        <w:t>:</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lang w:val="en-US"/>
        </w:rPr>
      </w:pPr>
      <w:r w:rsidRPr="00C91DB2">
        <w:rPr>
          <w:rFonts w:ascii="Times New Roman" w:hAnsi="Times New Roman" w:cs="Times New Roman"/>
          <w:i/>
          <w:iCs/>
          <w:sz w:val="28"/>
          <w:szCs w:val="28"/>
          <w:lang w:val="en-US"/>
        </w:rPr>
        <w:t>T = D</w:t>
      </w:r>
      <w:r w:rsidRPr="00C91DB2">
        <w:rPr>
          <w:rFonts w:ascii="Times New Roman" w:hAnsi="Times New Roman" w:cs="Times New Roman"/>
          <w:sz w:val="28"/>
          <w:szCs w:val="28"/>
          <w:lang w:val="en-US"/>
        </w:rPr>
        <w:t xml:space="preserve">max </w:t>
      </w:r>
      <w:r w:rsidRPr="00C91DB2">
        <w:rPr>
          <w:rFonts w:ascii="Times New Roman" w:hAnsi="Times New Roman" w:cs="Times New Roman"/>
          <w:i/>
          <w:iCs/>
          <w:sz w:val="28"/>
          <w:szCs w:val="28"/>
          <w:lang w:val="en-US"/>
        </w:rPr>
        <w:t>– d</w:t>
      </w:r>
      <w:r w:rsidRPr="00C91DB2">
        <w:rPr>
          <w:rFonts w:ascii="Times New Roman" w:hAnsi="Times New Roman" w:cs="Times New Roman"/>
          <w:sz w:val="28"/>
          <w:szCs w:val="28"/>
          <w:lang w:val="en-US"/>
        </w:rPr>
        <w:t>min</w:t>
      </w:r>
      <w:r w:rsidRPr="00C91DB2">
        <w:rPr>
          <w:rFonts w:ascii="Times New Roman" w:hAnsi="Times New Roman" w:cs="Times New Roman"/>
          <w:i/>
          <w:iCs/>
          <w:sz w:val="28"/>
          <w:szCs w:val="28"/>
          <w:lang w:val="en-US"/>
        </w:rPr>
        <w:t>; T = d</w:t>
      </w:r>
      <w:r w:rsidRPr="00C91DB2">
        <w:rPr>
          <w:rFonts w:ascii="Times New Roman" w:hAnsi="Times New Roman" w:cs="Times New Roman"/>
          <w:sz w:val="28"/>
          <w:szCs w:val="28"/>
          <w:lang w:val="en-US"/>
        </w:rPr>
        <w:t xml:space="preserve">max </w:t>
      </w:r>
      <w:r w:rsidRPr="00C91DB2">
        <w:rPr>
          <w:rFonts w:ascii="Times New Roman" w:hAnsi="Times New Roman" w:cs="Times New Roman"/>
          <w:i/>
          <w:iCs/>
          <w:sz w:val="28"/>
          <w:szCs w:val="28"/>
          <w:lang w:val="en-US"/>
        </w:rPr>
        <w:t>– D</w:t>
      </w:r>
      <w:r w:rsidRPr="00C91DB2">
        <w:rPr>
          <w:rFonts w:ascii="Times New Roman" w:hAnsi="Times New Roman" w:cs="Times New Roman"/>
          <w:sz w:val="28"/>
          <w:szCs w:val="28"/>
          <w:lang w:val="en-US"/>
        </w:rPr>
        <w:t>min</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или</w:t>
      </w:r>
      <w:r w:rsidRPr="00C91DB2">
        <w:rPr>
          <w:rFonts w:ascii="Times New Roman" w:hAnsi="Times New Roman" w:cs="Times New Roman"/>
          <w:sz w:val="28"/>
          <w:szCs w:val="28"/>
          <w:lang w:val="en-US"/>
        </w:rPr>
        <w:t xml:space="preserve"> </w:t>
      </w:r>
      <w:r w:rsidRPr="00C91DB2">
        <w:rPr>
          <w:rFonts w:ascii="Times New Roman" w:hAnsi="Times New Roman" w:cs="Times New Roman"/>
          <w:i/>
          <w:iCs/>
          <w:sz w:val="28"/>
          <w:szCs w:val="28"/>
          <w:lang w:val="en-US"/>
        </w:rPr>
        <w:t xml:space="preserve">T = ES – ei; T = es </w:t>
      </w:r>
      <w:r w:rsidRPr="00C91DB2">
        <w:rPr>
          <w:rFonts w:ascii="Times New Roman" w:hAnsi="Times New Roman" w:cs="Times New Roman"/>
          <w:sz w:val="28"/>
          <w:szCs w:val="28"/>
          <w:lang w:val="en-US"/>
        </w:rPr>
        <w:t xml:space="preserve">– </w:t>
      </w:r>
      <w:r w:rsidRPr="00C91DB2">
        <w:rPr>
          <w:rFonts w:ascii="Times New Roman" w:hAnsi="Times New Roman" w:cs="Times New Roman"/>
          <w:i/>
          <w:iCs/>
          <w:sz w:val="28"/>
          <w:szCs w:val="28"/>
          <w:lang w:val="en-US"/>
        </w:rPr>
        <w:t xml:space="preserve">EI. </w:t>
      </w:r>
      <w:r w:rsidRPr="00C91DB2">
        <w:rPr>
          <w:rFonts w:ascii="Times New Roman" w:hAnsi="Times New Roman" w:cs="Times New Roman"/>
          <w:sz w:val="28"/>
          <w:szCs w:val="28"/>
        </w:rPr>
        <w:t>(4.3)</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i/>
          <w:iCs/>
          <w:sz w:val="28"/>
          <w:szCs w:val="28"/>
        </w:rPr>
        <w:t>Примечание</w:t>
      </w:r>
      <w:r w:rsidRPr="00C91DB2">
        <w:rPr>
          <w:rFonts w:ascii="Times New Roman" w:hAnsi="Times New Roman" w:cs="Times New Roman"/>
          <w:sz w:val="28"/>
          <w:szCs w:val="28"/>
        </w:rPr>
        <w:t>. Допуск – это абсолютная величина без знака.</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i/>
          <w:iCs/>
          <w:sz w:val="28"/>
          <w:szCs w:val="28"/>
        </w:rPr>
        <w:t xml:space="preserve">Поле допуска </w:t>
      </w:r>
      <w:r w:rsidRPr="00C91DB2">
        <w:rPr>
          <w:rFonts w:ascii="Times New Roman" w:hAnsi="Times New Roman" w:cs="Times New Roman"/>
          <w:sz w:val="28"/>
          <w:szCs w:val="28"/>
        </w:rPr>
        <w:t>– поле между предельными отклонениями размера: оно</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определяется величиной допуска и его положением относительно номиналь-</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ного размера.</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i/>
          <w:iCs/>
          <w:sz w:val="28"/>
          <w:szCs w:val="28"/>
        </w:rPr>
        <w:t xml:space="preserve">Нулевая линия </w:t>
      </w:r>
      <w:r w:rsidRPr="00C91DB2">
        <w:rPr>
          <w:rFonts w:ascii="Times New Roman" w:hAnsi="Times New Roman" w:cs="Times New Roman"/>
          <w:sz w:val="28"/>
          <w:szCs w:val="28"/>
        </w:rPr>
        <w:t>– линия, соответствующая номинальному размеру. При</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графическом изображении полей допусков и посадок от нее откладываются</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отклонения размеров:</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 положительные отклонения – вверх от нее;</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 отрицательные отклонения – вниз.</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i/>
          <w:iCs/>
          <w:sz w:val="28"/>
          <w:szCs w:val="28"/>
        </w:rPr>
        <w:t xml:space="preserve">Квалитет </w:t>
      </w:r>
      <w:r w:rsidRPr="00C91DB2">
        <w:rPr>
          <w:rFonts w:ascii="Times New Roman" w:hAnsi="Times New Roman" w:cs="Times New Roman"/>
          <w:sz w:val="28"/>
          <w:szCs w:val="28"/>
        </w:rPr>
        <w:t>(степень точности) – совокупность допусков, которые соот-</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ветствуют одному уровню точности для всех номинальных размеров.</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lastRenderedPageBreak/>
        <w:t>Стандарт устанавливает 20 квалитетов: 01, 0, 1, 2, ... 18. В основном</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применяются квалитеты, начиная с 5-го.</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Разность размеров отверстия и вала до сборки определяет характер со-</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 xml:space="preserve">единения деталей, или </w:t>
      </w:r>
      <w:r w:rsidRPr="00C91DB2">
        <w:rPr>
          <w:rFonts w:ascii="Times New Roman" w:hAnsi="Times New Roman" w:cs="Times New Roman"/>
          <w:i/>
          <w:iCs/>
          <w:sz w:val="28"/>
          <w:szCs w:val="28"/>
        </w:rPr>
        <w:t xml:space="preserve">посадку, </w:t>
      </w:r>
      <w:r w:rsidRPr="00C91DB2">
        <w:rPr>
          <w:rFonts w:ascii="Times New Roman" w:hAnsi="Times New Roman" w:cs="Times New Roman"/>
          <w:sz w:val="28"/>
          <w:szCs w:val="28"/>
        </w:rPr>
        <w:t>т. е. большую или меньшую свободу относи-</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тельного перемещения деталей или степень сопротивления их взаимному</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смещению. Разность размеров отверстия и вала, если размер отверстия боль-</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 xml:space="preserve">ше размера вала, называется </w:t>
      </w:r>
      <w:r w:rsidRPr="00C91DB2">
        <w:rPr>
          <w:rFonts w:ascii="Times New Roman" w:hAnsi="Times New Roman" w:cs="Times New Roman"/>
          <w:i/>
          <w:iCs/>
          <w:sz w:val="28"/>
          <w:szCs w:val="28"/>
        </w:rPr>
        <w:t>зазором S</w:t>
      </w:r>
      <w:r w:rsidRPr="00C91DB2">
        <w:rPr>
          <w:rFonts w:ascii="Times New Roman" w:hAnsi="Times New Roman" w:cs="Times New Roman"/>
          <w:sz w:val="28"/>
          <w:szCs w:val="28"/>
        </w:rPr>
        <w:t>:</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lang w:val="en-US"/>
        </w:rPr>
      </w:pPr>
      <w:r w:rsidRPr="00C91DB2">
        <w:rPr>
          <w:rFonts w:ascii="Times New Roman" w:hAnsi="Times New Roman" w:cs="Times New Roman"/>
          <w:i/>
          <w:iCs/>
          <w:sz w:val="28"/>
          <w:szCs w:val="28"/>
          <w:lang w:val="en-US"/>
        </w:rPr>
        <w:t>S = D – d</w:t>
      </w:r>
      <w:r w:rsidRPr="00C91DB2">
        <w:rPr>
          <w:rFonts w:ascii="Times New Roman" w:hAnsi="Times New Roman" w:cs="Times New Roman"/>
          <w:sz w:val="28"/>
          <w:szCs w:val="28"/>
          <w:lang w:val="en-US"/>
        </w:rPr>
        <w:t>,</w:t>
      </w:r>
    </w:p>
    <w:p w:rsidR="00E47CD5" w:rsidRPr="00C91DB2" w:rsidRDefault="00E47CD5" w:rsidP="00E47CD5">
      <w:pPr>
        <w:autoSpaceDE w:val="0"/>
        <w:autoSpaceDN w:val="0"/>
        <w:adjustRightInd w:val="0"/>
        <w:spacing w:after="0" w:line="240" w:lineRule="auto"/>
        <w:jc w:val="both"/>
        <w:rPr>
          <w:rFonts w:ascii="Times New Roman" w:hAnsi="Times New Roman" w:cs="Times New Roman"/>
          <w:i/>
          <w:iCs/>
          <w:sz w:val="28"/>
          <w:szCs w:val="28"/>
          <w:lang w:val="en-US"/>
        </w:rPr>
      </w:pPr>
      <w:r w:rsidRPr="00C91DB2">
        <w:rPr>
          <w:rFonts w:ascii="Times New Roman" w:hAnsi="Times New Roman" w:cs="Times New Roman"/>
          <w:i/>
          <w:iCs/>
          <w:sz w:val="28"/>
          <w:szCs w:val="28"/>
          <w:lang w:val="en-US"/>
        </w:rPr>
        <w:t>S</w:t>
      </w:r>
      <w:r w:rsidRPr="00C91DB2">
        <w:rPr>
          <w:rFonts w:ascii="Times New Roman" w:hAnsi="Times New Roman" w:cs="Times New Roman"/>
          <w:sz w:val="28"/>
          <w:szCs w:val="28"/>
          <w:lang w:val="en-US"/>
        </w:rPr>
        <w:t xml:space="preserve">max </w:t>
      </w:r>
      <w:r w:rsidRPr="00C91DB2">
        <w:rPr>
          <w:rFonts w:ascii="Times New Roman" w:hAnsi="Times New Roman" w:cs="Times New Roman"/>
          <w:i/>
          <w:iCs/>
          <w:sz w:val="28"/>
          <w:szCs w:val="28"/>
          <w:lang w:val="en-US"/>
        </w:rPr>
        <w:t>= D</w:t>
      </w:r>
      <w:r w:rsidRPr="00C91DB2">
        <w:rPr>
          <w:rFonts w:ascii="Times New Roman" w:hAnsi="Times New Roman" w:cs="Times New Roman"/>
          <w:sz w:val="28"/>
          <w:szCs w:val="28"/>
          <w:lang w:val="en-US"/>
        </w:rPr>
        <w:t xml:space="preserve">max </w:t>
      </w:r>
      <w:r w:rsidRPr="00C91DB2">
        <w:rPr>
          <w:rFonts w:ascii="Times New Roman" w:hAnsi="Times New Roman" w:cs="Times New Roman"/>
          <w:i/>
          <w:iCs/>
          <w:sz w:val="28"/>
          <w:szCs w:val="28"/>
          <w:lang w:val="en-US"/>
        </w:rPr>
        <w:t>– d</w:t>
      </w:r>
      <w:r w:rsidRPr="00C91DB2">
        <w:rPr>
          <w:rFonts w:ascii="Times New Roman" w:hAnsi="Times New Roman" w:cs="Times New Roman"/>
          <w:sz w:val="28"/>
          <w:szCs w:val="28"/>
          <w:lang w:val="en-US"/>
        </w:rPr>
        <w:t xml:space="preserve">min </w:t>
      </w:r>
      <w:r w:rsidRPr="00C91DB2">
        <w:rPr>
          <w:rFonts w:ascii="Times New Roman" w:hAnsi="Times New Roman" w:cs="Times New Roman"/>
          <w:sz w:val="28"/>
          <w:szCs w:val="28"/>
        </w:rPr>
        <w:t>или</w:t>
      </w:r>
      <w:r w:rsidRPr="00C91DB2">
        <w:rPr>
          <w:rFonts w:ascii="Times New Roman" w:hAnsi="Times New Roman" w:cs="Times New Roman"/>
          <w:sz w:val="28"/>
          <w:szCs w:val="28"/>
          <w:lang w:val="en-US"/>
        </w:rPr>
        <w:t xml:space="preserve"> </w:t>
      </w:r>
      <w:r w:rsidRPr="00C91DB2">
        <w:rPr>
          <w:rFonts w:ascii="Times New Roman" w:hAnsi="Times New Roman" w:cs="Times New Roman"/>
          <w:i/>
          <w:iCs/>
          <w:sz w:val="28"/>
          <w:szCs w:val="28"/>
          <w:lang w:val="en-US"/>
        </w:rPr>
        <w:t>S</w:t>
      </w:r>
      <w:r w:rsidRPr="00C91DB2">
        <w:rPr>
          <w:rFonts w:ascii="Times New Roman" w:hAnsi="Times New Roman" w:cs="Times New Roman"/>
          <w:sz w:val="28"/>
          <w:szCs w:val="28"/>
          <w:lang w:val="en-US"/>
        </w:rPr>
        <w:t xml:space="preserve">max </w:t>
      </w:r>
      <w:r w:rsidRPr="00C91DB2">
        <w:rPr>
          <w:rFonts w:ascii="Times New Roman" w:hAnsi="Times New Roman" w:cs="Times New Roman"/>
          <w:i/>
          <w:iCs/>
          <w:sz w:val="28"/>
          <w:szCs w:val="28"/>
          <w:lang w:val="en-US"/>
        </w:rPr>
        <w:t>= ES – ei,</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lang w:val="en-US"/>
        </w:rPr>
      </w:pPr>
      <w:r w:rsidRPr="00C91DB2">
        <w:rPr>
          <w:rFonts w:ascii="Times New Roman" w:hAnsi="Times New Roman" w:cs="Times New Roman"/>
          <w:i/>
          <w:iCs/>
          <w:sz w:val="28"/>
          <w:szCs w:val="28"/>
          <w:lang w:val="en-US"/>
        </w:rPr>
        <w:t>S</w:t>
      </w:r>
      <w:r w:rsidRPr="00C91DB2">
        <w:rPr>
          <w:rFonts w:ascii="Times New Roman" w:hAnsi="Times New Roman" w:cs="Times New Roman"/>
          <w:sz w:val="28"/>
          <w:szCs w:val="28"/>
          <w:lang w:val="en-US"/>
        </w:rPr>
        <w:t xml:space="preserve">min </w:t>
      </w:r>
      <w:r w:rsidRPr="00C91DB2">
        <w:rPr>
          <w:rFonts w:ascii="Times New Roman" w:hAnsi="Times New Roman" w:cs="Times New Roman"/>
          <w:i/>
          <w:iCs/>
          <w:sz w:val="28"/>
          <w:szCs w:val="28"/>
          <w:lang w:val="en-US"/>
        </w:rPr>
        <w:t>= D</w:t>
      </w:r>
      <w:r w:rsidRPr="00C91DB2">
        <w:rPr>
          <w:rFonts w:ascii="Times New Roman" w:hAnsi="Times New Roman" w:cs="Times New Roman"/>
          <w:sz w:val="28"/>
          <w:szCs w:val="28"/>
          <w:lang w:val="en-US"/>
        </w:rPr>
        <w:t xml:space="preserve">min </w:t>
      </w:r>
      <w:r w:rsidRPr="00C91DB2">
        <w:rPr>
          <w:rFonts w:ascii="Times New Roman" w:hAnsi="Times New Roman" w:cs="Times New Roman"/>
          <w:i/>
          <w:iCs/>
          <w:sz w:val="28"/>
          <w:szCs w:val="28"/>
          <w:lang w:val="en-US"/>
        </w:rPr>
        <w:t>– d</w:t>
      </w:r>
      <w:r w:rsidRPr="00C91DB2">
        <w:rPr>
          <w:rFonts w:ascii="Times New Roman" w:hAnsi="Times New Roman" w:cs="Times New Roman"/>
          <w:sz w:val="28"/>
          <w:szCs w:val="28"/>
          <w:lang w:val="en-US"/>
        </w:rPr>
        <w:t xml:space="preserve">max </w:t>
      </w:r>
      <w:r w:rsidRPr="00C91DB2">
        <w:rPr>
          <w:rFonts w:ascii="Times New Roman" w:hAnsi="Times New Roman" w:cs="Times New Roman"/>
          <w:sz w:val="28"/>
          <w:szCs w:val="28"/>
        </w:rPr>
        <w:t>или</w:t>
      </w:r>
      <w:r w:rsidRPr="00C91DB2">
        <w:rPr>
          <w:rFonts w:ascii="Times New Roman" w:hAnsi="Times New Roman" w:cs="Times New Roman"/>
          <w:sz w:val="28"/>
          <w:szCs w:val="28"/>
          <w:lang w:val="en-US"/>
        </w:rPr>
        <w:t xml:space="preserve"> </w:t>
      </w:r>
      <w:r w:rsidRPr="00C91DB2">
        <w:rPr>
          <w:rFonts w:ascii="Times New Roman" w:hAnsi="Times New Roman" w:cs="Times New Roman"/>
          <w:i/>
          <w:iCs/>
          <w:sz w:val="28"/>
          <w:szCs w:val="28"/>
          <w:lang w:val="en-US"/>
        </w:rPr>
        <w:t>S</w:t>
      </w:r>
      <w:r w:rsidRPr="00C91DB2">
        <w:rPr>
          <w:rFonts w:ascii="Times New Roman" w:hAnsi="Times New Roman" w:cs="Times New Roman"/>
          <w:sz w:val="28"/>
          <w:szCs w:val="28"/>
          <w:lang w:val="en-US"/>
        </w:rPr>
        <w:t xml:space="preserve">min </w:t>
      </w:r>
      <w:r w:rsidRPr="00C91DB2">
        <w:rPr>
          <w:rFonts w:ascii="Times New Roman" w:hAnsi="Times New Roman" w:cs="Times New Roman"/>
          <w:i/>
          <w:iCs/>
          <w:sz w:val="28"/>
          <w:szCs w:val="28"/>
          <w:lang w:val="en-US"/>
        </w:rPr>
        <w:t>= EI – es</w:t>
      </w:r>
      <w:r w:rsidRPr="00C91DB2">
        <w:rPr>
          <w:rFonts w:ascii="Times New Roman" w:hAnsi="Times New Roman" w:cs="Times New Roman"/>
          <w:sz w:val="28"/>
          <w:szCs w:val="28"/>
          <w:lang w:val="en-US"/>
        </w:rPr>
        <w:t xml:space="preserve">. </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Зазор характеризует большую или меньшую свободу относительного</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перемещения деталей соединения.</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Разность размеров вала и отверстия до сборки, если размер вала боль-</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 xml:space="preserve">ше размера отверстия, называется </w:t>
      </w:r>
      <w:r w:rsidRPr="00C91DB2">
        <w:rPr>
          <w:rFonts w:ascii="Times New Roman" w:hAnsi="Times New Roman" w:cs="Times New Roman"/>
          <w:i/>
          <w:iCs/>
          <w:sz w:val="28"/>
          <w:szCs w:val="28"/>
        </w:rPr>
        <w:t>натягом N</w:t>
      </w:r>
      <w:r w:rsidRPr="00C91DB2">
        <w:rPr>
          <w:rFonts w:ascii="Times New Roman" w:hAnsi="Times New Roman" w:cs="Times New Roman"/>
          <w:sz w:val="28"/>
          <w:szCs w:val="28"/>
        </w:rPr>
        <w:t>.</w:t>
      </w:r>
    </w:p>
    <w:p w:rsidR="00E47CD5" w:rsidRPr="00C91DB2" w:rsidRDefault="00E47CD5" w:rsidP="00E47CD5">
      <w:pPr>
        <w:autoSpaceDE w:val="0"/>
        <w:autoSpaceDN w:val="0"/>
        <w:adjustRightInd w:val="0"/>
        <w:spacing w:after="0" w:line="240" w:lineRule="auto"/>
        <w:jc w:val="both"/>
        <w:rPr>
          <w:rFonts w:ascii="Times New Roman" w:hAnsi="Times New Roman" w:cs="Times New Roman"/>
          <w:i/>
          <w:iCs/>
          <w:sz w:val="28"/>
          <w:szCs w:val="28"/>
          <w:lang w:val="en-US"/>
        </w:rPr>
      </w:pPr>
      <w:r w:rsidRPr="00C91DB2">
        <w:rPr>
          <w:rFonts w:ascii="Times New Roman" w:hAnsi="Times New Roman" w:cs="Times New Roman"/>
          <w:i/>
          <w:iCs/>
          <w:sz w:val="28"/>
          <w:szCs w:val="28"/>
          <w:lang w:val="en-US"/>
        </w:rPr>
        <w:t>N = d – D,</w:t>
      </w:r>
    </w:p>
    <w:p w:rsidR="00E47CD5" w:rsidRPr="00C91DB2" w:rsidRDefault="00E47CD5" w:rsidP="00E47CD5">
      <w:pPr>
        <w:autoSpaceDE w:val="0"/>
        <w:autoSpaceDN w:val="0"/>
        <w:adjustRightInd w:val="0"/>
        <w:spacing w:after="0" w:line="240" w:lineRule="auto"/>
        <w:jc w:val="both"/>
        <w:rPr>
          <w:rFonts w:ascii="Times New Roman" w:hAnsi="Times New Roman" w:cs="Times New Roman"/>
          <w:i/>
          <w:iCs/>
          <w:sz w:val="28"/>
          <w:szCs w:val="28"/>
          <w:lang w:val="en-US"/>
        </w:rPr>
      </w:pPr>
      <w:r w:rsidRPr="00C91DB2">
        <w:rPr>
          <w:rFonts w:ascii="Times New Roman" w:hAnsi="Times New Roman" w:cs="Times New Roman"/>
          <w:i/>
          <w:iCs/>
          <w:sz w:val="28"/>
          <w:szCs w:val="28"/>
          <w:lang w:val="en-US"/>
        </w:rPr>
        <w:t>N</w:t>
      </w:r>
      <w:r w:rsidRPr="00C91DB2">
        <w:rPr>
          <w:rFonts w:ascii="Times New Roman" w:hAnsi="Times New Roman" w:cs="Times New Roman"/>
          <w:sz w:val="28"/>
          <w:szCs w:val="28"/>
          <w:lang w:val="en-US"/>
        </w:rPr>
        <w:t xml:space="preserve">max </w:t>
      </w:r>
      <w:r w:rsidRPr="00C91DB2">
        <w:rPr>
          <w:rFonts w:ascii="Times New Roman" w:hAnsi="Times New Roman" w:cs="Times New Roman"/>
          <w:i/>
          <w:iCs/>
          <w:sz w:val="28"/>
          <w:szCs w:val="28"/>
          <w:lang w:val="en-US"/>
        </w:rPr>
        <w:t>= d</w:t>
      </w:r>
      <w:r w:rsidRPr="00C91DB2">
        <w:rPr>
          <w:rFonts w:ascii="Times New Roman" w:hAnsi="Times New Roman" w:cs="Times New Roman"/>
          <w:sz w:val="28"/>
          <w:szCs w:val="28"/>
          <w:lang w:val="en-US"/>
        </w:rPr>
        <w:t xml:space="preserve">max </w:t>
      </w:r>
      <w:r w:rsidRPr="00C91DB2">
        <w:rPr>
          <w:rFonts w:ascii="Times New Roman" w:hAnsi="Times New Roman" w:cs="Times New Roman"/>
          <w:i/>
          <w:iCs/>
          <w:sz w:val="28"/>
          <w:szCs w:val="28"/>
          <w:lang w:val="en-US"/>
        </w:rPr>
        <w:t>– D</w:t>
      </w:r>
      <w:r w:rsidRPr="00C91DB2">
        <w:rPr>
          <w:rFonts w:ascii="Times New Roman" w:hAnsi="Times New Roman" w:cs="Times New Roman"/>
          <w:sz w:val="28"/>
          <w:szCs w:val="28"/>
          <w:lang w:val="en-US"/>
        </w:rPr>
        <w:t xml:space="preserve">min </w:t>
      </w:r>
      <w:r w:rsidRPr="00C91DB2">
        <w:rPr>
          <w:rFonts w:ascii="Times New Roman" w:hAnsi="Times New Roman" w:cs="Times New Roman"/>
          <w:sz w:val="28"/>
          <w:szCs w:val="28"/>
        </w:rPr>
        <w:t>или</w:t>
      </w:r>
      <w:r w:rsidRPr="00C91DB2">
        <w:rPr>
          <w:rFonts w:ascii="Times New Roman" w:hAnsi="Times New Roman" w:cs="Times New Roman"/>
          <w:sz w:val="28"/>
          <w:szCs w:val="28"/>
          <w:lang w:val="en-US"/>
        </w:rPr>
        <w:t xml:space="preserve"> </w:t>
      </w:r>
      <w:r w:rsidRPr="00C91DB2">
        <w:rPr>
          <w:rFonts w:ascii="Times New Roman" w:hAnsi="Times New Roman" w:cs="Times New Roman"/>
          <w:i/>
          <w:iCs/>
          <w:sz w:val="28"/>
          <w:szCs w:val="28"/>
          <w:lang w:val="en-US"/>
        </w:rPr>
        <w:t>N</w:t>
      </w:r>
      <w:r w:rsidRPr="00C91DB2">
        <w:rPr>
          <w:rFonts w:ascii="Times New Roman" w:hAnsi="Times New Roman" w:cs="Times New Roman"/>
          <w:sz w:val="28"/>
          <w:szCs w:val="28"/>
          <w:lang w:val="en-US"/>
        </w:rPr>
        <w:t xml:space="preserve">max </w:t>
      </w:r>
      <w:r w:rsidRPr="00C91DB2">
        <w:rPr>
          <w:rFonts w:ascii="Times New Roman" w:hAnsi="Times New Roman" w:cs="Times New Roman"/>
          <w:i/>
          <w:iCs/>
          <w:sz w:val="28"/>
          <w:szCs w:val="28"/>
          <w:lang w:val="en-US"/>
        </w:rPr>
        <w:t>= es – EI,</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i/>
          <w:iCs/>
          <w:sz w:val="28"/>
          <w:szCs w:val="28"/>
          <w:lang w:val="en-US"/>
        </w:rPr>
        <w:t>N</w:t>
      </w:r>
      <w:r w:rsidRPr="00C91DB2">
        <w:rPr>
          <w:rFonts w:ascii="Times New Roman" w:hAnsi="Times New Roman" w:cs="Times New Roman"/>
          <w:sz w:val="28"/>
          <w:szCs w:val="28"/>
          <w:lang w:val="en-US"/>
        </w:rPr>
        <w:t>min</w:t>
      </w:r>
      <w:r w:rsidRPr="00C91DB2">
        <w:rPr>
          <w:rFonts w:ascii="Times New Roman" w:hAnsi="Times New Roman" w:cs="Times New Roman"/>
          <w:i/>
          <w:iCs/>
          <w:sz w:val="28"/>
          <w:szCs w:val="28"/>
          <w:lang w:val="en-US"/>
        </w:rPr>
        <w:t>= d</w:t>
      </w:r>
      <w:r w:rsidRPr="00C91DB2">
        <w:rPr>
          <w:rFonts w:ascii="Times New Roman" w:hAnsi="Times New Roman" w:cs="Times New Roman"/>
          <w:sz w:val="28"/>
          <w:szCs w:val="28"/>
          <w:lang w:val="en-US"/>
        </w:rPr>
        <w:t xml:space="preserve">min </w:t>
      </w:r>
      <w:r w:rsidRPr="00C91DB2">
        <w:rPr>
          <w:rFonts w:ascii="Times New Roman" w:hAnsi="Times New Roman" w:cs="Times New Roman"/>
          <w:i/>
          <w:iCs/>
          <w:sz w:val="28"/>
          <w:szCs w:val="28"/>
          <w:lang w:val="en-US"/>
        </w:rPr>
        <w:t>– D</w:t>
      </w:r>
      <w:r w:rsidRPr="00C91DB2">
        <w:rPr>
          <w:rFonts w:ascii="Times New Roman" w:hAnsi="Times New Roman" w:cs="Times New Roman"/>
          <w:sz w:val="28"/>
          <w:szCs w:val="28"/>
          <w:lang w:val="en-US"/>
        </w:rPr>
        <w:t xml:space="preserve">max </w:t>
      </w:r>
      <w:r w:rsidRPr="00C91DB2">
        <w:rPr>
          <w:rFonts w:ascii="Times New Roman" w:hAnsi="Times New Roman" w:cs="Times New Roman"/>
          <w:sz w:val="28"/>
          <w:szCs w:val="28"/>
        </w:rPr>
        <w:t>или</w:t>
      </w:r>
      <w:r w:rsidRPr="00C91DB2">
        <w:rPr>
          <w:rFonts w:ascii="Times New Roman" w:hAnsi="Times New Roman" w:cs="Times New Roman"/>
          <w:sz w:val="28"/>
          <w:szCs w:val="28"/>
          <w:lang w:val="en-US"/>
        </w:rPr>
        <w:t xml:space="preserve"> </w:t>
      </w:r>
      <w:r w:rsidRPr="00C91DB2">
        <w:rPr>
          <w:rFonts w:ascii="Times New Roman" w:hAnsi="Times New Roman" w:cs="Times New Roman"/>
          <w:i/>
          <w:iCs/>
          <w:sz w:val="28"/>
          <w:szCs w:val="28"/>
          <w:lang w:val="en-US"/>
        </w:rPr>
        <w:t>N</w:t>
      </w:r>
      <w:r w:rsidRPr="00C91DB2">
        <w:rPr>
          <w:rFonts w:ascii="Times New Roman" w:hAnsi="Times New Roman" w:cs="Times New Roman"/>
          <w:sz w:val="28"/>
          <w:szCs w:val="28"/>
          <w:lang w:val="en-US"/>
        </w:rPr>
        <w:t xml:space="preserve">min </w:t>
      </w:r>
      <w:r w:rsidRPr="00C91DB2">
        <w:rPr>
          <w:rFonts w:ascii="Times New Roman" w:hAnsi="Times New Roman" w:cs="Times New Roman"/>
          <w:i/>
          <w:iCs/>
          <w:sz w:val="28"/>
          <w:szCs w:val="28"/>
          <w:lang w:val="en-US"/>
        </w:rPr>
        <w:t xml:space="preserve">= ei – ES. </w:t>
      </w:r>
      <w:r w:rsidRPr="00C91DB2">
        <w:rPr>
          <w:rFonts w:ascii="Times New Roman" w:hAnsi="Times New Roman" w:cs="Times New Roman"/>
          <w:sz w:val="28"/>
          <w:szCs w:val="28"/>
        </w:rPr>
        <w:t>(4.5)</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Натяг характеризует степень сопротивлениявзаимному смещению де-</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талей в соединении.</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 xml:space="preserve">При соединении двух деталей образуется </w:t>
      </w:r>
      <w:r w:rsidRPr="00C91DB2">
        <w:rPr>
          <w:rFonts w:ascii="Times New Roman" w:hAnsi="Times New Roman" w:cs="Times New Roman"/>
          <w:i/>
          <w:iCs/>
          <w:sz w:val="28"/>
          <w:szCs w:val="28"/>
        </w:rPr>
        <w:t>посадка</w:t>
      </w:r>
      <w:r w:rsidRPr="00C91DB2">
        <w:rPr>
          <w:rFonts w:ascii="Times New Roman" w:hAnsi="Times New Roman" w:cs="Times New Roman"/>
          <w:sz w:val="28"/>
          <w:szCs w:val="28"/>
        </w:rPr>
        <w:t>, определяемая разно-</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стью их размеров до сборки, т. е. величиной получающихся зазоров или на-</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тягов в соединении. Посадка характеризует свободу относительного переме-</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щения соединяемых деталей или степень сопротивления их взаимному пере-</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мещению.</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В зависимости от взаимного расположения полей допусков отверстия</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или вала (по характеру соединения) посадка может быть.</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 подвижная (посадка с зазором): поле допуска отверстия над полем</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допуска вала;</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 неподвижная (посадка с натягом): поле допуска отверстия под по-</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лем допуска вала;</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 переходная (возможны натяг или зазор в зависимости от действи-</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тельных размеров): поля допусков отверстия и вала перекрываются частично</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или полностью.</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Для сопрягаемых деталей установлены две системы расположения по-</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лей допусков:</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 система отверстия;</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 система вала.</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b/>
          <w:bCs/>
          <w:sz w:val="28"/>
          <w:szCs w:val="28"/>
        </w:rPr>
        <w:t xml:space="preserve">Посадки в системе отверстия </w:t>
      </w:r>
      <w:r w:rsidRPr="00C91DB2">
        <w:rPr>
          <w:rFonts w:ascii="Times New Roman" w:hAnsi="Times New Roman" w:cs="Times New Roman"/>
          <w:sz w:val="28"/>
          <w:szCs w:val="28"/>
        </w:rPr>
        <w:t>– посадки, в которых нужные зазоры и</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натяги получаются сочетанием различных полей допусков валов с одним и</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тем же полем допуска основного отверстия.</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 xml:space="preserve">Пример: </w:t>
      </w:r>
      <w:r w:rsidRPr="00C91DB2">
        <w:rPr>
          <w:rFonts w:ascii="Times New Roman" w:hAnsi="Times New Roman" w:cs="Times New Roman"/>
          <w:i/>
          <w:iCs/>
          <w:sz w:val="28"/>
          <w:szCs w:val="28"/>
        </w:rPr>
        <w:t>ø</w:t>
      </w:r>
      <w:r w:rsidRPr="00C91DB2">
        <w:rPr>
          <w:rFonts w:ascii="Times New Roman" w:hAnsi="Times New Roman" w:cs="Times New Roman"/>
          <w:sz w:val="28"/>
          <w:szCs w:val="28"/>
        </w:rPr>
        <w:t xml:space="preserve">20 </w:t>
      </w:r>
      <w:r w:rsidRPr="00C91DB2">
        <w:rPr>
          <w:rFonts w:ascii="Times New Roman" w:hAnsi="Times New Roman" w:cs="Times New Roman"/>
          <w:i/>
          <w:iCs/>
          <w:sz w:val="28"/>
          <w:szCs w:val="28"/>
        </w:rPr>
        <w:t>Н</w:t>
      </w:r>
      <w:r w:rsidRPr="00C91DB2">
        <w:rPr>
          <w:rFonts w:ascii="Times New Roman" w:hAnsi="Times New Roman" w:cs="Times New Roman"/>
          <w:sz w:val="28"/>
          <w:szCs w:val="28"/>
        </w:rPr>
        <w:t>7/</w:t>
      </w:r>
      <w:r w:rsidRPr="00C91DB2">
        <w:rPr>
          <w:rFonts w:ascii="Times New Roman" w:hAnsi="Times New Roman" w:cs="Times New Roman"/>
          <w:i/>
          <w:iCs/>
          <w:sz w:val="28"/>
          <w:szCs w:val="28"/>
        </w:rPr>
        <w:t>f</w:t>
      </w:r>
      <w:r w:rsidRPr="00C91DB2">
        <w:rPr>
          <w:rFonts w:ascii="Times New Roman" w:hAnsi="Times New Roman" w:cs="Times New Roman"/>
          <w:sz w:val="28"/>
          <w:szCs w:val="28"/>
        </w:rPr>
        <w:t>6.</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Рисунок 4.5 – Примеры посадок в системе отверстия и в системе вала</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Применение системы отверстия предпочтительней.</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b/>
          <w:bCs/>
          <w:sz w:val="28"/>
          <w:szCs w:val="28"/>
        </w:rPr>
        <w:t xml:space="preserve">Посадки в системе вала </w:t>
      </w:r>
      <w:r w:rsidRPr="00C91DB2">
        <w:rPr>
          <w:rFonts w:ascii="Times New Roman" w:hAnsi="Times New Roman" w:cs="Times New Roman"/>
          <w:sz w:val="28"/>
          <w:szCs w:val="28"/>
        </w:rPr>
        <w:t>– посадки, в которых нужные зазоры и натяги</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получаются сочетанием различных полей допусков отверстий с одним и тем</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lastRenderedPageBreak/>
        <w:t>же полем допуска вала.</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Система вала применяется реже, например, если необходимо получить</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разные посадки нескольких деталей на одном гладком валу.</w:t>
      </w:r>
    </w:p>
    <w:p w:rsidR="00E47CD5" w:rsidRPr="00C91DB2" w:rsidRDefault="00E47CD5" w:rsidP="00E47CD5">
      <w:pPr>
        <w:autoSpaceDE w:val="0"/>
        <w:autoSpaceDN w:val="0"/>
        <w:adjustRightInd w:val="0"/>
        <w:spacing w:after="0" w:line="240" w:lineRule="auto"/>
        <w:jc w:val="both"/>
        <w:rPr>
          <w:rFonts w:ascii="Times New Roman" w:hAnsi="Times New Roman" w:cs="Times New Roman"/>
          <w:i/>
          <w:iCs/>
          <w:sz w:val="28"/>
          <w:szCs w:val="28"/>
        </w:rPr>
      </w:pPr>
      <w:r w:rsidRPr="00C91DB2">
        <w:rPr>
          <w:rFonts w:ascii="Times New Roman" w:hAnsi="Times New Roman" w:cs="Times New Roman"/>
          <w:sz w:val="28"/>
          <w:szCs w:val="28"/>
        </w:rPr>
        <w:t xml:space="preserve">Пример: </w:t>
      </w:r>
      <w:r w:rsidRPr="00C91DB2">
        <w:rPr>
          <w:rFonts w:ascii="Times New Roman" w:hAnsi="Times New Roman" w:cs="Times New Roman"/>
          <w:i/>
          <w:iCs/>
          <w:sz w:val="28"/>
          <w:szCs w:val="28"/>
        </w:rPr>
        <w:t>ø</w:t>
      </w:r>
      <w:r w:rsidRPr="00C91DB2">
        <w:rPr>
          <w:rFonts w:ascii="Times New Roman" w:hAnsi="Times New Roman" w:cs="Times New Roman"/>
          <w:sz w:val="28"/>
          <w:szCs w:val="28"/>
        </w:rPr>
        <w:t xml:space="preserve">20 </w:t>
      </w:r>
      <w:r w:rsidRPr="00C91DB2">
        <w:rPr>
          <w:rFonts w:ascii="Times New Roman" w:hAnsi="Times New Roman" w:cs="Times New Roman"/>
          <w:i/>
          <w:iCs/>
          <w:sz w:val="28"/>
          <w:szCs w:val="28"/>
        </w:rPr>
        <w:t>K</w:t>
      </w:r>
      <w:r w:rsidRPr="00C91DB2">
        <w:rPr>
          <w:rFonts w:ascii="Times New Roman" w:hAnsi="Times New Roman" w:cs="Times New Roman"/>
          <w:sz w:val="28"/>
          <w:szCs w:val="28"/>
        </w:rPr>
        <w:t>7</w:t>
      </w:r>
      <w:r w:rsidRPr="00C91DB2">
        <w:rPr>
          <w:rFonts w:ascii="Times New Roman" w:hAnsi="Times New Roman" w:cs="Times New Roman"/>
          <w:i/>
          <w:iCs/>
          <w:sz w:val="28"/>
          <w:szCs w:val="28"/>
        </w:rPr>
        <w:t>/h</w:t>
      </w:r>
      <w:r w:rsidRPr="00C91DB2">
        <w:rPr>
          <w:rFonts w:ascii="Times New Roman" w:hAnsi="Times New Roman" w:cs="Times New Roman"/>
          <w:sz w:val="28"/>
          <w:szCs w:val="28"/>
        </w:rPr>
        <w:t>6</w:t>
      </w:r>
      <w:r w:rsidRPr="00C91DB2">
        <w:rPr>
          <w:rFonts w:ascii="Times New Roman" w:hAnsi="Times New Roman" w:cs="Times New Roman"/>
          <w:i/>
          <w:iCs/>
          <w:sz w:val="28"/>
          <w:szCs w:val="28"/>
        </w:rPr>
        <w:t>.</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Характеристикой расположения поля допуска в ЕСПД является число-</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вое значение основного отклонения – того из двух предельных отклонений</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размера, которое находится ближе к нулевой линии. Для всех полей допус-</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ков, расположенных ниже нулевой линии, основным является верхнее откло-</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 xml:space="preserve">нение </w:t>
      </w:r>
      <w:r w:rsidRPr="00C91DB2">
        <w:rPr>
          <w:rFonts w:ascii="Times New Roman" w:hAnsi="Times New Roman" w:cs="Times New Roman"/>
          <w:i/>
          <w:iCs/>
          <w:sz w:val="28"/>
          <w:szCs w:val="28"/>
        </w:rPr>
        <w:t xml:space="preserve">es </w:t>
      </w:r>
      <w:r w:rsidRPr="00C91DB2">
        <w:rPr>
          <w:rFonts w:ascii="Times New Roman" w:hAnsi="Times New Roman" w:cs="Times New Roman"/>
          <w:sz w:val="28"/>
          <w:szCs w:val="28"/>
        </w:rPr>
        <w:t xml:space="preserve">или </w:t>
      </w:r>
      <w:r w:rsidRPr="00C91DB2">
        <w:rPr>
          <w:rFonts w:ascii="Times New Roman" w:hAnsi="Times New Roman" w:cs="Times New Roman"/>
          <w:i/>
          <w:iCs/>
          <w:sz w:val="28"/>
          <w:szCs w:val="28"/>
        </w:rPr>
        <w:t xml:space="preserve">ES </w:t>
      </w:r>
      <w:r w:rsidRPr="00C91DB2">
        <w:rPr>
          <w:rFonts w:ascii="Times New Roman" w:hAnsi="Times New Roman" w:cs="Times New Roman"/>
          <w:sz w:val="28"/>
          <w:szCs w:val="28"/>
        </w:rPr>
        <w:t xml:space="preserve">(сокращение французского термина </w:t>
      </w:r>
      <w:r w:rsidRPr="00C91DB2">
        <w:rPr>
          <w:rFonts w:ascii="Times New Roman" w:hAnsi="Times New Roman" w:cs="Times New Roman"/>
          <w:i/>
          <w:iCs/>
          <w:sz w:val="28"/>
          <w:szCs w:val="28"/>
        </w:rPr>
        <w:t xml:space="preserve">ecart superieur </w:t>
      </w:r>
      <w:r w:rsidRPr="00C91DB2">
        <w:rPr>
          <w:rFonts w:ascii="Times New Roman" w:hAnsi="Times New Roman" w:cs="Times New Roman"/>
          <w:sz w:val="28"/>
          <w:szCs w:val="28"/>
        </w:rPr>
        <w:t>– верхнее</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отклонение); для полей допусков, расположенных выше нулевой линии, ос-</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 xml:space="preserve">новным – нижнее отклонение </w:t>
      </w:r>
      <w:r w:rsidRPr="00C91DB2">
        <w:rPr>
          <w:rFonts w:ascii="Times New Roman" w:hAnsi="Times New Roman" w:cs="Times New Roman"/>
          <w:i/>
          <w:iCs/>
          <w:sz w:val="28"/>
          <w:szCs w:val="28"/>
        </w:rPr>
        <w:t xml:space="preserve">ei </w:t>
      </w:r>
      <w:r w:rsidRPr="00C91DB2">
        <w:rPr>
          <w:rFonts w:ascii="Times New Roman" w:hAnsi="Times New Roman" w:cs="Times New Roman"/>
          <w:sz w:val="28"/>
          <w:szCs w:val="28"/>
        </w:rPr>
        <w:t xml:space="preserve">или </w:t>
      </w:r>
      <w:r w:rsidRPr="00C91DB2">
        <w:rPr>
          <w:rFonts w:ascii="Times New Roman" w:hAnsi="Times New Roman" w:cs="Times New Roman"/>
          <w:i/>
          <w:iCs/>
          <w:sz w:val="28"/>
          <w:szCs w:val="28"/>
        </w:rPr>
        <w:t xml:space="preserve">EI </w:t>
      </w:r>
      <w:r w:rsidRPr="00C91DB2">
        <w:rPr>
          <w:rFonts w:ascii="Times New Roman" w:hAnsi="Times New Roman" w:cs="Times New Roman"/>
          <w:sz w:val="28"/>
          <w:szCs w:val="28"/>
        </w:rPr>
        <w:t>(сокращение французского термина</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i/>
          <w:iCs/>
          <w:sz w:val="28"/>
          <w:szCs w:val="28"/>
        </w:rPr>
        <w:t xml:space="preserve">ecart inferieur </w:t>
      </w:r>
      <w:r w:rsidRPr="00C91DB2">
        <w:rPr>
          <w:rFonts w:ascii="Times New Roman" w:hAnsi="Times New Roman" w:cs="Times New Roman"/>
          <w:sz w:val="28"/>
          <w:szCs w:val="28"/>
        </w:rPr>
        <w:t>– нижнее отклонение) .</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Для удовлетворения требований в отношении отдельных деталей и их</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посадок для каждого номинального размера предусмотрены гаммы допусков</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и основных отклонений, характеризующих положение этих допусков относи-</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тельно нулевой линии.</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Допуск, величина которого зависит от номинального размера, обозна-</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чается цифрами (квалитет).</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Положение поля допуска относительно нулевой линии, зависящее от</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номинального размера, обозначается буквой латинского алфавита (или в не-</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которых случаях двумя буквами) – прописной для отверстий и строчной для</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валов.</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Таким образом, размер, для которого указывается поле допуска, обо-</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значается числом, за которым следует условное обозначение, состоящее из</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буквы (иногда из двух букв) и цифры (или двух цифр).</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 xml:space="preserve">Примеры: 40 </w:t>
      </w:r>
      <w:r w:rsidRPr="00C91DB2">
        <w:rPr>
          <w:rFonts w:ascii="Times New Roman" w:hAnsi="Times New Roman" w:cs="Times New Roman"/>
          <w:i/>
          <w:iCs/>
          <w:sz w:val="28"/>
          <w:szCs w:val="28"/>
        </w:rPr>
        <w:t>g</w:t>
      </w:r>
      <w:r w:rsidRPr="00C91DB2">
        <w:rPr>
          <w:rFonts w:ascii="Times New Roman" w:hAnsi="Times New Roman" w:cs="Times New Roman"/>
          <w:sz w:val="28"/>
          <w:szCs w:val="28"/>
        </w:rPr>
        <w:t>6</w:t>
      </w:r>
      <w:r w:rsidRPr="00C91DB2">
        <w:rPr>
          <w:rFonts w:ascii="Times New Roman" w:hAnsi="Times New Roman" w:cs="Times New Roman"/>
          <w:i/>
          <w:iCs/>
          <w:sz w:val="28"/>
          <w:szCs w:val="28"/>
        </w:rPr>
        <w:t xml:space="preserve">, </w:t>
      </w:r>
      <w:r w:rsidRPr="00C91DB2">
        <w:rPr>
          <w:rFonts w:ascii="Times New Roman" w:hAnsi="Times New Roman" w:cs="Times New Roman"/>
          <w:sz w:val="28"/>
          <w:szCs w:val="28"/>
        </w:rPr>
        <w:t xml:space="preserve">40 </w:t>
      </w:r>
      <w:r w:rsidRPr="00C91DB2">
        <w:rPr>
          <w:rFonts w:ascii="Times New Roman" w:hAnsi="Times New Roman" w:cs="Times New Roman"/>
          <w:i/>
          <w:iCs/>
          <w:sz w:val="28"/>
          <w:szCs w:val="28"/>
        </w:rPr>
        <w:t>H</w:t>
      </w:r>
      <w:r w:rsidRPr="00C91DB2">
        <w:rPr>
          <w:rFonts w:ascii="Times New Roman" w:hAnsi="Times New Roman" w:cs="Times New Roman"/>
          <w:sz w:val="28"/>
          <w:szCs w:val="28"/>
        </w:rPr>
        <w:t xml:space="preserve">7, 40 </w:t>
      </w:r>
      <w:r w:rsidRPr="00C91DB2">
        <w:rPr>
          <w:rFonts w:ascii="Times New Roman" w:hAnsi="Times New Roman" w:cs="Times New Roman"/>
          <w:i/>
          <w:iCs/>
          <w:sz w:val="28"/>
          <w:szCs w:val="28"/>
        </w:rPr>
        <w:t>H</w:t>
      </w:r>
      <w:r w:rsidRPr="00C91DB2">
        <w:rPr>
          <w:rFonts w:ascii="Times New Roman" w:hAnsi="Times New Roman" w:cs="Times New Roman"/>
          <w:sz w:val="28"/>
          <w:szCs w:val="28"/>
        </w:rPr>
        <w:t>11.</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В обозначение посадки входит номинальный размер, общий для обоих</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соединяемых элементов (отверстия и вала), за которым следуют обозначения</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полей допусков для каждого элемента, начиная с отверстия. Условное обо-</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значение посадки дается в виде дроби, причем в числителе указывают обо-</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значение поля допуска отверстия, в знаменателе – обозначение поля допуска</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вала.</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p>
    <w:p w:rsidR="00E47CD5" w:rsidRPr="00C91DB2" w:rsidRDefault="00E47CD5" w:rsidP="00E47CD5">
      <w:pPr>
        <w:autoSpaceDE w:val="0"/>
        <w:autoSpaceDN w:val="0"/>
        <w:adjustRightInd w:val="0"/>
        <w:spacing w:after="0" w:line="240" w:lineRule="auto"/>
        <w:jc w:val="both"/>
        <w:rPr>
          <w:rFonts w:ascii="Times New Roman" w:hAnsi="Times New Roman" w:cs="Times New Roman"/>
          <w:b/>
          <w:sz w:val="28"/>
          <w:szCs w:val="28"/>
        </w:rPr>
      </w:pPr>
      <w:r w:rsidRPr="00C91DB2">
        <w:rPr>
          <w:rFonts w:ascii="Times New Roman" w:hAnsi="Times New Roman" w:cs="Times New Roman"/>
          <w:b/>
          <w:sz w:val="28"/>
          <w:szCs w:val="28"/>
        </w:rPr>
        <w:t>МЕТОДИЧЕСКИЕ УКАЗАНИЯ ПО ВЫПОЛНЕНИЮ РАБОТЫ</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1 Выполнение работы начинается с выбора посадки и номинального</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размера из приложения 1 по варианту, указанному преподавателем.</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2 Задание 1</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Используя таблицы ГОСТ 25347-82 (приложение 2), для заданных по-</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садок определить:</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 верхние и нижние предельные отклонения отверстия (</w:t>
      </w:r>
      <w:r w:rsidRPr="00C91DB2">
        <w:rPr>
          <w:rFonts w:ascii="Times New Roman" w:hAnsi="Times New Roman" w:cs="Times New Roman"/>
          <w:i/>
          <w:iCs/>
          <w:sz w:val="28"/>
          <w:szCs w:val="28"/>
        </w:rPr>
        <w:t>ES</w:t>
      </w:r>
      <w:r w:rsidRPr="00C91DB2">
        <w:rPr>
          <w:rFonts w:ascii="Times New Roman" w:hAnsi="Times New Roman" w:cs="Times New Roman"/>
          <w:sz w:val="28"/>
          <w:szCs w:val="28"/>
        </w:rPr>
        <w:t xml:space="preserve">, </w:t>
      </w:r>
      <w:r w:rsidRPr="00C91DB2">
        <w:rPr>
          <w:rFonts w:ascii="Times New Roman" w:hAnsi="Times New Roman" w:cs="Times New Roman"/>
          <w:i/>
          <w:iCs/>
          <w:sz w:val="28"/>
          <w:szCs w:val="28"/>
        </w:rPr>
        <w:t>EI</w:t>
      </w:r>
      <w:r w:rsidRPr="00C91DB2">
        <w:rPr>
          <w:rFonts w:ascii="Times New Roman" w:hAnsi="Times New Roman" w:cs="Times New Roman"/>
          <w:sz w:val="28"/>
          <w:szCs w:val="28"/>
        </w:rPr>
        <w:t>);</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 верхние и нижние предельные отклонения вала (</w:t>
      </w:r>
      <w:r w:rsidRPr="00C91DB2">
        <w:rPr>
          <w:rFonts w:ascii="Times New Roman" w:hAnsi="Times New Roman" w:cs="Times New Roman"/>
          <w:i/>
          <w:iCs/>
          <w:sz w:val="28"/>
          <w:szCs w:val="28"/>
        </w:rPr>
        <w:t>es</w:t>
      </w:r>
      <w:r w:rsidRPr="00C91DB2">
        <w:rPr>
          <w:rFonts w:ascii="Times New Roman" w:hAnsi="Times New Roman" w:cs="Times New Roman"/>
          <w:sz w:val="28"/>
          <w:szCs w:val="28"/>
        </w:rPr>
        <w:t xml:space="preserve">, </w:t>
      </w:r>
      <w:r w:rsidRPr="00C91DB2">
        <w:rPr>
          <w:rFonts w:ascii="Times New Roman" w:hAnsi="Times New Roman" w:cs="Times New Roman"/>
          <w:i/>
          <w:iCs/>
          <w:sz w:val="28"/>
          <w:szCs w:val="28"/>
        </w:rPr>
        <w:t>ei</w:t>
      </w:r>
      <w:r w:rsidRPr="00C91DB2">
        <w:rPr>
          <w:rFonts w:ascii="Times New Roman" w:hAnsi="Times New Roman" w:cs="Times New Roman"/>
          <w:sz w:val="28"/>
          <w:szCs w:val="28"/>
        </w:rPr>
        <w:t>).</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Применяя формулы 4.1–4.3, найти:</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 наибольшие, наименьшие предельные размеры отверстия (</w:t>
      </w:r>
      <w:r w:rsidRPr="00C91DB2">
        <w:rPr>
          <w:rFonts w:ascii="Times New Roman" w:hAnsi="Times New Roman" w:cs="Times New Roman"/>
          <w:i/>
          <w:iCs/>
          <w:sz w:val="28"/>
          <w:szCs w:val="28"/>
        </w:rPr>
        <w:t>D</w:t>
      </w:r>
      <w:r w:rsidRPr="00C91DB2">
        <w:rPr>
          <w:rFonts w:ascii="Times New Roman" w:hAnsi="Times New Roman" w:cs="Times New Roman"/>
          <w:sz w:val="28"/>
          <w:szCs w:val="28"/>
        </w:rPr>
        <w:t>max,</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i/>
          <w:iCs/>
          <w:sz w:val="28"/>
          <w:szCs w:val="28"/>
        </w:rPr>
        <w:t>D</w:t>
      </w:r>
      <w:r w:rsidRPr="00C91DB2">
        <w:rPr>
          <w:rFonts w:ascii="Times New Roman" w:hAnsi="Times New Roman" w:cs="Times New Roman"/>
          <w:sz w:val="28"/>
          <w:szCs w:val="28"/>
        </w:rPr>
        <w:t>min</w:t>
      </w:r>
      <w:r w:rsidRPr="00C91DB2">
        <w:rPr>
          <w:rFonts w:ascii="Times New Roman" w:hAnsi="Times New Roman" w:cs="Times New Roman"/>
          <w:i/>
          <w:iCs/>
          <w:sz w:val="28"/>
          <w:szCs w:val="28"/>
        </w:rPr>
        <w:t>)</w:t>
      </w:r>
      <w:r w:rsidRPr="00C91DB2">
        <w:rPr>
          <w:rFonts w:ascii="Times New Roman" w:hAnsi="Times New Roman" w:cs="Times New Roman"/>
          <w:sz w:val="28"/>
          <w:szCs w:val="28"/>
        </w:rPr>
        <w:t>;</w:t>
      </w:r>
    </w:p>
    <w:p w:rsidR="00E47CD5" w:rsidRPr="00C91DB2" w:rsidRDefault="00E47CD5" w:rsidP="00E47CD5">
      <w:pPr>
        <w:autoSpaceDE w:val="0"/>
        <w:autoSpaceDN w:val="0"/>
        <w:adjustRightInd w:val="0"/>
        <w:spacing w:after="0" w:line="240" w:lineRule="auto"/>
        <w:jc w:val="both"/>
        <w:rPr>
          <w:rFonts w:ascii="Times New Roman" w:hAnsi="Times New Roman" w:cs="Times New Roman"/>
          <w:i/>
          <w:iCs/>
          <w:sz w:val="28"/>
          <w:szCs w:val="28"/>
        </w:rPr>
      </w:pPr>
      <w:r w:rsidRPr="00C91DB2">
        <w:rPr>
          <w:rFonts w:ascii="Times New Roman" w:hAnsi="Times New Roman" w:cs="Times New Roman"/>
          <w:sz w:val="28"/>
          <w:szCs w:val="28"/>
        </w:rPr>
        <w:t>– наибольшие, наименьшие предельные размеры вала (</w:t>
      </w:r>
      <w:r w:rsidRPr="00C91DB2">
        <w:rPr>
          <w:rFonts w:ascii="Times New Roman" w:hAnsi="Times New Roman" w:cs="Times New Roman"/>
          <w:i/>
          <w:iCs/>
          <w:sz w:val="28"/>
          <w:szCs w:val="28"/>
        </w:rPr>
        <w:t>d</w:t>
      </w:r>
      <w:r w:rsidRPr="00C91DB2">
        <w:rPr>
          <w:rFonts w:ascii="Times New Roman" w:hAnsi="Times New Roman" w:cs="Times New Roman"/>
          <w:sz w:val="28"/>
          <w:szCs w:val="28"/>
        </w:rPr>
        <w:t xml:space="preserve">max, </w:t>
      </w:r>
      <w:r w:rsidRPr="00C91DB2">
        <w:rPr>
          <w:rFonts w:ascii="Times New Roman" w:hAnsi="Times New Roman" w:cs="Times New Roman"/>
          <w:i/>
          <w:iCs/>
          <w:sz w:val="28"/>
          <w:szCs w:val="28"/>
        </w:rPr>
        <w:t>d</w:t>
      </w:r>
      <w:r w:rsidRPr="00C91DB2">
        <w:rPr>
          <w:rFonts w:ascii="Times New Roman" w:hAnsi="Times New Roman" w:cs="Times New Roman"/>
          <w:sz w:val="28"/>
          <w:szCs w:val="28"/>
        </w:rPr>
        <w:t>min</w:t>
      </w:r>
      <w:r w:rsidRPr="00C91DB2">
        <w:rPr>
          <w:rFonts w:ascii="Times New Roman" w:hAnsi="Times New Roman" w:cs="Times New Roman"/>
          <w:i/>
          <w:iCs/>
          <w:sz w:val="28"/>
          <w:szCs w:val="28"/>
        </w:rPr>
        <w:t>);</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lastRenderedPageBreak/>
        <w:t>17</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 xml:space="preserve">– допуски размеров деталей, входящих в соединение (отверстия </w:t>
      </w:r>
      <w:r w:rsidRPr="00C91DB2">
        <w:rPr>
          <w:rFonts w:ascii="Times New Roman" w:hAnsi="Times New Roman" w:cs="Times New Roman"/>
          <w:i/>
          <w:iCs/>
          <w:sz w:val="28"/>
          <w:szCs w:val="28"/>
        </w:rPr>
        <w:t xml:space="preserve">ТD </w:t>
      </w:r>
      <w:r w:rsidRPr="00C91DB2">
        <w:rPr>
          <w:rFonts w:ascii="Times New Roman" w:hAnsi="Times New Roman" w:cs="Times New Roman"/>
          <w:sz w:val="28"/>
          <w:szCs w:val="28"/>
        </w:rPr>
        <w:t>и</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 xml:space="preserve">вала </w:t>
      </w:r>
      <w:r w:rsidRPr="00C91DB2">
        <w:rPr>
          <w:rFonts w:ascii="Times New Roman" w:hAnsi="Times New Roman" w:cs="Times New Roman"/>
          <w:i/>
          <w:iCs/>
          <w:sz w:val="28"/>
          <w:szCs w:val="28"/>
        </w:rPr>
        <w:t>Тd</w:t>
      </w:r>
      <w:r w:rsidRPr="00C91DB2">
        <w:rPr>
          <w:rFonts w:ascii="Times New Roman" w:hAnsi="Times New Roman" w:cs="Times New Roman"/>
          <w:sz w:val="28"/>
          <w:szCs w:val="28"/>
        </w:rPr>
        <w:t>).</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 xml:space="preserve">Пример: 24 </w:t>
      </w:r>
      <w:r w:rsidRPr="00C91DB2">
        <w:rPr>
          <w:rFonts w:ascii="Times New Roman" w:hAnsi="Times New Roman" w:cs="Times New Roman"/>
          <w:i/>
          <w:iCs/>
          <w:sz w:val="28"/>
          <w:szCs w:val="28"/>
        </w:rPr>
        <w:t>H</w:t>
      </w:r>
      <w:r w:rsidRPr="00C91DB2">
        <w:rPr>
          <w:rFonts w:ascii="Times New Roman" w:hAnsi="Times New Roman" w:cs="Times New Roman"/>
          <w:sz w:val="28"/>
          <w:szCs w:val="28"/>
        </w:rPr>
        <w:t>8/</w:t>
      </w:r>
      <w:r w:rsidRPr="00C91DB2">
        <w:rPr>
          <w:rFonts w:ascii="Times New Roman" w:hAnsi="Times New Roman" w:cs="Times New Roman"/>
          <w:i/>
          <w:iCs/>
          <w:sz w:val="28"/>
          <w:szCs w:val="28"/>
        </w:rPr>
        <w:t xml:space="preserve">f </w:t>
      </w:r>
      <w:r w:rsidRPr="00C91DB2">
        <w:rPr>
          <w:rFonts w:ascii="Times New Roman" w:hAnsi="Times New Roman" w:cs="Times New Roman"/>
          <w:sz w:val="28"/>
          <w:szCs w:val="28"/>
        </w:rPr>
        <w:t>7.</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Отверстие 0,033</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0 24+ мм; вал 0,020</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0,041 24−−</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мм.</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i/>
          <w:iCs/>
          <w:sz w:val="28"/>
          <w:szCs w:val="28"/>
        </w:rPr>
        <w:t xml:space="preserve">ES </w:t>
      </w:r>
      <w:r w:rsidRPr="00C91DB2">
        <w:rPr>
          <w:rFonts w:ascii="Times New Roman" w:hAnsi="Times New Roman" w:cs="Times New Roman"/>
          <w:sz w:val="28"/>
          <w:szCs w:val="28"/>
        </w:rPr>
        <w:t xml:space="preserve">= +0,033 мм, </w:t>
      </w:r>
      <w:r w:rsidRPr="00C91DB2">
        <w:rPr>
          <w:rFonts w:ascii="Times New Roman" w:hAnsi="Times New Roman" w:cs="Times New Roman"/>
          <w:i/>
          <w:iCs/>
          <w:sz w:val="28"/>
          <w:szCs w:val="28"/>
        </w:rPr>
        <w:t xml:space="preserve">EI </w:t>
      </w:r>
      <w:r w:rsidRPr="00C91DB2">
        <w:rPr>
          <w:rFonts w:ascii="Times New Roman" w:hAnsi="Times New Roman" w:cs="Times New Roman"/>
          <w:sz w:val="28"/>
          <w:szCs w:val="28"/>
        </w:rPr>
        <w:t xml:space="preserve">= 0 мм, </w:t>
      </w:r>
      <w:r w:rsidRPr="00C91DB2">
        <w:rPr>
          <w:rFonts w:ascii="Times New Roman" w:hAnsi="Times New Roman" w:cs="Times New Roman"/>
          <w:i/>
          <w:iCs/>
          <w:sz w:val="28"/>
          <w:szCs w:val="28"/>
        </w:rPr>
        <w:t xml:space="preserve">es </w:t>
      </w:r>
      <w:r w:rsidRPr="00C91DB2">
        <w:rPr>
          <w:rFonts w:ascii="Times New Roman" w:hAnsi="Times New Roman" w:cs="Times New Roman"/>
          <w:sz w:val="28"/>
          <w:szCs w:val="28"/>
        </w:rPr>
        <w:t xml:space="preserve">= – 0,020 мм, </w:t>
      </w:r>
      <w:r w:rsidRPr="00C91DB2">
        <w:rPr>
          <w:rFonts w:ascii="Times New Roman" w:hAnsi="Times New Roman" w:cs="Times New Roman"/>
          <w:i/>
          <w:iCs/>
          <w:sz w:val="28"/>
          <w:szCs w:val="28"/>
        </w:rPr>
        <w:t xml:space="preserve">ei </w:t>
      </w:r>
      <w:r w:rsidRPr="00C91DB2">
        <w:rPr>
          <w:rFonts w:ascii="Times New Roman" w:hAnsi="Times New Roman" w:cs="Times New Roman"/>
          <w:sz w:val="28"/>
          <w:szCs w:val="28"/>
        </w:rPr>
        <w:t>= – 0,041 мм.</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i/>
          <w:iCs/>
          <w:sz w:val="28"/>
          <w:szCs w:val="28"/>
        </w:rPr>
        <w:t>D</w:t>
      </w:r>
      <w:r w:rsidRPr="00C91DB2">
        <w:rPr>
          <w:rFonts w:ascii="Times New Roman" w:hAnsi="Times New Roman" w:cs="Times New Roman"/>
          <w:sz w:val="28"/>
          <w:szCs w:val="28"/>
        </w:rPr>
        <w:t xml:space="preserve">max </w:t>
      </w:r>
      <w:r w:rsidRPr="00C91DB2">
        <w:rPr>
          <w:rFonts w:ascii="Times New Roman" w:hAnsi="Times New Roman" w:cs="Times New Roman"/>
          <w:i/>
          <w:iCs/>
          <w:sz w:val="28"/>
          <w:szCs w:val="28"/>
        </w:rPr>
        <w:t xml:space="preserve">= </w:t>
      </w:r>
      <w:r w:rsidRPr="00C91DB2">
        <w:rPr>
          <w:rFonts w:ascii="Times New Roman" w:hAnsi="Times New Roman" w:cs="Times New Roman"/>
          <w:sz w:val="28"/>
          <w:szCs w:val="28"/>
        </w:rPr>
        <w:t xml:space="preserve">24,033 мм, </w:t>
      </w:r>
      <w:r w:rsidRPr="00C91DB2">
        <w:rPr>
          <w:rFonts w:ascii="Times New Roman" w:hAnsi="Times New Roman" w:cs="Times New Roman"/>
          <w:i/>
          <w:iCs/>
          <w:sz w:val="28"/>
          <w:szCs w:val="28"/>
        </w:rPr>
        <w:t>D</w:t>
      </w:r>
      <w:r w:rsidRPr="00C91DB2">
        <w:rPr>
          <w:rFonts w:ascii="Times New Roman" w:hAnsi="Times New Roman" w:cs="Times New Roman"/>
          <w:sz w:val="28"/>
          <w:szCs w:val="28"/>
        </w:rPr>
        <w:t>min = 24 мм,</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i/>
          <w:iCs/>
          <w:sz w:val="28"/>
          <w:szCs w:val="28"/>
        </w:rPr>
        <w:t>d</w:t>
      </w:r>
      <w:r w:rsidRPr="00C91DB2">
        <w:rPr>
          <w:rFonts w:ascii="Times New Roman" w:hAnsi="Times New Roman" w:cs="Times New Roman"/>
          <w:sz w:val="28"/>
          <w:szCs w:val="28"/>
        </w:rPr>
        <w:t xml:space="preserve">max = 23, 980 мм, </w:t>
      </w:r>
      <w:r w:rsidRPr="00C91DB2">
        <w:rPr>
          <w:rFonts w:ascii="Times New Roman" w:hAnsi="Times New Roman" w:cs="Times New Roman"/>
          <w:i/>
          <w:iCs/>
          <w:sz w:val="28"/>
          <w:szCs w:val="28"/>
        </w:rPr>
        <w:t>d</w:t>
      </w:r>
      <w:r w:rsidRPr="00C91DB2">
        <w:rPr>
          <w:rFonts w:ascii="Times New Roman" w:hAnsi="Times New Roman" w:cs="Times New Roman"/>
          <w:sz w:val="28"/>
          <w:szCs w:val="28"/>
        </w:rPr>
        <w:t>min = 23,959 мм.</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i/>
          <w:iCs/>
          <w:sz w:val="28"/>
          <w:szCs w:val="28"/>
        </w:rPr>
        <w:t xml:space="preserve">ТD </w:t>
      </w:r>
      <w:r w:rsidRPr="00C91DB2">
        <w:rPr>
          <w:rFonts w:ascii="Times New Roman" w:hAnsi="Times New Roman" w:cs="Times New Roman"/>
          <w:sz w:val="28"/>
          <w:szCs w:val="28"/>
        </w:rPr>
        <w:t xml:space="preserve">= 0, 033 мм, </w:t>
      </w:r>
      <w:r w:rsidRPr="00C91DB2">
        <w:rPr>
          <w:rFonts w:ascii="Times New Roman" w:hAnsi="Times New Roman" w:cs="Times New Roman"/>
          <w:i/>
          <w:iCs/>
          <w:sz w:val="28"/>
          <w:szCs w:val="28"/>
        </w:rPr>
        <w:t xml:space="preserve">Тd </w:t>
      </w:r>
      <w:r w:rsidRPr="00C91DB2">
        <w:rPr>
          <w:rFonts w:ascii="Times New Roman" w:hAnsi="Times New Roman" w:cs="Times New Roman"/>
          <w:sz w:val="28"/>
          <w:szCs w:val="28"/>
        </w:rPr>
        <w:t>= 0,021 мм.</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3 Задание 3</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Определить тип посадки: с зазором, с натягом или переходная. Найти</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наибольшие и наименьшие зазоры и (или) натяги, показать их на рисунке.</w:t>
      </w:r>
    </w:p>
    <w:p w:rsidR="00E47CD5" w:rsidRPr="00C91DB2" w:rsidRDefault="00E47CD5" w:rsidP="00E47CD5">
      <w:pPr>
        <w:autoSpaceDE w:val="0"/>
        <w:autoSpaceDN w:val="0"/>
        <w:adjustRightInd w:val="0"/>
        <w:spacing w:after="0" w:line="240" w:lineRule="auto"/>
        <w:jc w:val="both"/>
        <w:rPr>
          <w:rFonts w:ascii="Times New Roman" w:hAnsi="Times New Roman" w:cs="Times New Roman"/>
          <w:i/>
          <w:iCs/>
          <w:sz w:val="28"/>
          <w:szCs w:val="28"/>
        </w:rPr>
      </w:pPr>
      <w:r w:rsidRPr="00C91DB2">
        <w:rPr>
          <w:rFonts w:ascii="Times New Roman" w:hAnsi="Times New Roman" w:cs="Times New Roman"/>
          <w:sz w:val="28"/>
          <w:szCs w:val="28"/>
        </w:rPr>
        <w:t xml:space="preserve">Если поле допуска отверстия находится над полем допуска вала, то </w:t>
      </w:r>
      <w:r w:rsidRPr="00C91DB2">
        <w:rPr>
          <w:rFonts w:ascii="Times New Roman" w:hAnsi="Times New Roman" w:cs="Times New Roman"/>
          <w:i/>
          <w:iCs/>
          <w:sz w:val="28"/>
          <w:szCs w:val="28"/>
        </w:rPr>
        <w:t>по-</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i/>
          <w:iCs/>
          <w:sz w:val="28"/>
          <w:szCs w:val="28"/>
        </w:rPr>
        <w:t xml:space="preserve">садка с зазором. </w:t>
      </w:r>
      <w:r w:rsidRPr="00C91DB2">
        <w:rPr>
          <w:rFonts w:ascii="Times New Roman" w:hAnsi="Times New Roman" w:cs="Times New Roman"/>
          <w:sz w:val="28"/>
          <w:szCs w:val="28"/>
        </w:rPr>
        <w:t>В этом случае определяются максимальный и минимальный</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 xml:space="preserve">зазоры </w:t>
      </w:r>
      <w:r w:rsidRPr="00C91DB2">
        <w:rPr>
          <w:rFonts w:ascii="Times New Roman" w:hAnsi="Times New Roman" w:cs="Times New Roman"/>
          <w:i/>
          <w:iCs/>
          <w:sz w:val="28"/>
          <w:szCs w:val="28"/>
        </w:rPr>
        <w:t>S</w:t>
      </w:r>
      <w:r w:rsidRPr="00C91DB2">
        <w:rPr>
          <w:rFonts w:ascii="Times New Roman" w:hAnsi="Times New Roman" w:cs="Times New Roman"/>
          <w:sz w:val="28"/>
          <w:szCs w:val="28"/>
        </w:rPr>
        <w:t xml:space="preserve">max, </w:t>
      </w:r>
      <w:r w:rsidRPr="00C91DB2">
        <w:rPr>
          <w:rFonts w:ascii="Times New Roman" w:hAnsi="Times New Roman" w:cs="Times New Roman"/>
          <w:i/>
          <w:iCs/>
          <w:sz w:val="28"/>
          <w:szCs w:val="28"/>
        </w:rPr>
        <w:t>S</w:t>
      </w:r>
      <w:r w:rsidRPr="00C91DB2">
        <w:rPr>
          <w:rFonts w:ascii="Times New Roman" w:hAnsi="Times New Roman" w:cs="Times New Roman"/>
          <w:sz w:val="28"/>
          <w:szCs w:val="28"/>
        </w:rPr>
        <w:t>min по формуле 4.4.</w:t>
      </w:r>
    </w:p>
    <w:p w:rsidR="00E47CD5" w:rsidRPr="00C91DB2" w:rsidRDefault="00E47CD5" w:rsidP="00E47CD5">
      <w:pPr>
        <w:autoSpaceDE w:val="0"/>
        <w:autoSpaceDN w:val="0"/>
        <w:adjustRightInd w:val="0"/>
        <w:spacing w:after="0" w:line="240" w:lineRule="auto"/>
        <w:jc w:val="both"/>
        <w:rPr>
          <w:rFonts w:ascii="Times New Roman" w:hAnsi="Times New Roman" w:cs="Times New Roman"/>
          <w:i/>
          <w:iCs/>
          <w:sz w:val="28"/>
          <w:szCs w:val="28"/>
        </w:rPr>
      </w:pPr>
      <w:r w:rsidRPr="00C91DB2">
        <w:rPr>
          <w:rFonts w:ascii="Times New Roman" w:hAnsi="Times New Roman" w:cs="Times New Roman"/>
          <w:sz w:val="28"/>
          <w:szCs w:val="28"/>
        </w:rPr>
        <w:t xml:space="preserve">Если поле допуска отверстия находится под полем допуска вала – </w:t>
      </w:r>
      <w:r w:rsidRPr="00C91DB2">
        <w:rPr>
          <w:rFonts w:ascii="Times New Roman" w:hAnsi="Times New Roman" w:cs="Times New Roman"/>
          <w:i/>
          <w:iCs/>
          <w:sz w:val="28"/>
          <w:szCs w:val="28"/>
        </w:rPr>
        <w:t>по-</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i/>
          <w:iCs/>
          <w:sz w:val="28"/>
          <w:szCs w:val="28"/>
        </w:rPr>
        <w:t>садка с натягом</w:t>
      </w:r>
      <w:r w:rsidRPr="00C91DB2">
        <w:rPr>
          <w:rFonts w:ascii="Times New Roman" w:hAnsi="Times New Roman" w:cs="Times New Roman"/>
          <w:sz w:val="28"/>
          <w:szCs w:val="28"/>
        </w:rPr>
        <w:t>. В этом случае определяются максимальный и минималь-</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 xml:space="preserve">ный натяги </w:t>
      </w:r>
      <w:r w:rsidRPr="00C91DB2">
        <w:rPr>
          <w:rFonts w:ascii="Times New Roman" w:hAnsi="Times New Roman" w:cs="Times New Roman"/>
          <w:i/>
          <w:iCs/>
          <w:sz w:val="28"/>
          <w:szCs w:val="28"/>
        </w:rPr>
        <w:t>N</w:t>
      </w:r>
      <w:r w:rsidRPr="00C91DB2">
        <w:rPr>
          <w:rFonts w:ascii="Times New Roman" w:hAnsi="Times New Roman" w:cs="Times New Roman"/>
          <w:sz w:val="28"/>
          <w:szCs w:val="28"/>
        </w:rPr>
        <w:t xml:space="preserve">max, </w:t>
      </w:r>
      <w:r w:rsidRPr="00C91DB2">
        <w:rPr>
          <w:rFonts w:ascii="Times New Roman" w:hAnsi="Times New Roman" w:cs="Times New Roman"/>
          <w:i/>
          <w:iCs/>
          <w:sz w:val="28"/>
          <w:szCs w:val="28"/>
        </w:rPr>
        <w:t>N</w:t>
      </w:r>
      <w:r w:rsidRPr="00C91DB2">
        <w:rPr>
          <w:rFonts w:ascii="Times New Roman" w:hAnsi="Times New Roman" w:cs="Times New Roman"/>
          <w:sz w:val="28"/>
          <w:szCs w:val="28"/>
        </w:rPr>
        <w:t>min по формуле 4.5.</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Если поля допусков отверстия и вала перекрываются (пересекаются)</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частично или полностью, то посадка переходная (возможны и на-</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тяг и зазор). В этом случае определяются максимальные значения зазора и</w:t>
      </w:r>
    </w:p>
    <w:p w:rsidR="00E47CD5" w:rsidRPr="00C91DB2" w:rsidRDefault="00E47CD5" w:rsidP="00E47CD5">
      <w:pPr>
        <w:autoSpaceDE w:val="0"/>
        <w:autoSpaceDN w:val="0"/>
        <w:adjustRightInd w:val="0"/>
        <w:spacing w:after="0" w:line="240" w:lineRule="auto"/>
        <w:jc w:val="both"/>
        <w:rPr>
          <w:rFonts w:ascii="Times New Roman" w:hAnsi="Times New Roman" w:cs="Times New Roman"/>
          <w:sz w:val="28"/>
          <w:szCs w:val="28"/>
        </w:rPr>
      </w:pPr>
      <w:r w:rsidRPr="00C91DB2">
        <w:rPr>
          <w:rFonts w:ascii="Times New Roman" w:hAnsi="Times New Roman" w:cs="Times New Roman"/>
          <w:sz w:val="28"/>
          <w:szCs w:val="28"/>
        </w:rPr>
        <w:t xml:space="preserve">натяга </w:t>
      </w:r>
      <w:r w:rsidRPr="00C91DB2">
        <w:rPr>
          <w:rFonts w:ascii="Times New Roman" w:hAnsi="Times New Roman" w:cs="Times New Roman"/>
          <w:i/>
          <w:iCs/>
          <w:sz w:val="28"/>
          <w:szCs w:val="28"/>
        </w:rPr>
        <w:t>S</w:t>
      </w:r>
      <w:r w:rsidRPr="00C91DB2">
        <w:rPr>
          <w:rFonts w:ascii="Times New Roman" w:hAnsi="Times New Roman" w:cs="Times New Roman"/>
          <w:sz w:val="28"/>
          <w:szCs w:val="28"/>
        </w:rPr>
        <w:t xml:space="preserve">max </w:t>
      </w:r>
      <w:r w:rsidRPr="00C91DB2">
        <w:rPr>
          <w:rFonts w:ascii="Times New Roman" w:hAnsi="Times New Roman" w:cs="Times New Roman"/>
          <w:i/>
          <w:iCs/>
          <w:sz w:val="28"/>
          <w:szCs w:val="28"/>
        </w:rPr>
        <w:t>, N</w:t>
      </w:r>
      <w:r w:rsidRPr="00C91DB2">
        <w:rPr>
          <w:rFonts w:ascii="Times New Roman" w:hAnsi="Times New Roman" w:cs="Times New Roman"/>
          <w:sz w:val="28"/>
          <w:szCs w:val="28"/>
        </w:rPr>
        <w:t>max по тем же формулам.</w:t>
      </w:r>
    </w:p>
    <w:p w:rsidR="00723054" w:rsidRPr="00C91DB2" w:rsidRDefault="00723054" w:rsidP="00E47CD5">
      <w:pPr>
        <w:spacing w:after="0" w:line="240" w:lineRule="auto"/>
        <w:rPr>
          <w:rFonts w:ascii="Times New Roman" w:hAnsi="Times New Roman" w:cs="Times New Roman"/>
          <w:sz w:val="28"/>
          <w:szCs w:val="28"/>
        </w:rPr>
      </w:pPr>
    </w:p>
    <w:p w:rsidR="00124C96" w:rsidRPr="00124C96" w:rsidRDefault="00124C96" w:rsidP="00124C96">
      <w:pPr>
        <w:shd w:val="clear" w:color="auto" w:fill="FFFFFF"/>
        <w:spacing w:after="0" w:line="270" w:lineRule="atLeast"/>
        <w:jc w:val="center"/>
        <w:rPr>
          <w:rFonts w:ascii="Times New Roman" w:eastAsia="Times New Roman" w:hAnsi="Times New Roman" w:cs="Times New Roman"/>
          <w:b/>
          <w:sz w:val="36"/>
          <w:szCs w:val="36"/>
          <w:lang w:eastAsia="ru-RU"/>
        </w:rPr>
      </w:pPr>
      <w:r w:rsidRPr="00124C96">
        <w:rPr>
          <w:rFonts w:ascii="Times New Roman" w:eastAsia="Times New Roman" w:hAnsi="Times New Roman" w:cs="Times New Roman"/>
          <w:b/>
          <w:sz w:val="36"/>
          <w:szCs w:val="36"/>
          <w:lang w:eastAsia="ru-RU"/>
        </w:rPr>
        <w:t>Практическая работа №21</w:t>
      </w:r>
    </w:p>
    <w:p w:rsidR="00124C96" w:rsidRDefault="00124C96" w:rsidP="00124C96">
      <w:pPr>
        <w:pStyle w:val="a7"/>
        <w:spacing w:line="360" w:lineRule="auto"/>
        <w:ind w:firstLine="706"/>
        <w:jc w:val="both"/>
        <w:rPr>
          <w:rFonts w:ascii="Times New Roman" w:hAnsi="Times New Roman" w:cs="Times New Roman"/>
          <w:b/>
          <w:sz w:val="28"/>
          <w:szCs w:val="28"/>
        </w:rPr>
      </w:pPr>
      <w:r w:rsidRPr="00124C96">
        <w:rPr>
          <w:rFonts w:ascii="Times New Roman" w:hAnsi="Times New Roman" w:cs="Times New Roman"/>
          <w:b/>
          <w:sz w:val="28"/>
          <w:szCs w:val="28"/>
        </w:rPr>
        <w:t>Тема: Определить допуски и посадки шлицевых соединений.</w:t>
      </w:r>
    </w:p>
    <w:p w:rsidR="00124C96" w:rsidRPr="00AA37F1" w:rsidRDefault="00124C96" w:rsidP="00AA37F1">
      <w:pPr>
        <w:pStyle w:val="Default"/>
        <w:jc w:val="both"/>
        <w:rPr>
          <w:sz w:val="28"/>
          <w:szCs w:val="28"/>
        </w:rPr>
      </w:pPr>
      <w:r w:rsidRPr="00AA37F1">
        <w:rPr>
          <w:b/>
          <w:bCs/>
          <w:sz w:val="28"/>
          <w:szCs w:val="28"/>
        </w:rPr>
        <w:t>Цель работы</w:t>
      </w:r>
      <w:r w:rsidR="00AA37F1" w:rsidRPr="00AA37F1">
        <w:rPr>
          <w:b/>
          <w:bCs/>
          <w:sz w:val="28"/>
          <w:szCs w:val="28"/>
        </w:rPr>
        <w:t xml:space="preserve">: </w:t>
      </w:r>
      <w:r w:rsidRPr="00AA37F1">
        <w:rPr>
          <w:sz w:val="28"/>
          <w:szCs w:val="28"/>
        </w:rPr>
        <w:t xml:space="preserve">Научиться расшифровывать условные обозначения параметров и посадок шлицевых соединений, определять по таблицам отклонения, зазоры и натяги по диаметрам и ширине шлица, строить поля допусков и правильно оформлять рабочие чертежи. </w:t>
      </w:r>
    </w:p>
    <w:p w:rsidR="00124C96" w:rsidRPr="00AA37F1" w:rsidRDefault="00124C96" w:rsidP="00AA37F1">
      <w:pPr>
        <w:pStyle w:val="Default"/>
        <w:jc w:val="both"/>
        <w:rPr>
          <w:sz w:val="28"/>
          <w:szCs w:val="28"/>
        </w:rPr>
      </w:pPr>
      <w:r w:rsidRPr="00AA37F1">
        <w:rPr>
          <w:b/>
          <w:bCs/>
          <w:sz w:val="28"/>
          <w:szCs w:val="28"/>
        </w:rPr>
        <w:t xml:space="preserve"> Задание </w:t>
      </w:r>
    </w:p>
    <w:p w:rsidR="00124C96" w:rsidRPr="00AA37F1" w:rsidRDefault="00124C96" w:rsidP="00AA37F1">
      <w:pPr>
        <w:pStyle w:val="Default"/>
        <w:jc w:val="both"/>
        <w:rPr>
          <w:sz w:val="28"/>
          <w:szCs w:val="28"/>
        </w:rPr>
      </w:pPr>
      <w:r w:rsidRPr="00AA37F1">
        <w:rPr>
          <w:sz w:val="28"/>
          <w:szCs w:val="28"/>
        </w:rPr>
        <w:t xml:space="preserve">Составить условное обозначение шлицевого соединения. Рассчитать предельные размеры элементов заданного шлицевого соединения. Построить схему расположения полей допусков. Начертить эскизы сборки и подетальные с указанием требований к точности изготовления. </w:t>
      </w:r>
    </w:p>
    <w:p w:rsidR="00AA37F1" w:rsidRPr="00AA37F1" w:rsidRDefault="00AA37F1" w:rsidP="00AA37F1">
      <w:pPr>
        <w:pStyle w:val="Default"/>
        <w:jc w:val="both"/>
        <w:rPr>
          <w:sz w:val="28"/>
          <w:szCs w:val="28"/>
        </w:rPr>
      </w:pPr>
      <w:r w:rsidRPr="00AA37F1">
        <w:rPr>
          <w:b/>
          <w:bCs/>
          <w:sz w:val="28"/>
          <w:szCs w:val="28"/>
        </w:rPr>
        <w:t xml:space="preserve">Нормирование точности прямобочных шлицевых соединений </w:t>
      </w:r>
    </w:p>
    <w:p w:rsidR="00AA37F1" w:rsidRPr="00AA37F1" w:rsidRDefault="00AA37F1" w:rsidP="00AA37F1">
      <w:pPr>
        <w:pStyle w:val="Default"/>
        <w:jc w:val="both"/>
        <w:rPr>
          <w:sz w:val="28"/>
          <w:szCs w:val="28"/>
        </w:rPr>
      </w:pPr>
      <w:r w:rsidRPr="00AA37F1">
        <w:rPr>
          <w:sz w:val="28"/>
          <w:szCs w:val="28"/>
        </w:rPr>
        <w:t xml:space="preserve">Шлицевые соединения предназначены для передачи крутящего момента, обладают достаточной прочностью, обеспечивают высокую точность центрирования и легкое относительное перемещение деталей вдоль оси вала. </w:t>
      </w:r>
      <w:r w:rsidRPr="00AA37F1">
        <w:rPr>
          <w:sz w:val="28"/>
          <w:szCs w:val="28"/>
        </w:rPr>
        <w:lastRenderedPageBreak/>
        <w:t xml:space="preserve">Это достигается равномерным расположением зубьев (шлицев) по окружности и высокой точностью их размеров, формы и расположения. </w:t>
      </w:r>
    </w:p>
    <w:p w:rsidR="00AA37F1" w:rsidRPr="00AA37F1" w:rsidRDefault="00AA37F1" w:rsidP="00AA37F1">
      <w:pPr>
        <w:pStyle w:val="Default"/>
        <w:jc w:val="both"/>
        <w:rPr>
          <w:sz w:val="28"/>
          <w:szCs w:val="28"/>
        </w:rPr>
      </w:pPr>
      <w:r w:rsidRPr="00AA37F1">
        <w:rPr>
          <w:sz w:val="28"/>
          <w:szCs w:val="28"/>
        </w:rPr>
        <w:t xml:space="preserve">Размеры и допуски прямобочных шлицевых соединений устанавливает ГОСТ 1139-80. </w:t>
      </w:r>
    </w:p>
    <w:p w:rsidR="00AA37F1" w:rsidRPr="00AA37F1" w:rsidRDefault="00AA37F1" w:rsidP="00AA37F1">
      <w:pPr>
        <w:pStyle w:val="Default"/>
        <w:jc w:val="both"/>
        <w:rPr>
          <w:sz w:val="28"/>
          <w:szCs w:val="28"/>
        </w:rPr>
      </w:pPr>
      <w:r w:rsidRPr="00AA37F1">
        <w:rPr>
          <w:sz w:val="28"/>
          <w:szCs w:val="28"/>
        </w:rPr>
        <w:t xml:space="preserve">Наибольшее распространение имеют прямобочные шлицевые соединения с четным числом шлиц(z = 6, 8, 10, 16 или 20), которые применяют для подвижных, а также неподвижных соединений. </w:t>
      </w:r>
    </w:p>
    <w:p w:rsidR="00AA37F1" w:rsidRPr="00AA37F1" w:rsidRDefault="00AA37F1" w:rsidP="00AA37F1">
      <w:pPr>
        <w:pStyle w:val="Default"/>
        <w:jc w:val="both"/>
        <w:rPr>
          <w:sz w:val="28"/>
          <w:szCs w:val="28"/>
        </w:rPr>
      </w:pPr>
      <w:r w:rsidRPr="00AA37F1">
        <w:rPr>
          <w:sz w:val="28"/>
          <w:szCs w:val="28"/>
        </w:rPr>
        <w:t xml:space="preserve">Стандартом установлены 3 серии прямобочных шлицевых соединений: легкая, средняя и тяжелая. Легкая серия, имеющая наименьшую высоту зубьев, преимущественно используется для неподвижных соединений, передающих небольшой крутящий момент при безударной нагрузке. Средняя серия используются для неподвижных и подвижных соединений, передающих средние крутящие моменты при безударной или пульсирующей нагрузке. Соединения тяжелой серии отличаются наибольшим числом и </w:t>
      </w:r>
    </w:p>
    <w:p w:rsidR="00AA37F1" w:rsidRPr="00AA37F1" w:rsidRDefault="00AA37F1" w:rsidP="00AA37F1">
      <w:pPr>
        <w:pStyle w:val="Default"/>
        <w:jc w:val="both"/>
        <w:rPr>
          <w:sz w:val="28"/>
          <w:szCs w:val="28"/>
        </w:rPr>
      </w:pPr>
      <w:r w:rsidRPr="00AA37F1">
        <w:rPr>
          <w:sz w:val="28"/>
          <w:szCs w:val="28"/>
        </w:rPr>
        <w:t xml:space="preserve">высотой шлицев, их применяют для напряженных условий работы. </w:t>
      </w:r>
    </w:p>
    <w:p w:rsidR="00AA37F1" w:rsidRPr="00AA37F1" w:rsidRDefault="00AA37F1" w:rsidP="00AA37F1">
      <w:pPr>
        <w:pStyle w:val="Default"/>
        <w:jc w:val="both"/>
        <w:rPr>
          <w:sz w:val="28"/>
          <w:szCs w:val="28"/>
        </w:rPr>
      </w:pPr>
      <w:r w:rsidRPr="00AA37F1">
        <w:rPr>
          <w:sz w:val="28"/>
          <w:szCs w:val="28"/>
        </w:rPr>
        <w:t xml:space="preserve">В шлицевых прямобочных соединениях применяют три способа относительного центрирования вала и втулки: по наружному диаметру D, по внутреннему диаметру d и </w:t>
      </w:r>
    </w:p>
    <w:p w:rsidR="00AA37F1" w:rsidRPr="00AA37F1" w:rsidRDefault="00AA37F1" w:rsidP="00AA37F1">
      <w:pPr>
        <w:pStyle w:val="Default"/>
        <w:jc w:val="both"/>
        <w:rPr>
          <w:sz w:val="28"/>
          <w:szCs w:val="28"/>
        </w:rPr>
      </w:pPr>
      <w:r w:rsidRPr="00AA37F1">
        <w:rPr>
          <w:sz w:val="28"/>
          <w:szCs w:val="28"/>
        </w:rPr>
        <w:t xml:space="preserve">по боковым поверхностям зубьев b. Выбор способа центрирования определяется эксплуатационными требованиями и технологическими факторами. </w:t>
      </w:r>
    </w:p>
    <w:p w:rsidR="00AA37F1" w:rsidRPr="00AA37F1" w:rsidRDefault="00AA37F1" w:rsidP="00AA37F1">
      <w:pPr>
        <w:pStyle w:val="Default"/>
        <w:jc w:val="both"/>
        <w:rPr>
          <w:sz w:val="28"/>
          <w:szCs w:val="28"/>
        </w:rPr>
      </w:pPr>
      <w:r w:rsidRPr="00AA37F1">
        <w:rPr>
          <w:sz w:val="28"/>
          <w:szCs w:val="28"/>
        </w:rPr>
        <w:t xml:space="preserve">Центрирование по D рекомендуется в случаях повышенных требований к точности соосности элементов соединения. Применяют для неподвижных соединений и для подвижных, передающих малый крутящий момент. </w:t>
      </w:r>
    </w:p>
    <w:p w:rsidR="00AA37F1" w:rsidRPr="00AA37F1" w:rsidRDefault="00AA37F1" w:rsidP="00AA37F1">
      <w:pPr>
        <w:pStyle w:val="Default"/>
        <w:jc w:val="both"/>
        <w:rPr>
          <w:sz w:val="28"/>
          <w:szCs w:val="28"/>
        </w:rPr>
      </w:pPr>
      <w:r w:rsidRPr="00AA37F1">
        <w:rPr>
          <w:sz w:val="28"/>
          <w:szCs w:val="28"/>
        </w:rPr>
        <w:t xml:space="preserve">Центрирование по d применяется для подвижных соединений передающих большие крутящие моменты. Такое соединение обеспечивает довольно точное центрирование; хотя его точность ниже, чем при центрировании по D. </w:t>
      </w:r>
    </w:p>
    <w:p w:rsidR="00AA37F1" w:rsidRPr="00AA37F1" w:rsidRDefault="00AA37F1" w:rsidP="00AA37F1">
      <w:pPr>
        <w:pStyle w:val="Default"/>
        <w:jc w:val="both"/>
        <w:rPr>
          <w:sz w:val="28"/>
          <w:szCs w:val="28"/>
        </w:rPr>
      </w:pPr>
      <w:r w:rsidRPr="00AA37F1">
        <w:rPr>
          <w:sz w:val="28"/>
          <w:szCs w:val="28"/>
        </w:rPr>
        <w:t xml:space="preserve">Центрирование по b не обеспечивает высокой точности центрирования. Применяется при передаче значительных крутящий моментов, когда недопустимы большие зазоры между боковыми поверхностями вала и втулки. Этот способ центрирования является наиболее простым и экономичным. </w:t>
      </w:r>
    </w:p>
    <w:p w:rsidR="00AA37F1" w:rsidRPr="00AA37F1" w:rsidRDefault="00AA37F1" w:rsidP="00AA37F1">
      <w:pPr>
        <w:pStyle w:val="Default"/>
        <w:jc w:val="both"/>
        <w:rPr>
          <w:sz w:val="28"/>
          <w:szCs w:val="28"/>
        </w:rPr>
      </w:pPr>
      <w:r w:rsidRPr="00AA37F1">
        <w:rPr>
          <w:sz w:val="28"/>
          <w:szCs w:val="28"/>
        </w:rPr>
        <w:t xml:space="preserve">Для размера b посадку назначают при любом виде центрирования. </w:t>
      </w:r>
    </w:p>
    <w:p w:rsidR="00AA37F1" w:rsidRPr="00AA37F1" w:rsidRDefault="00AA37F1" w:rsidP="00AA37F1">
      <w:pPr>
        <w:pStyle w:val="Default"/>
        <w:jc w:val="both"/>
        <w:rPr>
          <w:sz w:val="28"/>
          <w:szCs w:val="28"/>
        </w:rPr>
      </w:pPr>
      <w:r w:rsidRPr="00AA37F1">
        <w:rPr>
          <w:sz w:val="28"/>
          <w:szCs w:val="28"/>
        </w:rPr>
        <w:t xml:space="preserve">Условное обозначение шлицевого соединения должно содержать: </w:t>
      </w:r>
    </w:p>
    <w:p w:rsidR="00AA37F1" w:rsidRPr="00AA37F1" w:rsidRDefault="00AA37F1" w:rsidP="00AA37F1">
      <w:pPr>
        <w:pStyle w:val="Default"/>
        <w:jc w:val="both"/>
        <w:rPr>
          <w:sz w:val="28"/>
          <w:szCs w:val="28"/>
        </w:rPr>
      </w:pPr>
      <w:r w:rsidRPr="00AA37F1">
        <w:rPr>
          <w:sz w:val="28"/>
          <w:szCs w:val="28"/>
        </w:rPr>
        <w:t xml:space="preserve">- букву, указывающую центрирующий параметр; </w:t>
      </w:r>
    </w:p>
    <w:p w:rsidR="00AA37F1" w:rsidRPr="00AA37F1" w:rsidRDefault="00AA37F1" w:rsidP="00AA37F1">
      <w:pPr>
        <w:pStyle w:val="Default"/>
        <w:jc w:val="both"/>
        <w:rPr>
          <w:sz w:val="28"/>
          <w:szCs w:val="28"/>
        </w:rPr>
      </w:pPr>
      <w:r w:rsidRPr="00AA37F1">
        <w:rPr>
          <w:sz w:val="28"/>
          <w:szCs w:val="28"/>
        </w:rPr>
        <w:t xml:space="preserve">- число шлиц и номинальные размеры d, D и b соединения; </w:t>
      </w:r>
    </w:p>
    <w:p w:rsidR="00AA37F1" w:rsidRPr="00AA37F1" w:rsidRDefault="00AA37F1" w:rsidP="00AA37F1">
      <w:pPr>
        <w:pStyle w:val="Default"/>
        <w:jc w:val="both"/>
        <w:rPr>
          <w:sz w:val="28"/>
          <w:szCs w:val="28"/>
        </w:rPr>
      </w:pPr>
      <w:r w:rsidRPr="00AA37F1">
        <w:rPr>
          <w:sz w:val="28"/>
          <w:szCs w:val="28"/>
        </w:rPr>
        <w:t xml:space="preserve">- обозначение посадок по диаметрам и по ширине шлица, помещенные после </w:t>
      </w:r>
    </w:p>
    <w:p w:rsidR="00AA37F1" w:rsidRPr="00AA37F1" w:rsidRDefault="00AA37F1" w:rsidP="00AA37F1">
      <w:pPr>
        <w:pStyle w:val="Default"/>
        <w:jc w:val="both"/>
        <w:rPr>
          <w:sz w:val="28"/>
          <w:szCs w:val="28"/>
        </w:rPr>
      </w:pPr>
      <w:r w:rsidRPr="00AA37F1">
        <w:rPr>
          <w:sz w:val="28"/>
          <w:szCs w:val="28"/>
        </w:rPr>
        <w:t xml:space="preserve">соответствующих размеров. </w:t>
      </w:r>
    </w:p>
    <w:p w:rsidR="00AA37F1" w:rsidRPr="00AA37F1" w:rsidRDefault="00AA37F1" w:rsidP="00AA37F1">
      <w:pPr>
        <w:pStyle w:val="Default"/>
        <w:jc w:val="both"/>
        <w:rPr>
          <w:sz w:val="28"/>
          <w:szCs w:val="28"/>
        </w:rPr>
      </w:pPr>
      <w:r w:rsidRPr="00AA37F1">
        <w:rPr>
          <w:sz w:val="28"/>
          <w:szCs w:val="28"/>
        </w:rPr>
        <w:t xml:space="preserve">Поля допусков нецентрирующих диаметров допускается в обозначении не указывать. </w:t>
      </w:r>
    </w:p>
    <w:p w:rsidR="00AA37F1" w:rsidRPr="00AA37F1" w:rsidRDefault="00AA37F1" w:rsidP="00AA37F1">
      <w:pPr>
        <w:pStyle w:val="Default"/>
        <w:jc w:val="both"/>
        <w:rPr>
          <w:sz w:val="28"/>
          <w:szCs w:val="28"/>
        </w:rPr>
      </w:pPr>
      <w:r w:rsidRPr="00AA37F1">
        <w:rPr>
          <w:sz w:val="28"/>
          <w:szCs w:val="28"/>
        </w:rPr>
        <w:t xml:space="preserve">Пример обозначения шлицевого соединения при различных способах центрирования. </w:t>
      </w:r>
    </w:p>
    <w:p w:rsidR="00AA37F1" w:rsidRPr="00AA37F1" w:rsidRDefault="00AA37F1" w:rsidP="00AA37F1">
      <w:pPr>
        <w:pStyle w:val="Default"/>
        <w:jc w:val="both"/>
        <w:rPr>
          <w:sz w:val="28"/>
          <w:szCs w:val="28"/>
        </w:rPr>
      </w:pPr>
      <w:r w:rsidRPr="00AA37F1">
        <w:rPr>
          <w:sz w:val="28"/>
          <w:szCs w:val="28"/>
        </w:rPr>
        <w:t xml:space="preserve">Для шлицевого соединения с параметрами z = 8, d = 36мм, D = 40мм, b = 7мм. </w:t>
      </w:r>
    </w:p>
    <w:p w:rsidR="00AA37F1" w:rsidRPr="00AA37F1" w:rsidRDefault="00AA37F1" w:rsidP="00AA37F1">
      <w:pPr>
        <w:pStyle w:val="Default"/>
        <w:jc w:val="both"/>
        <w:rPr>
          <w:sz w:val="28"/>
          <w:szCs w:val="28"/>
        </w:rPr>
      </w:pPr>
      <w:r w:rsidRPr="00AA37F1">
        <w:rPr>
          <w:sz w:val="28"/>
          <w:szCs w:val="28"/>
        </w:rPr>
        <w:t xml:space="preserve">Центрирование по d: </w:t>
      </w:r>
    </w:p>
    <w:p w:rsidR="00AA37F1" w:rsidRPr="00AA37F1" w:rsidRDefault="00AA37F1" w:rsidP="00AA37F1">
      <w:pPr>
        <w:pStyle w:val="Default"/>
        <w:jc w:val="both"/>
        <w:rPr>
          <w:sz w:val="28"/>
          <w:szCs w:val="28"/>
        </w:rPr>
      </w:pPr>
      <w:r w:rsidRPr="00AA37F1">
        <w:rPr>
          <w:sz w:val="28"/>
          <w:szCs w:val="28"/>
        </w:rPr>
        <w:lastRenderedPageBreak/>
        <w:t xml:space="preserve">Центрирование по D: </w:t>
      </w:r>
    </w:p>
    <w:p w:rsidR="00AA37F1" w:rsidRPr="00AA37F1" w:rsidRDefault="00AA37F1" w:rsidP="00AA37F1">
      <w:pPr>
        <w:pStyle w:val="Default"/>
        <w:jc w:val="both"/>
        <w:rPr>
          <w:sz w:val="28"/>
          <w:szCs w:val="28"/>
        </w:rPr>
      </w:pPr>
      <w:r w:rsidRPr="00AA37F1">
        <w:rPr>
          <w:sz w:val="28"/>
          <w:szCs w:val="28"/>
        </w:rPr>
        <w:t xml:space="preserve">Центрирование по b: </w:t>
      </w:r>
    </w:p>
    <w:p w:rsidR="00AA37F1" w:rsidRPr="00AA37F1" w:rsidRDefault="00AA37F1" w:rsidP="00AA37F1">
      <w:pPr>
        <w:pStyle w:val="Default"/>
        <w:jc w:val="both"/>
        <w:rPr>
          <w:sz w:val="28"/>
          <w:szCs w:val="28"/>
        </w:rPr>
      </w:pPr>
      <w:r w:rsidRPr="00AA37F1">
        <w:rPr>
          <w:sz w:val="28"/>
          <w:szCs w:val="28"/>
        </w:rPr>
        <w:t xml:space="preserve">4. Порядок расчета </w:t>
      </w:r>
    </w:p>
    <w:p w:rsidR="00AA37F1" w:rsidRPr="00AA37F1" w:rsidRDefault="00AA37F1" w:rsidP="00AA37F1">
      <w:pPr>
        <w:pStyle w:val="Default"/>
        <w:jc w:val="both"/>
        <w:rPr>
          <w:sz w:val="28"/>
          <w:szCs w:val="28"/>
        </w:rPr>
      </w:pPr>
      <w:r w:rsidRPr="00AA37F1">
        <w:rPr>
          <w:sz w:val="28"/>
          <w:szCs w:val="28"/>
        </w:rPr>
        <w:t xml:space="preserve">1. Составить условное обозначение шлицевого соединения. </w:t>
      </w:r>
    </w:p>
    <w:p w:rsidR="00AA37F1" w:rsidRPr="00AA37F1" w:rsidRDefault="00AA37F1" w:rsidP="00AA37F1">
      <w:pPr>
        <w:pStyle w:val="Default"/>
        <w:jc w:val="both"/>
        <w:rPr>
          <w:sz w:val="28"/>
          <w:szCs w:val="28"/>
        </w:rPr>
      </w:pPr>
      <w:r w:rsidRPr="00AA37F1">
        <w:rPr>
          <w:sz w:val="28"/>
          <w:szCs w:val="28"/>
        </w:rPr>
        <w:t xml:space="preserve">2. Определить номинальные размеры элементов прямобочного шлицевого соединения по его условному обозначению. </w:t>
      </w:r>
    </w:p>
    <w:p w:rsidR="00AA37F1" w:rsidRDefault="00AA37F1" w:rsidP="00124C96">
      <w:pPr>
        <w:shd w:val="clear" w:color="auto" w:fill="FFFFFF"/>
        <w:spacing w:after="0" w:line="270" w:lineRule="atLeast"/>
        <w:jc w:val="center"/>
        <w:rPr>
          <w:rFonts w:ascii="Times New Roman" w:eastAsia="Times New Roman" w:hAnsi="Times New Roman" w:cs="Times New Roman"/>
          <w:b/>
          <w:sz w:val="36"/>
          <w:szCs w:val="36"/>
          <w:lang w:eastAsia="ru-RU"/>
        </w:rPr>
      </w:pPr>
    </w:p>
    <w:p w:rsidR="00124C96" w:rsidRPr="00124C96" w:rsidRDefault="00124C96" w:rsidP="00124C96">
      <w:pPr>
        <w:shd w:val="clear" w:color="auto" w:fill="FFFFFF"/>
        <w:spacing w:after="0" w:line="270" w:lineRule="atLeast"/>
        <w:jc w:val="center"/>
        <w:rPr>
          <w:rFonts w:ascii="Times New Roman" w:eastAsia="Times New Roman" w:hAnsi="Times New Roman" w:cs="Times New Roman"/>
          <w:b/>
          <w:sz w:val="36"/>
          <w:szCs w:val="36"/>
          <w:lang w:eastAsia="ru-RU"/>
        </w:rPr>
      </w:pPr>
      <w:r w:rsidRPr="00124C96">
        <w:rPr>
          <w:rFonts w:ascii="Times New Roman" w:eastAsia="Times New Roman" w:hAnsi="Times New Roman" w:cs="Times New Roman"/>
          <w:b/>
          <w:sz w:val="36"/>
          <w:szCs w:val="36"/>
          <w:lang w:eastAsia="ru-RU"/>
        </w:rPr>
        <w:t>Практическая работа №22</w:t>
      </w:r>
    </w:p>
    <w:p w:rsidR="00124C96" w:rsidRPr="00124C96" w:rsidRDefault="00124C96" w:rsidP="00124C96">
      <w:pPr>
        <w:pStyle w:val="a7"/>
        <w:spacing w:line="360" w:lineRule="auto"/>
        <w:ind w:firstLine="706"/>
        <w:jc w:val="both"/>
        <w:rPr>
          <w:rFonts w:ascii="Times New Roman" w:hAnsi="Times New Roman" w:cs="Times New Roman"/>
          <w:b/>
          <w:sz w:val="28"/>
          <w:szCs w:val="28"/>
        </w:rPr>
      </w:pPr>
      <w:r w:rsidRPr="00124C96">
        <w:rPr>
          <w:rFonts w:ascii="Times New Roman" w:hAnsi="Times New Roman" w:cs="Times New Roman"/>
          <w:b/>
          <w:sz w:val="28"/>
          <w:szCs w:val="28"/>
        </w:rPr>
        <w:t>Тема: Испытать и проверить средства измерений деталей</w:t>
      </w:r>
    </w:p>
    <w:p w:rsidR="00124C96" w:rsidRPr="00F347A9" w:rsidRDefault="00124C96" w:rsidP="00124C96">
      <w:pPr>
        <w:pStyle w:val="a7"/>
        <w:spacing w:line="360" w:lineRule="auto"/>
        <w:ind w:firstLine="706"/>
        <w:jc w:val="both"/>
        <w:rPr>
          <w:rFonts w:ascii="Times New Roman" w:hAnsi="Times New Roman" w:cs="Times New Roman"/>
          <w:sz w:val="28"/>
          <w:szCs w:val="28"/>
        </w:rPr>
      </w:pPr>
      <w:r w:rsidRPr="00F347A9">
        <w:rPr>
          <w:rFonts w:ascii="Times New Roman" w:hAnsi="Times New Roman" w:cs="Times New Roman"/>
          <w:b/>
          <w:bCs/>
          <w:sz w:val="28"/>
          <w:szCs w:val="28"/>
        </w:rPr>
        <w:t>Цель работы:</w:t>
      </w:r>
      <w:r w:rsidRPr="00F347A9">
        <w:rPr>
          <w:rFonts w:ascii="Times New Roman" w:hAnsi="Times New Roman" w:cs="Times New Roman"/>
          <w:sz w:val="28"/>
          <w:szCs w:val="28"/>
        </w:rPr>
        <w:t xml:space="preserve"> выполнить поверку штангенциркуля, сделать вывод о его пригодности для измерений.</w:t>
      </w:r>
    </w:p>
    <w:p w:rsidR="00124C96" w:rsidRPr="00F347A9" w:rsidRDefault="00124C96" w:rsidP="00124C96">
      <w:pPr>
        <w:pStyle w:val="a7"/>
        <w:spacing w:line="360" w:lineRule="auto"/>
        <w:ind w:firstLine="706"/>
        <w:jc w:val="both"/>
        <w:rPr>
          <w:rFonts w:ascii="Times New Roman" w:hAnsi="Times New Roman" w:cs="Times New Roman"/>
          <w:sz w:val="28"/>
          <w:szCs w:val="28"/>
        </w:rPr>
      </w:pPr>
      <w:r w:rsidRPr="00F347A9">
        <w:rPr>
          <w:rFonts w:ascii="Times New Roman" w:hAnsi="Times New Roman" w:cs="Times New Roman"/>
          <w:sz w:val="28"/>
          <w:szCs w:val="28"/>
        </w:rPr>
        <w:t>Поверку СИ осуществляют юридические лица и индивидуальные предприниматели, аккредитованные в установленном порядке в области обеспечения единства измерений.</w:t>
      </w:r>
    </w:p>
    <w:p w:rsidR="00124C96" w:rsidRPr="00F347A9" w:rsidRDefault="00124C96" w:rsidP="00124C96">
      <w:pPr>
        <w:pStyle w:val="a7"/>
        <w:spacing w:line="360" w:lineRule="auto"/>
        <w:ind w:firstLine="706"/>
        <w:jc w:val="both"/>
        <w:rPr>
          <w:rFonts w:ascii="Times New Roman" w:hAnsi="Times New Roman" w:cs="Times New Roman"/>
          <w:sz w:val="28"/>
          <w:szCs w:val="28"/>
        </w:rPr>
      </w:pPr>
      <w:r w:rsidRPr="00F347A9">
        <w:rPr>
          <w:rFonts w:ascii="Times New Roman" w:hAnsi="Times New Roman" w:cs="Times New Roman"/>
          <w:sz w:val="28"/>
          <w:szCs w:val="28"/>
        </w:rPr>
        <w:t>Требования к организации и проведению поверки СИ на территории РФ устанавливает нормативный документ ПР 50.2.006 «Порядок проведения поверки СИ».</w:t>
      </w:r>
    </w:p>
    <w:p w:rsidR="00124C96" w:rsidRPr="00F347A9" w:rsidRDefault="00124C96" w:rsidP="00124C96">
      <w:pPr>
        <w:pStyle w:val="a7"/>
        <w:spacing w:line="360" w:lineRule="auto"/>
        <w:ind w:firstLine="706"/>
        <w:jc w:val="both"/>
        <w:rPr>
          <w:rFonts w:ascii="Times New Roman" w:hAnsi="Times New Roman" w:cs="Times New Roman"/>
          <w:sz w:val="28"/>
          <w:szCs w:val="28"/>
        </w:rPr>
      </w:pPr>
      <w:r w:rsidRPr="00F347A9">
        <w:rPr>
          <w:rFonts w:ascii="Times New Roman" w:hAnsi="Times New Roman" w:cs="Times New Roman"/>
          <w:sz w:val="28"/>
          <w:szCs w:val="28"/>
        </w:rPr>
        <w:t>В большинстве случаев поверка состоит из следующих операций, совершаемых со средством измерения:</w:t>
      </w:r>
    </w:p>
    <w:p w:rsidR="00124C96" w:rsidRPr="00F347A9" w:rsidRDefault="00124C96" w:rsidP="00124C96">
      <w:pPr>
        <w:pStyle w:val="a7"/>
        <w:spacing w:line="360" w:lineRule="auto"/>
        <w:ind w:firstLine="706"/>
        <w:jc w:val="both"/>
        <w:rPr>
          <w:rFonts w:ascii="Times New Roman" w:hAnsi="Times New Roman" w:cs="Times New Roman"/>
          <w:sz w:val="28"/>
          <w:szCs w:val="28"/>
        </w:rPr>
      </w:pPr>
      <w:r w:rsidRPr="00F347A9">
        <w:rPr>
          <w:rFonts w:ascii="Times New Roman" w:hAnsi="Times New Roman" w:cs="Times New Roman"/>
          <w:sz w:val="28"/>
          <w:szCs w:val="28"/>
        </w:rPr>
        <w:t xml:space="preserve">- </w:t>
      </w:r>
      <w:r w:rsidRPr="00F347A9">
        <w:rPr>
          <w:rFonts w:ascii="Times New Roman" w:hAnsi="Times New Roman" w:cs="Times New Roman"/>
          <w:iCs/>
          <w:sz w:val="28"/>
          <w:szCs w:val="28"/>
        </w:rPr>
        <w:t>внешний осмотр</w:t>
      </w:r>
      <w:r w:rsidRPr="00F347A9">
        <w:rPr>
          <w:rFonts w:ascii="Times New Roman" w:hAnsi="Times New Roman" w:cs="Times New Roman"/>
          <w:sz w:val="28"/>
          <w:szCs w:val="28"/>
        </w:rPr>
        <w:t>, при котором проверяют комплектность документации, наличие всех необходимых деталей и элементов, клейм, знаков; отсутствие внешних дефектов и так далее;</w:t>
      </w:r>
    </w:p>
    <w:p w:rsidR="00124C96" w:rsidRPr="00F347A9" w:rsidRDefault="00124C96" w:rsidP="00124C96">
      <w:pPr>
        <w:pStyle w:val="a7"/>
        <w:spacing w:line="360" w:lineRule="auto"/>
        <w:ind w:firstLine="706"/>
        <w:jc w:val="both"/>
        <w:rPr>
          <w:rFonts w:ascii="Times New Roman" w:hAnsi="Times New Roman" w:cs="Times New Roman"/>
          <w:sz w:val="28"/>
          <w:szCs w:val="28"/>
        </w:rPr>
      </w:pPr>
      <w:r w:rsidRPr="00F347A9">
        <w:rPr>
          <w:rFonts w:ascii="Times New Roman" w:hAnsi="Times New Roman" w:cs="Times New Roman"/>
          <w:sz w:val="28"/>
          <w:szCs w:val="28"/>
        </w:rPr>
        <w:t xml:space="preserve">- </w:t>
      </w:r>
      <w:r w:rsidRPr="00F347A9">
        <w:rPr>
          <w:rFonts w:ascii="Times New Roman" w:hAnsi="Times New Roman" w:cs="Times New Roman"/>
          <w:iCs/>
          <w:sz w:val="28"/>
          <w:szCs w:val="28"/>
        </w:rPr>
        <w:t>проверка работоспособности</w:t>
      </w:r>
      <w:r w:rsidRPr="00F347A9">
        <w:rPr>
          <w:rFonts w:ascii="Times New Roman" w:hAnsi="Times New Roman" w:cs="Times New Roman"/>
          <w:sz w:val="28"/>
          <w:szCs w:val="28"/>
        </w:rPr>
        <w:t>, проводится для всех элементов СИ и на всех режимах;</w:t>
      </w:r>
    </w:p>
    <w:p w:rsidR="00124C96" w:rsidRPr="00F347A9" w:rsidRDefault="00124C96" w:rsidP="00124C96">
      <w:pPr>
        <w:pStyle w:val="a7"/>
        <w:spacing w:line="360" w:lineRule="auto"/>
        <w:ind w:firstLine="706"/>
        <w:jc w:val="both"/>
        <w:rPr>
          <w:rFonts w:ascii="Times New Roman" w:hAnsi="Times New Roman" w:cs="Times New Roman"/>
          <w:sz w:val="28"/>
          <w:szCs w:val="28"/>
        </w:rPr>
      </w:pPr>
      <w:r w:rsidRPr="00F347A9">
        <w:rPr>
          <w:rFonts w:ascii="Times New Roman" w:hAnsi="Times New Roman" w:cs="Times New Roman"/>
          <w:sz w:val="28"/>
          <w:szCs w:val="28"/>
        </w:rPr>
        <w:t xml:space="preserve">- </w:t>
      </w:r>
      <w:r w:rsidRPr="00F347A9">
        <w:rPr>
          <w:rFonts w:ascii="Times New Roman" w:hAnsi="Times New Roman" w:cs="Times New Roman"/>
          <w:iCs/>
          <w:sz w:val="28"/>
          <w:szCs w:val="28"/>
        </w:rPr>
        <w:t xml:space="preserve">экспериментальное определение метрологических характеристик </w:t>
      </w:r>
      <w:r w:rsidRPr="00F347A9">
        <w:rPr>
          <w:rFonts w:ascii="Times New Roman" w:hAnsi="Times New Roman" w:cs="Times New Roman"/>
          <w:sz w:val="28"/>
          <w:szCs w:val="28"/>
        </w:rPr>
        <w:t>СИ с целью установления их соответствия требованиям нормативной и технической документации.</w:t>
      </w:r>
    </w:p>
    <w:p w:rsidR="00124C96" w:rsidRPr="00F347A9" w:rsidRDefault="00124C96" w:rsidP="00124C96">
      <w:pPr>
        <w:pStyle w:val="a7"/>
        <w:spacing w:line="360" w:lineRule="auto"/>
        <w:ind w:firstLine="706"/>
        <w:jc w:val="both"/>
        <w:rPr>
          <w:rFonts w:ascii="Times New Roman" w:hAnsi="Times New Roman" w:cs="Times New Roman"/>
          <w:sz w:val="28"/>
          <w:szCs w:val="28"/>
        </w:rPr>
      </w:pPr>
      <w:r w:rsidRPr="00F347A9">
        <w:rPr>
          <w:rFonts w:ascii="Times New Roman" w:hAnsi="Times New Roman" w:cs="Times New Roman"/>
          <w:sz w:val="28"/>
          <w:szCs w:val="28"/>
        </w:rPr>
        <w:lastRenderedPageBreak/>
        <w:t>Юридические лица и индивидуальные предприниматели, применяющие СИ в сфере государственного регулирования обеспечения единства измерений, обязаны своевременно представлять эти СИ на поверку.</w:t>
      </w:r>
    </w:p>
    <w:p w:rsidR="00124C96" w:rsidRPr="00F347A9" w:rsidRDefault="00124C96" w:rsidP="00124C96">
      <w:pPr>
        <w:pStyle w:val="a7"/>
        <w:spacing w:line="360" w:lineRule="auto"/>
        <w:ind w:firstLine="706"/>
        <w:jc w:val="both"/>
        <w:rPr>
          <w:rFonts w:ascii="Times New Roman" w:hAnsi="Times New Roman" w:cs="Times New Roman"/>
          <w:sz w:val="28"/>
          <w:szCs w:val="28"/>
        </w:rPr>
      </w:pPr>
      <w:r w:rsidRPr="00F347A9">
        <w:rPr>
          <w:rFonts w:ascii="Times New Roman" w:hAnsi="Times New Roman" w:cs="Times New Roman"/>
          <w:sz w:val="28"/>
          <w:szCs w:val="28"/>
        </w:rPr>
        <w:t xml:space="preserve">СИ подвергаются первичной, периодической, внеочередной и инспекционной поверкам. </w:t>
      </w:r>
      <w:r w:rsidRPr="00F347A9">
        <w:rPr>
          <w:rFonts w:ascii="Times New Roman" w:hAnsi="Times New Roman" w:cs="Times New Roman"/>
          <w:iCs/>
          <w:sz w:val="28"/>
          <w:szCs w:val="28"/>
        </w:rPr>
        <w:t>Первичная поверка</w:t>
      </w:r>
      <w:r w:rsidRPr="00F347A9">
        <w:rPr>
          <w:rFonts w:ascii="Times New Roman" w:hAnsi="Times New Roman" w:cs="Times New Roman"/>
          <w:sz w:val="28"/>
          <w:szCs w:val="28"/>
        </w:rPr>
        <w:t xml:space="preserve"> проводится до ввода в эксплуатацию, а также после ремонта СИ. </w:t>
      </w:r>
      <w:r w:rsidRPr="00F347A9">
        <w:rPr>
          <w:rFonts w:ascii="Times New Roman" w:hAnsi="Times New Roman" w:cs="Times New Roman"/>
          <w:iCs/>
          <w:sz w:val="28"/>
          <w:szCs w:val="28"/>
        </w:rPr>
        <w:t xml:space="preserve">Периодическая поверка </w:t>
      </w:r>
      <w:r w:rsidRPr="00F347A9">
        <w:rPr>
          <w:rFonts w:ascii="Times New Roman" w:hAnsi="Times New Roman" w:cs="Times New Roman"/>
          <w:sz w:val="28"/>
          <w:szCs w:val="28"/>
        </w:rPr>
        <w:t xml:space="preserve">выполняется через установленные интервалы времени (межповерочные интервалы, установленные с расчётом обеспечения пригодности к применению СИ на период между поверками), чаще всего – один раз в год, но не реже одного раза в пять лет. Ей подвергаются СИ, находящиеся в эксплуатации. </w:t>
      </w:r>
      <w:r w:rsidRPr="00F347A9">
        <w:rPr>
          <w:rFonts w:ascii="Times New Roman" w:hAnsi="Times New Roman" w:cs="Times New Roman"/>
          <w:iCs/>
          <w:sz w:val="28"/>
          <w:szCs w:val="28"/>
        </w:rPr>
        <w:t>Внеочередную поверку</w:t>
      </w:r>
      <w:r w:rsidRPr="00F347A9">
        <w:rPr>
          <w:rFonts w:ascii="Times New Roman" w:hAnsi="Times New Roman" w:cs="Times New Roman"/>
          <w:sz w:val="28"/>
          <w:szCs w:val="28"/>
        </w:rPr>
        <w:t xml:space="preserve"> проводят при эксплуатации (хранении) СИ в следующих случаях: повреждение знака поверительного клейма, утрата свидетельства о поверке; ввода в эксплуатацию СИ после длительного хранения (более одного межповерочного интервала); проведение повторной настройки при неудовлетворительной работе прибора, известном или предполагаемом ударном воздействии на СИ. </w:t>
      </w:r>
      <w:r w:rsidRPr="00F347A9">
        <w:rPr>
          <w:rFonts w:ascii="Times New Roman" w:hAnsi="Times New Roman" w:cs="Times New Roman"/>
          <w:iCs/>
          <w:sz w:val="28"/>
          <w:szCs w:val="28"/>
        </w:rPr>
        <w:t xml:space="preserve">Инспекционную поверку </w:t>
      </w:r>
      <w:r w:rsidRPr="00F347A9">
        <w:rPr>
          <w:rFonts w:ascii="Times New Roman" w:hAnsi="Times New Roman" w:cs="Times New Roman"/>
          <w:sz w:val="28"/>
          <w:szCs w:val="28"/>
        </w:rPr>
        <w:t>производят для выявления пригодности к применению СИ при осуществлении государственного метрологического надзора [4].</w:t>
      </w:r>
    </w:p>
    <w:p w:rsidR="00124C96" w:rsidRPr="00F347A9" w:rsidRDefault="00124C96" w:rsidP="00124C96">
      <w:pPr>
        <w:pStyle w:val="a7"/>
        <w:spacing w:line="360" w:lineRule="auto"/>
        <w:jc w:val="both"/>
        <w:rPr>
          <w:rFonts w:ascii="Times New Roman" w:hAnsi="Times New Roman" w:cs="Times New Roman"/>
          <w:b/>
          <w:sz w:val="28"/>
          <w:szCs w:val="28"/>
        </w:rPr>
      </w:pPr>
      <w:r w:rsidRPr="00F347A9">
        <w:rPr>
          <w:rFonts w:ascii="Times New Roman" w:hAnsi="Times New Roman" w:cs="Times New Roman"/>
          <w:b/>
          <w:sz w:val="28"/>
          <w:szCs w:val="28"/>
        </w:rPr>
        <w:t>Задачи:</w:t>
      </w:r>
    </w:p>
    <w:p w:rsidR="00124C96" w:rsidRPr="00F347A9" w:rsidRDefault="00124C96" w:rsidP="00124C96">
      <w:pPr>
        <w:pStyle w:val="a7"/>
        <w:spacing w:line="360" w:lineRule="auto"/>
        <w:jc w:val="both"/>
        <w:rPr>
          <w:rFonts w:ascii="Times New Roman" w:hAnsi="Times New Roman" w:cs="Times New Roman"/>
          <w:sz w:val="28"/>
          <w:szCs w:val="28"/>
        </w:rPr>
      </w:pPr>
      <w:r w:rsidRPr="00F347A9">
        <w:rPr>
          <w:rFonts w:ascii="Times New Roman" w:hAnsi="Times New Roman" w:cs="Times New Roman"/>
          <w:sz w:val="28"/>
          <w:szCs w:val="28"/>
        </w:rPr>
        <w:t>1</w:t>
      </w:r>
      <w:r>
        <w:rPr>
          <w:rFonts w:ascii="Times New Roman" w:hAnsi="Times New Roman" w:cs="Times New Roman"/>
          <w:sz w:val="28"/>
          <w:szCs w:val="28"/>
        </w:rPr>
        <w:t>.</w:t>
      </w:r>
      <w:r w:rsidRPr="00F347A9">
        <w:rPr>
          <w:rFonts w:ascii="Times New Roman" w:hAnsi="Times New Roman" w:cs="Times New Roman"/>
          <w:sz w:val="28"/>
          <w:szCs w:val="28"/>
        </w:rPr>
        <w:t xml:space="preserve"> Определить порядок и условия проведения поверки, изучив нормативно-техническую документацию;</w:t>
      </w:r>
    </w:p>
    <w:p w:rsidR="00124C96" w:rsidRPr="00F347A9" w:rsidRDefault="00124C96" w:rsidP="00124C96">
      <w:pPr>
        <w:pStyle w:val="a7"/>
        <w:spacing w:line="360" w:lineRule="auto"/>
        <w:jc w:val="both"/>
        <w:rPr>
          <w:rFonts w:ascii="Times New Roman" w:hAnsi="Times New Roman" w:cs="Times New Roman"/>
          <w:sz w:val="28"/>
          <w:szCs w:val="28"/>
        </w:rPr>
      </w:pPr>
      <w:r>
        <w:rPr>
          <w:rFonts w:ascii="Times New Roman" w:hAnsi="Times New Roman" w:cs="Times New Roman"/>
          <w:sz w:val="28"/>
          <w:szCs w:val="28"/>
        </w:rPr>
        <w:t>2.</w:t>
      </w:r>
      <w:r w:rsidRPr="00F347A9">
        <w:rPr>
          <w:rFonts w:ascii="Times New Roman" w:hAnsi="Times New Roman" w:cs="Times New Roman"/>
          <w:sz w:val="28"/>
          <w:szCs w:val="28"/>
        </w:rPr>
        <w:t xml:space="preserve"> Провести внешний осмотр;</w:t>
      </w:r>
    </w:p>
    <w:p w:rsidR="00124C96" w:rsidRPr="00F347A9" w:rsidRDefault="00124C96" w:rsidP="00124C96">
      <w:pPr>
        <w:pStyle w:val="a7"/>
        <w:spacing w:line="360" w:lineRule="auto"/>
        <w:jc w:val="both"/>
        <w:rPr>
          <w:rFonts w:ascii="Times New Roman" w:hAnsi="Times New Roman" w:cs="Times New Roman"/>
          <w:sz w:val="28"/>
          <w:szCs w:val="28"/>
        </w:rPr>
      </w:pPr>
      <w:r w:rsidRPr="00F347A9">
        <w:rPr>
          <w:rFonts w:ascii="Times New Roman" w:hAnsi="Times New Roman" w:cs="Times New Roman"/>
          <w:sz w:val="28"/>
          <w:szCs w:val="28"/>
        </w:rPr>
        <w:t>3</w:t>
      </w:r>
      <w:r>
        <w:rPr>
          <w:rFonts w:ascii="Times New Roman" w:hAnsi="Times New Roman" w:cs="Times New Roman"/>
          <w:sz w:val="28"/>
          <w:szCs w:val="28"/>
        </w:rPr>
        <w:t>.</w:t>
      </w:r>
      <w:r w:rsidRPr="00F347A9">
        <w:rPr>
          <w:rFonts w:ascii="Times New Roman" w:hAnsi="Times New Roman" w:cs="Times New Roman"/>
          <w:sz w:val="28"/>
          <w:szCs w:val="28"/>
        </w:rPr>
        <w:t xml:space="preserve"> Провести опробование;</w:t>
      </w:r>
    </w:p>
    <w:p w:rsidR="00124C96" w:rsidRPr="00F347A9" w:rsidRDefault="00124C96" w:rsidP="00124C96">
      <w:pPr>
        <w:pStyle w:val="a7"/>
        <w:spacing w:line="360" w:lineRule="auto"/>
        <w:jc w:val="both"/>
        <w:rPr>
          <w:rFonts w:ascii="Times New Roman" w:hAnsi="Times New Roman" w:cs="Times New Roman"/>
          <w:sz w:val="28"/>
          <w:szCs w:val="28"/>
        </w:rPr>
      </w:pPr>
      <w:r w:rsidRPr="00F347A9">
        <w:rPr>
          <w:rFonts w:ascii="Times New Roman" w:hAnsi="Times New Roman" w:cs="Times New Roman"/>
          <w:sz w:val="28"/>
          <w:szCs w:val="28"/>
        </w:rPr>
        <w:t>4</w:t>
      </w:r>
      <w:r>
        <w:rPr>
          <w:rFonts w:ascii="Times New Roman" w:hAnsi="Times New Roman" w:cs="Times New Roman"/>
          <w:sz w:val="28"/>
          <w:szCs w:val="28"/>
        </w:rPr>
        <w:t>.</w:t>
      </w:r>
      <w:r w:rsidRPr="00F347A9">
        <w:rPr>
          <w:rFonts w:ascii="Times New Roman" w:hAnsi="Times New Roman" w:cs="Times New Roman"/>
          <w:sz w:val="28"/>
          <w:szCs w:val="28"/>
        </w:rPr>
        <w:t xml:space="preserve"> Определить метрологические характеристики;</w:t>
      </w:r>
    </w:p>
    <w:p w:rsidR="00124C96" w:rsidRPr="00F347A9" w:rsidRDefault="00124C96" w:rsidP="00124C96">
      <w:pPr>
        <w:pStyle w:val="a7"/>
        <w:spacing w:line="360" w:lineRule="auto"/>
        <w:jc w:val="both"/>
        <w:rPr>
          <w:rFonts w:ascii="Times New Roman" w:hAnsi="Times New Roman" w:cs="Times New Roman"/>
          <w:sz w:val="28"/>
          <w:szCs w:val="28"/>
        </w:rPr>
      </w:pPr>
      <w:r w:rsidRPr="00F347A9">
        <w:rPr>
          <w:rFonts w:ascii="Times New Roman" w:hAnsi="Times New Roman" w:cs="Times New Roman"/>
          <w:sz w:val="28"/>
          <w:szCs w:val="28"/>
        </w:rPr>
        <w:t>5</w:t>
      </w:r>
      <w:r>
        <w:rPr>
          <w:rFonts w:ascii="Times New Roman" w:hAnsi="Times New Roman" w:cs="Times New Roman"/>
          <w:sz w:val="28"/>
          <w:szCs w:val="28"/>
        </w:rPr>
        <w:t>.</w:t>
      </w:r>
      <w:r w:rsidRPr="00F347A9">
        <w:rPr>
          <w:rFonts w:ascii="Times New Roman" w:hAnsi="Times New Roman" w:cs="Times New Roman"/>
          <w:sz w:val="28"/>
          <w:szCs w:val="28"/>
        </w:rPr>
        <w:t xml:space="preserve"> Оформить результаты поверки.</w:t>
      </w:r>
    </w:p>
    <w:p w:rsidR="00124C96" w:rsidRPr="00F347A9" w:rsidRDefault="00124C96" w:rsidP="00124C96">
      <w:pPr>
        <w:pStyle w:val="a7"/>
        <w:spacing w:line="360" w:lineRule="auto"/>
        <w:ind w:firstLine="706"/>
        <w:jc w:val="both"/>
        <w:rPr>
          <w:rFonts w:ascii="Times New Roman" w:hAnsi="Times New Roman" w:cs="Times New Roman"/>
          <w:sz w:val="28"/>
          <w:szCs w:val="28"/>
        </w:rPr>
      </w:pPr>
      <w:r w:rsidRPr="00F347A9">
        <w:rPr>
          <w:rFonts w:ascii="Times New Roman" w:hAnsi="Times New Roman" w:cs="Times New Roman"/>
          <w:b/>
          <w:bCs/>
          <w:sz w:val="28"/>
          <w:szCs w:val="28"/>
        </w:rPr>
        <w:lastRenderedPageBreak/>
        <w:t>Приборы</w:t>
      </w:r>
    </w:p>
    <w:p w:rsidR="00124C96" w:rsidRPr="00F347A9" w:rsidRDefault="00124C96" w:rsidP="00124C96">
      <w:pPr>
        <w:pStyle w:val="a7"/>
        <w:spacing w:line="360" w:lineRule="auto"/>
        <w:ind w:firstLine="706"/>
        <w:jc w:val="both"/>
        <w:rPr>
          <w:rFonts w:ascii="Times New Roman" w:hAnsi="Times New Roman" w:cs="Times New Roman"/>
          <w:sz w:val="28"/>
          <w:szCs w:val="28"/>
        </w:rPr>
      </w:pPr>
      <w:r w:rsidRPr="00F347A9">
        <w:rPr>
          <w:rFonts w:ascii="Times New Roman" w:hAnsi="Times New Roman" w:cs="Times New Roman"/>
          <w:b/>
          <w:bCs/>
          <w:sz w:val="28"/>
          <w:szCs w:val="28"/>
        </w:rPr>
        <w:t>Поверяемые средства:</w:t>
      </w:r>
      <w:r w:rsidRPr="00F347A9">
        <w:rPr>
          <w:rFonts w:ascii="Times New Roman" w:hAnsi="Times New Roman" w:cs="Times New Roman"/>
          <w:sz w:val="28"/>
          <w:szCs w:val="28"/>
        </w:rPr>
        <w:t xml:space="preserve"> штангенциркуль;</w:t>
      </w:r>
    </w:p>
    <w:p w:rsidR="00124C96" w:rsidRPr="00F347A9" w:rsidRDefault="00124C96" w:rsidP="00124C96">
      <w:pPr>
        <w:pStyle w:val="a7"/>
        <w:spacing w:line="360" w:lineRule="auto"/>
        <w:ind w:firstLine="706"/>
        <w:jc w:val="both"/>
        <w:rPr>
          <w:rFonts w:ascii="Times New Roman" w:hAnsi="Times New Roman" w:cs="Times New Roman"/>
          <w:sz w:val="28"/>
          <w:szCs w:val="28"/>
        </w:rPr>
      </w:pPr>
      <w:r w:rsidRPr="00F347A9">
        <w:rPr>
          <w:rFonts w:ascii="Times New Roman" w:hAnsi="Times New Roman" w:cs="Times New Roman"/>
          <w:b/>
          <w:bCs/>
          <w:sz w:val="28"/>
          <w:szCs w:val="28"/>
        </w:rPr>
        <w:t>Средства поверки:</w:t>
      </w:r>
    </w:p>
    <w:p w:rsidR="00124C96" w:rsidRPr="00F347A9" w:rsidRDefault="00124C96" w:rsidP="00124C96">
      <w:pPr>
        <w:pStyle w:val="a7"/>
        <w:spacing w:line="360" w:lineRule="auto"/>
        <w:jc w:val="both"/>
        <w:rPr>
          <w:rFonts w:ascii="Times New Roman" w:hAnsi="Times New Roman" w:cs="Times New Roman"/>
          <w:sz w:val="28"/>
          <w:szCs w:val="28"/>
        </w:rPr>
      </w:pPr>
      <w:r w:rsidRPr="00F347A9">
        <w:rPr>
          <w:rFonts w:ascii="Times New Roman" w:hAnsi="Times New Roman" w:cs="Times New Roman"/>
          <w:sz w:val="28"/>
          <w:szCs w:val="28"/>
        </w:rPr>
        <w:t>1</w:t>
      </w:r>
      <w:r>
        <w:rPr>
          <w:rFonts w:ascii="Times New Roman" w:hAnsi="Times New Roman" w:cs="Times New Roman"/>
          <w:sz w:val="28"/>
          <w:szCs w:val="28"/>
        </w:rPr>
        <w:t>.</w:t>
      </w:r>
      <w:r w:rsidRPr="00F347A9">
        <w:rPr>
          <w:rFonts w:ascii="Times New Roman" w:hAnsi="Times New Roman" w:cs="Times New Roman"/>
          <w:sz w:val="28"/>
          <w:szCs w:val="28"/>
        </w:rPr>
        <w:t xml:space="preserve"> Микрометр МК-25-2 ГОСТ 6507;</w:t>
      </w:r>
    </w:p>
    <w:p w:rsidR="00124C96" w:rsidRPr="00F347A9" w:rsidRDefault="00124C96" w:rsidP="00124C96">
      <w:pPr>
        <w:pStyle w:val="a7"/>
        <w:spacing w:line="360" w:lineRule="auto"/>
        <w:jc w:val="both"/>
        <w:rPr>
          <w:rFonts w:ascii="Times New Roman" w:hAnsi="Times New Roman" w:cs="Times New Roman"/>
          <w:sz w:val="28"/>
          <w:szCs w:val="28"/>
        </w:rPr>
      </w:pPr>
      <w:r w:rsidRPr="00F347A9">
        <w:rPr>
          <w:rFonts w:ascii="Times New Roman" w:hAnsi="Times New Roman" w:cs="Times New Roman"/>
          <w:sz w:val="28"/>
          <w:szCs w:val="28"/>
        </w:rPr>
        <w:t>2</w:t>
      </w:r>
      <w:r>
        <w:rPr>
          <w:rFonts w:ascii="Times New Roman" w:hAnsi="Times New Roman" w:cs="Times New Roman"/>
          <w:sz w:val="28"/>
          <w:szCs w:val="28"/>
        </w:rPr>
        <w:t>.</w:t>
      </w:r>
      <w:r w:rsidRPr="00F347A9">
        <w:rPr>
          <w:rFonts w:ascii="Times New Roman" w:hAnsi="Times New Roman" w:cs="Times New Roman"/>
          <w:sz w:val="28"/>
          <w:szCs w:val="28"/>
        </w:rPr>
        <w:t xml:space="preserve"> Металлическая измерительная линейка ГОСТ 427;</w:t>
      </w:r>
    </w:p>
    <w:p w:rsidR="00124C96" w:rsidRPr="00F347A9" w:rsidRDefault="00124C96" w:rsidP="00124C96">
      <w:pPr>
        <w:pStyle w:val="a7"/>
        <w:spacing w:line="360" w:lineRule="auto"/>
        <w:jc w:val="both"/>
        <w:rPr>
          <w:rFonts w:ascii="Times New Roman" w:hAnsi="Times New Roman" w:cs="Times New Roman"/>
          <w:sz w:val="28"/>
          <w:szCs w:val="28"/>
        </w:rPr>
      </w:pPr>
      <w:r>
        <w:rPr>
          <w:rFonts w:ascii="Times New Roman" w:hAnsi="Times New Roman" w:cs="Times New Roman"/>
          <w:sz w:val="28"/>
          <w:szCs w:val="28"/>
        </w:rPr>
        <w:t>3.</w:t>
      </w:r>
      <w:r w:rsidRPr="00F347A9">
        <w:rPr>
          <w:rFonts w:ascii="Times New Roman" w:hAnsi="Times New Roman" w:cs="Times New Roman"/>
          <w:sz w:val="28"/>
          <w:szCs w:val="28"/>
        </w:rPr>
        <w:t xml:space="preserve"> Поверочная плита ГОСТ 10905.</w:t>
      </w:r>
    </w:p>
    <w:p w:rsidR="00124C96" w:rsidRPr="00F347A9" w:rsidRDefault="00124C96" w:rsidP="00124C96">
      <w:pPr>
        <w:pStyle w:val="a7"/>
        <w:spacing w:line="360" w:lineRule="auto"/>
        <w:ind w:firstLine="706"/>
        <w:jc w:val="both"/>
        <w:rPr>
          <w:rFonts w:ascii="Times New Roman" w:hAnsi="Times New Roman" w:cs="Times New Roman"/>
          <w:sz w:val="28"/>
          <w:szCs w:val="28"/>
        </w:rPr>
      </w:pPr>
      <w:r w:rsidRPr="00F347A9">
        <w:rPr>
          <w:rFonts w:ascii="Times New Roman" w:hAnsi="Times New Roman" w:cs="Times New Roman"/>
          <w:b/>
          <w:bCs/>
          <w:sz w:val="28"/>
          <w:szCs w:val="28"/>
        </w:rPr>
        <w:t>Метрологические характеристики средств поверки и поверяемого средства</w:t>
      </w:r>
    </w:p>
    <w:p w:rsidR="00124C96" w:rsidRPr="00F347A9" w:rsidRDefault="00124C96" w:rsidP="00124C96">
      <w:pPr>
        <w:pStyle w:val="a7"/>
        <w:spacing w:line="360" w:lineRule="auto"/>
        <w:ind w:firstLine="706"/>
        <w:jc w:val="both"/>
        <w:rPr>
          <w:rFonts w:ascii="Times New Roman" w:hAnsi="Times New Roman" w:cs="Times New Roman"/>
          <w:sz w:val="28"/>
          <w:szCs w:val="28"/>
        </w:rPr>
      </w:pPr>
      <w:r w:rsidRPr="00F347A9">
        <w:rPr>
          <w:rFonts w:ascii="Times New Roman" w:hAnsi="Times New Roman" w:cs="Times New Roman"/>
          <w:iCs/>
          <w:sz w:val="28"/>
          <w:szCs w:val="28"/>
        </w:rPr>
        <w:t>Определите основные метрологические характеристики по нормативно-технической документации на приборы и на самих приборах и занесите в таблицу 1.</w:t>
      </w:r>
    </w:p>
    <w:p w:rsidR="00124C96" w:rsidRPr="00F347A9" w:rsidRDefault="00124C96" w:rsidP="00124C96">
      <w:pPr>
        <w:pStyle w:val="a7"/>
        <w:spacing w:line="360" w:lineRule="auto"/>
        <w:ind w:firstLine="706"/>
        <w:jc w:val="both"/>
        <w:rPr>
          <w:rFonts w:ascii="Times New Roman" w:hAnsi="Times New Roman" w:cs="Times New Roman"/>
          <w:sz w:val="28"/>
          <w:szCs w:val="28"/>
        </w:rPr>
      </w:pPr>
      <w:r w:rsidRPr="00F347A9">
        <w:rPr>
          <w:rFonts w:ascii="Times New Roman" w:hAnsi="Times New Roman" w:cs="Times New Roman"/>
          <w:b/>
          <w:bCs/>
          <w:sz w:val="28"/>
          <w:szCs w:val="28"/>
        </w:rPr>
        <w:t>Нормативно-техническая документация</w:t>
      </w:r>
    </w:p>
    <w:p w:rsidR="00124C96" w:rsidRPr="00F347A9" w:rsidRDefault="00124C96" w:rsidP="00124C96">
      <w:pPr>
        <w:pStyle w:val="a7"/>
        <w:spacing w:line="360" w:lineRule="auto"/>
        <w:jc w:val="both"/>
        <w:rPr>
          <w:rFonts w:ascii="Times New Roman" w:hAnsi="Times New Roman" w:cs="Times New Roman"/>
          <w:sz w:val="28"/>
          <w:szCs w:val="28"/>
        </w:rPr>
      </w:pPr>
      <w:r w:rsidRPr="00F347A9">
        <w:rPr>
          <w:rFonts w:ascii="Times New Roman" w:hAnsi="Times New Roman" w:cs="Times New Roman"/>
          <w:sz w:val="28"/>
          <w:szCs w:val="28"/>
        </w:rPr>
        <w:t>1</w:t>
      </w:r>
      <w:r>
        <w:rPr>
          <w:rFonts w:ascii="Times New Roman" w:hAnsi="Times New Roman" w:cs="Times New Roman"/>
          <w:sz w:val="28"/>
          <w:szCs w:val="28"/>
        </w:rPr>
        <w:t>.</w:t>
      </w:r>
      <w:r w:rsidRPr="00F347A9">
        <w:rPr>
          <w:rFonts w:ascii="Times New Roman" w:hAnsi="Times New Roman" w:cs="Times New Roman"/>
          <w:sz w:val="28"/>
          <w:szCs w:val="28"/>
        </w:rPr>
        <w:t xml:space="preserve"> ГОСТ 166-89 Штангенциркули. Технические условия;</w:t>
      </w:r>
    </w:p>
    <w:p w:rsidR="00124C96" w:rsidRPr="00F347A9" w:rsidRDefault="00124C96" w:rsidP="00124C96">
      <w:pPr>
        <w:pStyle w:val="a7"/>
        <w:spacing w:line="360" w:lineRule="auto"/>
        <w:jc w:val="both"/>
        <w:rPr>
          <w:rFonts w:ascii="Times New Roman" w:hAnsi="Times New Roman" w:cs="Times New Roman"/>
          <w:sz w:val="28"/>
          <w:szCs w:val="28"/>
        </w:rPr>
      </w:pPr>
      <w:r w:rsidRPr="00F347A9">
        <w:rPr>
          <w:rFonts w:ascii="Times New Roman" w:hAnsi="Times New Roman" w:cs="Times New Roman"/>
          <w:sz w:val="28"/>
          <w:szCs w:val="28"/>
        </w:rPr>
        <w:t>2</w:t>
      </w:r>
      <w:r>
        <w:rPr>
          <w:rFonts w:ascii="Times New Roman" w:hAnsi="Times New Roman" w:cs="Times New Roman"/>
          <w:sz w:val="28"/>
          <w:szCs w:val="28"/>
        </w:rPr>
        <w:t>.</w:t>
      </w:r>
      <w:r w:rsidRPr="00F347A9">
        <w:rPr>
          <w:rFonts w:ascii="Times New Roman" w:hAnsi="Times New Roman" w:cs="Times New Roman"/>
          <w:sz w:val="28"/>
          <w:szCs w:val="28"/>
        </w:rPr>
        <w:t xml:space="preserve"> ГОСТ 8.113-85 ГСИ. Штангенциркули. Методика поверки;</w:t>
      </w:r>
    </w:p>
    <w:p w:rsidR="00124C96" w:rsidRPr="00F347A9" w:rsidRDefault="00124C96" w:rsidP="00124C96">
      <w:pPr>
        <w:pStyle w:val="a7"/>
        <w:spacing w:line="360" w:lineRule="auto"/>
        <w:jc w:val="both"/>
        <w:rPr>
          <w:rFonts w:ascii="Times New Roman" w:hAnsi="Times New Roman" w:cs="Times New Roman"/>
          <w:sz w:val="28"/>
          <w:szCs w:val="28"/>
        </w:rPr>
      </w:pPr>
      <w:r w:rsidRPr="00F347A9">
        <w:rPr>
          <w:rFonts w:ascii="Times New Roman" w:hAnsi="Times New Roman" w:cs="Times New Roman"/>
          <w:sz w:val="28"/>
          <w:szCs w:val="28"/>
        </w:rPr>
        <w:t>3</w:t>
      </w:r>
      <w:r>
        <w:rPr>
          <w:rFonts w:ascii="Times New Roman" w:hAnsi="Times New Roman" w:cs="Times New Roman"/>
          <w:sz w:val="28"/>
          <w:szCs w:val="28"/>
        </w:rPr>
        <w:t>.</w:t>
      </w:r>
      <w:r w:rsidRPr="00F347A9">
        <w:rPr>
          <w:rFonts w:ascii="Times New Roman" w:hAnsi="Times New Roman" w:cs="Times New Roman"/>
          <w:sz w:val="28"/>
          <w:szCs w:val="28"/>
        </w:rPr>
        <w:t xml:space="preserve"> Штангенциркуль. Паспорт.</w:t>
      </w:r>
    </w:p>
    <w:p w:rsidR="00124C96" w:rsidRPr="00F347A9" w:rsidRDefault="00124C96" w:rsidP="00124C96">
      <w:pPr>
        <w:pStyle w:val="a7"/>
        <w:spacing w:line="360" w:lineRule="auto"/>
        <w:jc w:val="both"/>
        <w:rPr>
          <w:rFonts w:ascii="Times New Roman" w:hAnsi="Times New Roman" w:cs="Times New Roman"/>
          <w:sz w:val="28"/>
          <w:szCs w:val="28"/>
        </w:rPr>
      </w:pPr>
      <w:r w:rsidRPr="00F347A9">
        <w:rPr>
          <w:rFonts w:ascii="Times New Roman" w:hAnsi="Times New Roman" w:cs="Times New Roman"/>
          <w:sz w:val="28"/>
          <w:szCs w:val="28"/>
        </w:rPr>
        <w:t>Таблица 1 -</w:t>
      </w:r>
      <w:r w:rsidRPr="00F347A9">
        <w:rPr>
          <w:rFonts w:ascii="Times New Roman" w:hAnsi="Times New Roman" w:cs="Times New Roman"/>
          <w:b/>
          <w:bCs/>
          <w:sz w:val="28"/>
          <w:szCs w:val="28"/>
        </w:rPr>
        <w:t xml:space="preserve"> </w:t>
      </w:r>
      <w:r w:rsidRPr="00F347A9">
        <w:rPr>
          <w:rFonts w:ascii="Times New Roman" w:hAnsi="Times New Roman" w:cs="Times New Roman"/>
          <w:sz w:val="28"/>
          <w:szCs w:val="28"/>
        </w:rPr>
        <w:t>Метрологические характеристики средств поверки и поверяемого средства</w:t>
      </w:r>
    </w:p>
    <w:tbl>
      <w:tblPr>
        <w:tblW w:w="0" w:type="auto"/>
        <w:tblCellSpacing w:w="15" w:type="dxa"/>
        <w:tblCellMar>
          <w:top w:w="15" w:type="dxa"/>
          <w:left w:w="15" w:type="dxa"/>
          <w:bottom w:w="15" w:type="dxa"/>
          <w:right w:w="15" w:type="dxa"/>
        </w:tblCellMar>
        <w:tblLook w:val="04A0"/>
      </w:tblPr>
      <w:tblGrid>
        <w:gridCol w:w="1901"/>
        <w:gridCol w:w="2003"/>
        <w:gridCol w:w="1404"/>
        <w:gridCol w:w="1798"/>
        <w:gridCol w:w="2569"/>
      </w:tblGrid>
      <w:tr w:rsidR="00124C96" w:rsidRPr="00F347A9" w:rsidTr="00124C96">
        <w:trPr>
          <w:tblCellSpacing w:w="15" w:type="dxa"/>
        </w:trPr>
        <w:tc>
          <w:tcPr>
            <w:tcW w:w="2445"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124C96" w:rsidRPr="00F347A9" w:rsidRDefault="00124C96" w:rsidP="00124C96">
            <w:pPr>
              <w:pStyle w:val="a7"/>
              <w:jc w:val="both"/>
              <w:rPr>
                <w:rFonts w:ascii="Times New Roman" w:hAnsi="Times New Roman" w:cs="Times New Roman"/>
                <w:sz w:val="28"/>
                <w:szCs w:val="28"/>
              </w:rPr>
            </w:pPr>
            <w:r w:rsidRPr="00F347A9">
              <w:rPr>
                <w:rFonts w:ascii="Times New Roman" w:hAnsi="Times New Roman" w:cs="Times New Roman"/>
                <w:sz w:val="28"/>
                <w:szCs w:val="28"/>
              </w:rPr>
              <w:t>Характеристика</w:t>
            </w:r>
          </w:p>
        </w:tc>
        <w:tc>
          <w:tcPr>
            <w:tcW w:w="1995"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124C96" w:rsidRPr="00F347A9" w:rsidRDefault="00124C96" w:rsidP="00124C96">
            <w:pPr>
              <w:pStyle w:val="a7"/>
              <w:ind w:firstLine="29"/>
              <w:jc w:val="both"/>
              <w:rPr>
                <w:rFonts w:ascii="Times New Roman" w:hAnsi="Times New Roman" w:cs="Times New Roman"/>
                <w:sz w:val="28"/>
                <w:szCs w:val="28"/>
              </w:rPr>
            </w:pPr>
            <w:r w:rsidRPr="00F347A9">
              <w:rPr>
                <w:rFonts w:ascii="Times New Roman" w:hAnsi="Times New Roman" w:cs="Times New Roman"/>
                <w:sz w:val="28"/>
                <w:szCs w:val="28"/>
              </w:rPr>
              <w:t>Штангенциркуль</w:t>
            </w:r>
          </w:p>
        </w:tc>
        <w:tc>
          <w:tcPr>
            <w:tcW w:w="1350"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124C96" w:rsidRPr="00F347A9" w:rsidRDefault="00124C96" w:rsidP="00124C96">
            <w:pPr>
              <w:pStyle w:val="a7"/>
              <w:ind w:firstLine="43"/>
              <w:jc w:val="both"/>
              <w:rPr>
                <w:rFonts w:ascii="Times New Roman" w:hAnsi="Times New Roman" w:cs="Times New Roman"/>
                <w:sz w:val="28"/>
                <w:szCs w:val="28"/>
              </w:rPr>
            </w:pPr>
            <w:r w:rsidRPr="00F347A9">
              <w:rPr>
                <w:rFonts w:ascii="Times New Roman" w:hAnsi="Times New Roman" w:cs="Times New Roman"/>
                <w:sz w:val="28"/>
                <w:szCs w:val="28"/>
              </w:rPr>
              <w:t>Микрометр</w:t>
            </w:r>
          </w:p>
        </w:tc>
        <w:tc>
          <w:tcPr>
            <w:tcW w:w="1770"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124C96" w:rsidRPr="00F347A9" w:rsidRDefault="00124C96" w:rsidP="00124C96">
            <w:pPr>
              <w:pStyle w:val="a7"/>
              <w:jc w:val="both"/>
              <w:rPr>
                <w:rFonts w:ascii="Times New Roman" w:hAnsi="Times New Roman" w:cs="Times New Roman"/>
                <w:sz w:val="28"/>
                <w:szCs w:val="28"/>
              </w:rPr>
            </w:pPr>
            <w:r w:rsidRPr="00F347A9">
              <w:rPr>
                <w:rFonts w:ascii="Times New Roman" w:hAnsi="Times New Roman" w:cs="Times New Roman"/>
                <w:sz w:val="28"/>
                <w:szCs w:val="28"/>
              </w:rPr>
              <w:t>Измерительная линейка</w:t>
            </w:r>
          </w:p>
        </w:tc>
        <w:tc>
          <w:tcPr>
            <w:tcW w:w="2115"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124C96" w:rsidRPr="00F347A9" w:rsidRDefault="00124C96" w:rsidP="00124C96">
            <w:pPr>
              <w:pStyle w:val="a7"/>
              <w:ind w:hanging="14"/>
              <w:jc w:val="both"/>
              <w:rPr>
                <w:rFonts w:ascii="Times New Roman" w:hAnsi="Times New Roman" w:cs="Times New Roman"/>
                <w:sz w:val="28"/>
                <w:szCs w:val="28"/>
              </w:rPr>
            </w:pPr>
            <w:r w:rsidRPr="00F347A9">
              <w:rPr>
                <w:rFonts w:ascii="Times New Roman" w:hAnsi="Times New Roman" w:cs="Times New Roman"/>
                <w:sz w:val="28"/>
                <w:szCs w:val="28"/>
              </w:rPr>
              <w:t>Плоскопараллельные концевые меры длины</w:t>
            </w:r>
          </w:p>
        </w:tc>
      </w:tr>
      <w:tr w:rsidR="00124C96" w:rsidRPr="00F347A9" w:rsidTr="00124C96">
        <w:trPr>
          <w:tblCellSpacing w:w="15" w:type="dxa"/>
        </w:trPr>
        <w:tc>
          <w:tcPr>
            <w:tcW w:w="2445"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124C96" w:rsidRPr="00F347A9" w:rsidRDefault="00124C96" w:rsidP="00124C96">
            <w:pPr>
              <w:pStyle w:val="a7"/>
              <w:jc w:val="both"/>
              <w:rPr>
                <w:rFonts w:ascii="Times New Roman" w:hAnsi="Times New Roman" w:cs="Times New Roman"/>
                <w:sz w:val="28"/>
                <w:szCs w:val="28"/>
              </w:rPr>
            </w:pPr>
            <w:r w:rsidRPr="00F347A9">
              <w:rPr>
                <w:rFonts w:ascii="Times New Roman" w:hAnsi="Times New Roman" w:cs="Times New Roman"/>
                <w:sz w:val="28"/>
                <w:szCs w:val="28"/>
              </w:rPr>
              <w:t>Диапазон измерения, мм</w:t>
            </w:r>
          </w:p>
        </w:tc>
        <w:tc>
          <w:tcPr>
            <w:tcW w:w="1995"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124C96" w:rsidRPr="00F347A9" w:rsidRDefault="00124C96" w:rsidP="00124C96">
            <w:pPr>
              <w:jc w:val="both"/>
              <w:rPr>
                <w:rFonts w:ascii="Times New Roman" w:hAnsi="Times New Roman" w:cs="Times New Roman"/>
                <w:sz w:val="28"/>
                <w:szCs w:val="28"/>
              </w:rPr>
            </w:pPr>
          </w:p>
        </w:tc>
        <w:tc>
          <w:tcPr>
            <w:tcW w:w="1350"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124C96" w:rsidRPr="00F347A9" w:rsidRDefault="00124C96" w:rsidP="00124C96">
            <w:pPr>
              <w:jc w:val="both"/>
              <w:rPr>
                <w:rFonts w:ascii="Times New Roman" w:hAnsi="Times New Roman" w:cs="Times New Roman"/>
                <w:sz w:val="28"/>
                <w:szCs w:val="28"/>
              </w:rPr>
            </w:pPr>
          </w:p>
        </w:tc>
        <w:tc>
          <w:tcPr>
            <w:tcW w:w="1770"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124C96" w:rsidRPr="00F347A9" w:rsidRDefault="00124C96" w:rsidP="00124C96">
            <w:pPr>
              <w:jc w:val="both"/>
              <w:rPr>
                <w:rFonts w:ascii="Times New Roman" w:hAnsi="Times New Roman" w:cs="Times New Roman"/>
                <w:sz w:val="28"/>
                <w:szCs w:val="28"/>
              </w:rPr>
            </w:pPr>
          </w:p>
        </w:tc>
        <w:tc>
          <w:tcPr>
            <w:tcW w:w="2115" w:type="dxa"/>
            <w:vMerge w:val="restart"/>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124C96" w:rsidRPr="00F347A9" w:rsidRDefault="00124C96" w:rsidP="00124C96">
            <w:pPr>
              <w:pStyle w:val="a7"/>
              <w:ind w:firstLine="29"/>
              <w:jc w:val="both"/>
              <w:rPr>
                <w:rFonts w:ascii="Times New Roman" w:hAnsi="Times New Roman" w:cs="Times New Roman"/>
                <w:sz w:val="28"/>
                <w:szCs w:val="28"/>
              </w:rPr>
            </w:pPr>
            <w:r w:rsidRPr="00F347A9">
              <w:rPr>
                <w:rFonts w:ascii="Times New Roman" w:hAnsi="Times New Roman" w:cs="Times New Roman"/>
                <w:iCs/>
                <w:sz w:val="28"/>
                <w:szCs w:val="28"/>
              </w:rPr>
              <w:t>значения меры:</w:t>
            </w:r>
          </w:p>
        </w:tc>
      </w:tr>
      <w:tr w:rsidR="00124C96" w:rsidRPr="00F347A9" w:rsidTr="00124C96">
        <w:trPr>
          <w:tblCellSpacing w:w="15" w:type="dxa"/>
        </w:trPr>
        <w:tc>
          <w:tcPr>
            <w:tcW w:w="2445"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124C96" w:rsidRPr="00F347A9" w:rsidRDefault="00124C96" w:rsidP="00124C96">
            <w:pPr>
              <w:pStyle w:val="a7"/>
              <w:jc w:val="both"/>
              <w:rPr>
                <w:rFonts w:ascii="Times New Roman" w:hAnsi="Times New Roman" w:cs="Times New Roman"/>
                <w:sz w:val="28"/>
                <w:szCs w:val="28"/>
              </w:rPr>
            </w:pPr>
            <w:r w:rsidRPr="00F347A9">
              <w:rPr>
                <w:rFonts w:ascii="Times New Roman" w:hAnsi="Times New Roman" w:cs="Times New Roman"/>
                <w:sz w:val="28"/>
                <w:szCs w:val="28"/>
              </w:rPr>
              <w:t xml:space="preserve">Цена деления, </w:t>
            </w:r>
            <w:r w:rsidRPr="00F347A9">
              <w:rPr>
                <w:rFonts w:ascii="Times New Roman" w:hAnsi="Times New Roman" w:cs="Times New Roman"/>
                <w:sz w:val="28"/>
                <w:szCs w:val="28"/>
              </w:rPr>
              <w:lastRenderedPageBreak/>
              <w:t>мм</w:t>
            </w:r>
          </w:p>
        </w:tc>
        <w:tc>
          <w:tcPr>
            <w:tcW w:w="1995"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124C96" w:rsidRPr="00F347A9" w:rsidRDefault="00124C96" w:rsidP="00124C96">
            <w:pPr>
              <w:jc w:val="both"/>
              <w:rPr>
                <w:rFonts w:ascii="Times New Roman" w:hAnsi="Times New Roman" w:cs="Times New Roman"/>
                <w:sz w:val="28"/>
                <w:szCs w:val="28"/>
              </w:rPr>
            </w:pPr>
          </w:p>
        </w:tc>
        <w:tc>
          <w:tcPr>
            <w:tcW w:w="1350"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124C96" w:rsidRPr="00F347A9" w:rsidRDefault="00124C96" w:rsidP="00124C96">
            <w:pPr>
              <w:jc w:val="both"/>
              <w:rPr>
                <w:rFonts w:ascii="Times New Roman" w:hAnsi="Times New Roman" w:cs="Times New Roman"/>
                <w:sz w:val="28"/>
                <w:szCs w:val="28"/>
              </w:rPr>
            </w:pPr>
          </w:p>
        </w:tc>
        <w:tc>
          <w:tcPr>
            <w:tcW w:w="1770"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124C96" w:rsidRPr="00F347A9" w:rsidRDefault="00124C96" w:rsidP="00124C96">
            <w:pPr>
              <w:jc w:val="both"/>
              <w:rPr>
                <w:rFonts w:ascii="Times New Roman" w:hAnsi="Times New Roman" w:cs="Times New Roman"/>
                <w:sz w:val="28"/>
                <w:szCs w:val="28"/>
              </w:rPr>
            </w:pPr>
          </w:p>
        </w:tc>
        <w:tc>
          <w:tcPr>
            <w:tcW w:w="0" w:type="auto"/>
            <w:vMerge/>
            <w:tcBorders>
              <w:top w:val="single" w:sz="6" w:space="0" w:color="000000"/>
              <w:left w:val="single" w:sz="6" w:space="0" w:color="000000"/>
              <w:bottom w:val="single" w:sz="6" w:space="0" w:color="000000"/>
              <w:right w:val="single" w:sz="6" w:space="0" w:color="000000"/>
            </w:tcBorders>
            <w:hideMark/>
          </w:tcPr>
          <w:p w:rsidR="00124C96" w:rsidRPr="00F347A9" w:rsidRDefault="00124C96" w:rsidP="00124C96">
            <w:pPr>
              <w:jc w:val="both"/>
              <w:rPr>
                <w:rFonts w:ascii="Times New Roman" w:hAnsi="Times New Roman" w:cs="Times New Roman"/>
                <w:sz w:val="28"/>
                <w:szCs w:val="28"/>
              </w:rPr>
            </w:pPr>
          </w:p>
        </w:tc>
      </w:tr>
      <w:tr w:rsidR="00124C96" w:rsidRPr="00F347A9" w:rsidTr="00124C96">
        <w:trPr>
          <w:tblCellSpacing w:w="15" w:type="dxa"/>
        </w:trPr>
        <w:tc>
          <w:tcPr>
            <w:tcW w:w="2445"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124C96" w:rsidRPr="00F347A9" w:rsidRDefault="00124C96" w:rsidP="00124C96">
            <w:pPr>
              <w:pStyle w:val="a7"/>
              <w:jc w:val="both"/>
              <w:rPr>
                <w:rFonts w:ascii="Times New Roman" w:hAnsi="Times New Roman" w:cs="Times New Roman"/>
                <w:sz w:val="28"/>
                <w:szCs w:val="28"/>
              </w:rPr>
            </w:pPr>
            <w:r w:rsidRPr="00F347A9">
              <w:rPr>
                <w:rFonts w:ascii="Times New Roman" w:hAnsi="Times New Roman" w:cs="Times New Roman"/>
                <w:sz w:val="28"/>
                <w:szCs w:val="28"/>
              </w:rPr>
              <w:lastRenderedPageBreak/>
              <w:t>Предел допускаемой погрешности, мм</w:t>
            </w:r>
          </w:p>
        </w:tc>
        <w:tc>
          <w:tcPr>
            <w:tcW w:w="1995"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124C96" w:rsidRPr="00F347A9" w:rsidRDefault="00124C96" w:rsidP="00124C96">
            <w:pPr>
              <w:jc w:val="both"/>
              <w:rPr>
                <w:rFonts w:ascii="Times New Roman" w:hAnsi="Times New Roman" w:cs="Times New Roman"/>
                <w:sz w:val="28"/>
                <w:szCs w:val="28"/>
              </w:rPr>
            </w:pPr>
          </w:p>
        </w:tc>
        <w:tc>
          <w:tcPr>
            <w:tcW w:w="1350"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124C96" w:rsidRPr="00F347A9" w:rsidRDefault="00124C96" w:rsidP="00124C96">
            <w:pPr>
              <w:jc w:val="both"/>
              <w:rPr>
                <w:rFonts w:ascii="Times New Roman" w:hAnsi="Times New Roman" w:cs="Times New Roman"/>
                <w:sz w:val="28"/>
                <w:szCs w:val="28"/>
              </w:rPr>
            </w:pPr>
          </w:p>
        </w:tc>
        <w:tc>
          <w:tcPr>
            <w:tcW w:w="1770"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124C96" w:rsidRPr="00F347A9" w:rsidRDefault="00124C96" w:rsidP="00124C96">
            <w:pPr>
              <w:jc w:val="both"/>
              <w:rPr>
                <w:rFonts w:ascii="Times New Roman" w:hAnsi="Times New Roman" w:cs="Times New Roman"/>
                <w:sz w:val="28"/>
                <w:szCs w:val="28"/>
              </w:rPr>
            </w:pPr>
          </w:p>
        </w:tc>
        <w:tc>
          <w:tcPr>
            <w:tcW w:w="0" w:type="auto"/>
            <w:vMerge/>
            <w:tcBorders>
              <w:top w:val="single" w:sz="6" w:space="0" w:color="000000"/>
              <w:left w:val="single" w:sz="6" w:space="0" w:color="000000"/>
              <w:bottom w:val="single" w:sz="6" w:space="0" w:color="000000"/>
              <w:right w:val="single" w:sz="6" w:space="0" w:color="000000"/>
            </w:tcBorders>
            <w:hideMark/>
          </w:tcPr>
          <w:p w:rsidR="00124C96" w:rsidRPr="00F347A9" w:rsidRDefault="00124C96" w:rsidP="00124C96">
            <w:pPr>
              <w:jc w:val="both"/>
              <w:rPr>
                <w:rFonts w:ascii="Times New Roman" w:hAnsi="Times New Roman" w:cs="Times New Roman"/>
                <w:sz w:val="28"/>
                <w:szCs w:val="28"/>
              </w:rPr>
            </w:pPr>
          </w:p>
        </w:tc>
      </w:tr>
      <w:tr w:rsidR="00124C96" w:rsidRPr="00F347A9" w:rsidTr="00124C96">
        <w:trPr>
          <w:tblCellSpacing w:w="15" w:type="dxa"/>
        </w:trPr>
        <w:tc>
          <w:tcPr>
            <w:tcW w:w="2445"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124C96" w:rsidRPr="00F347A9" w:rsidRDefault="00124C96" w:rsidP="00124C96">
            <w:pPr>
              <w:pStyle w:val="a7"/>
              <w:jc w:val="both"/>
              <w:rPr>
                <w:rFonts w:ascii="Times New Roman" w:hAnsi="Times New Roman" w:cs="Times New Roman"/>
                <w:sz w:val="28"/>
                <w:szCs w:val="28"/>
              </w:rPr>
            </w:pPr>
            <w:r w:rsidRPr="00F347A9">
              <w:rPr>
                <w:rFonts w:ascii="Times New Roman" w:hAnsi="Times New Roman" w:cs="Times New Roman"/>
                <w:sz w:val="28"/>
                <w:szCs w:val="28"/>
              </w:rPr>
              <w:t>Класс точности</w:t>
            </w:r>
          </w:p>
        </w:tc>
        <w:tc>
          <w:tcPr>
            <w:tcW w:w="1995"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124C96" w:rsidRPr="00F347A9" w:rsidRDefault="00124C96" w:rsidP="00124C96">
            <w:pPr>
              <w:jc w:val="both"/>
              <w:rPr>
                <w:rFonts w:ascii="Times New Roman" w:hAnsi="Times New Roman" w:cs="Times New Roman"/>
                <w:sz w:val="28"/>
                <w:szCs w:val="28"/>
              </w:rPr>
            </w:pPr>
          </w:p>
        </w:tc>
        <w:tc>
          <w:tcPr>
            <w:tcW w:w="1350"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124C96" w:rsidRPr="00F347A9" w:rsidRDefault="00124C96" w:rsidP="00124C96">
            <w:pPr>
              <w:jc w:val="both"/>
              <w:rPr>
                <w:rFonts w:ascii="Times New Roman" w:hAnsi="Times New Roman" w:cs="Times New Roman"/>
                <w:sz w:val="28"/>
                <w:szCs w:val="28"/>
              </w:rPr>
            </w:pPr>
          </w:p>
        </w:tc>
        <w:tc>
          <w:tcPr>
            <w:tcW w:w="1770"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124C96" w:rsidRPr="00F347A9" w:rsidRDefault="00124C96" w:rsidP="00124C96">
            <w:pPr>
              <w:jc w:val="both"/>
              <w:rPr>
                <w:rFonts w:ascii="Times New Roman" w:hAnsi="Times New Roman" w:cs="Times New Roman"/>
                <w:sz w:val="28"/>
                <w:szCs w:val="28"/>
              </w:rPr>
            </w:pPr>
          </w:p>
        </w:tc>
        <w:tc>
          <w:tcPr>
            <w:tcW w:w="2115"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124C96" w:rsidRPr="00F347A9" w:rsidRDefault="00124C96" w:rsidP="00124C96">
            <w:pPr>
              <w:jc w:val="both"/>
              <w:rPr>
                <w:rFonts w:ascii="Times New Roman" w:hAnsi="Times New Roman" w:cs="Times New Roman"/>
                <w:sz w:val="28"/>
                <w:szCs w:val="28"/>
              </w:rPr>
            </w:pPr>
          </w:p>
        </w:tc>
      </w:tr>
    </w:tbl>
    <w:p w:rsidR="00124C96" w:rsidRPr="00F347A9" w:rsidRDefault="00124C96" w:rsidP="00124C96">
      <w:pPr>
        <w:pStyle w:val="a7"/>
        <w:spacing w:line="360" w:lineRule="auto"/>
        <w:jc w:val="both"/>
        <w:rPr>
          <w:rFonts w:ascii="Times New Roman" w:hAnsi="Times New Roman" w:cs="Times New Roman"/>
          <w:sz w:val="28"/>
          <w:szCs w:val="28"/>
        </w:rPr>
      </w:pPr>
      <w:r w:rsidRPr="00F347A9">
        <w:rPr>
          <w:rFonts w:ascii="Times New Roman" w:hAnsi="Times New Roman" w:cs="Times New Roman"/>
          <w:b/>
          <w:bCs/>
          <w:sz w:val="28"/>
          <w:szCs w:val="28"/>
        </w:rPr>
        <w:t>Условия поверки и подготовка к ней</w:t>
      </w:r>
    </w:p>
    <w:p w:rsidR="00124C96" w:rsidRPr="00F347A9" w:rsidRDefault="00124C96" w:rsidP="00124C96">
      <w:pPr>
        <w:pStyle w:val="a7"/>
        <w:spacing w:line="360" w:lineRule="auto"/>
        <w:ind w:firstLine="706"/>
        <w:jc w:val="both"/>
        <w:rPr>
          <w:rFonts w:ascii="Times New Roman" w:hAnsi="Times New Roman" w:cs="Times New Roman"/>
          <w:sz w:val="28"/>
          <w:szCs w:val="28"/>
        </w:rPr>
      </w:pPr>
      <w:r w:rsidRPr="00F347A9">
        <w:rPr>
          <w:rFonts w:ascii="Times New Roman" w:hAnsi="Times New Roman" w:cs="Times New Roman"/>
          <w:sz w:val="28"/>
          <w:szCs w:val="28"/>
        </w:rPr>
        <w:t>Условия поверки должны соответствовать условиям, установленным в ГОСТ 8.113 п.2.</w:t>
      </w:r>
    </w:p>
    <w:p w:rsidR="00124C96" w:rsidRPr="00F347A9" w:rsidRDefault="00124C96" w:rsidP="00124C96">
      <w:pPr>
        <w:pStyle w:val="a7"/>
        <w:spacing w:line="360" w:lineRule="auto"/>
        <w:ind w:firstLine="706"/>
        <w:jc w:val="both"/>
        <w:rPr>
          <w:rFonts w:ascii="Times New Roman" w:hAnsi="Times New Roman" w:cs="Times New Roman"/>
          <w:sz w:val="28"/>
          <w:szCs w:val="28"/>
        </w:rPr>
      </w:pPr>
      <w:r w:rsidRPr="00F347A9">
        <w:rPr>
          <w:rFonts w:ascii="Times New Roman" w:hAnsi="Times New Roman" w:cs="Times New Roman"/>
          <w:iCs/>
          <w:sz w:val="28"/>
          <w:szCs w:val="28"/>
        </w:rPr>
        <w:t>Определите условия в аудитории и сделайте вывод о возможности проведения поверки штангенциркуля в данных условиях. Подготовьте штангенциркуль к проведению поверки в соответствии с ГОСТ 8.113 п.2.</w:t>
      </w:r>
    </w:p>
    <w:p w:rsidR="00124C96" w:rsidRPr="00F347A9" w:rsidRDefault="00124C96" w:rsidP="00124C96">
      <w:pPr>
        <w:pStyle w:val="a7"/>
        <w:spacing w:line="360" w:lineRule="auto"/>
        <w:jc w:val="both"/>
        <w:rPr>
          <w:rFonts w:ascii="Times New Roman" w:hAnsi="Times New Roman" w:cs="Times New Roman"/>
          <w:sz w:val="28"/>
          <w:szCs w:val="28"/>
        </w:rPr>
      </w:pPr>
      <w:r w:rsidRPr="00F347A9">
        <w:rPr>
          <w:rFonts w:ascii="Times New Roman" w:hAnsi="Times New Roman" w:cs="Times New Roman"/>
          <w:b/>
          <w:bCs/>
          <w:sz w:val="28"/>
          <w:szCs w:val="28"/>
        </w:rPr>
        <w:t>Порядок выполнения поверки</w:t>
      </w:r>
    </w:p>
    <w:p w:rsidR="00124C96" w:rsidRPr="00F347A9" w:rsidRDefault="00124C96" w:rsidP="00124C96">
      <w:pPr>
        <w:pStyle w:val="a7"/>
        <w:spacing w:line="360" w:lineRule="auto"/>
        <w:jc w:val="both"/>
        <w:rPr>
          <w:rFonts w:ascii="Times New Roman" w:hAnsi="Times New Roman" w:cs="Times New Roman"/>
          <w:sz w:val="28"/>
          <w:szCs w:val="28"/>
        </w:rPr>
      </w:pPr>
      <w:r w:rsidRPr="00F347A9">
        <w:rPr>
          <w:rFonts w:ascii="Times New Roman" w:hAnsi="Times New Roman" w:cs="Times New Roman"/>
          <w:b/>
          <w:bCs/>
          <w:sz w:val="28"/>
          <w:szCs w:val="28"/>
        </w:rPr>
        <w:t>Внешний осмотр</w:t>
      </w:r>
    </w:p>
    <w:p w:rsidR="00124C96" w:rsidRPr="00F347A9" w:rsidRDefault="00124C96" w:rsidP="00124C96">
      <w:pPr>
        <w:pStyle w:val="a7"/>
        <w:spacing w:line="360" w:lineRule="auto"/>
        <w:ind w:firstLine="706"/>
        <w:jc w:val="both"/>
        <w:rPr>
          <w:rFonts w:ascii="Times New Roman" w:hAnsi="Times New Roman" w:cs="Times New Roman"/>
          <w:sz w:val="28"/>
          <w:szCs w:val="28"/>
        </w:rPr>
      </w:pPr>
      <w:r w:rsidRPr="00F347A9">
        <w:rPr>
          <w:rFonts w:ascii="Times New Roman" w:hAnsi="Times New Roman" w:cs="Times New Roman"/>
          <w:sz w:val="28"/>
          <w:szCs w:val="28"/>
        </w:rPr>
        <w:t>При внешнем осмотре должно быть установлено:</w:t>
      </w:r>
    </w:p>
    <w:p w:rsidR="00124C96" w:rsidRPr="00F347A9" w:rsidRDefault="00124C96" w:rsidP="00124C96">
      <w:pPr>
        <w:pStyle w:val="a7"/>
        <w:numPr>
          <w:ilvl w:val="0"/>
          <w:numId w:val="36"/>
        </w:numPr>
        <w:spacing w:line="360" w:lineRule="auto"/>
        <w:jc w:val="both"/>
        <w:rPr>
          <w:rFonts w:ascii="Times New Roman" w:hAnsi="Times New Roman" w:cs="Times New Roman"/>
          <w:sz w:val="28"/>
          <w:szCs w:val="28"/>
        </w:rPr>
      </w:pPr>
      <w:r w:rsidRPr="00F347A9">
        <w:rPr>
          <w:rFonts w:ascii="Times New Roman" w:hAnsi="Times New Roman" w:cs="Times New Roman"/>
          <w:sz w:val="28"/>
          <w:szCs w:val="28"/>
        </w:rPr>
        <w:t>соответствие штангенциркуля требованиям ГОСТ 166 п.2.25 и п.2.26 в части отчетливости и правильности оцифровки штрихов шкал, комплектности и маркировки;</w:t>
      </w:r>
    </w:p>
    <w:p w:rsidR="00124C96" w:rsidRPr="00F347A9" w:rsidRDefault="00124C96" w:rsidP="00124C96">
      <w:pPr>
        <w:pStyle w:val="a7"/>
        <w:numPr>
          <w:ilvl w:val="0"/>
          <w:numId w:val="36"/>
        </w:numPr>
        <w:spacing w:line="360" w:lineRule="auto"/>
        <w:jc w:val="both"/>
        <w:rPr>
          <w:rFonts w:ascii="Times New Roman" w:hAnsi="Times New Roman" w:cs="Times New Roman"/>
          <w:sz w:val="28"/>
          <w:szCs w:val="28"/>
        </w:rPr>
      </w:pPr>
      <w:r w:rsidRPr="00F347A9">
        <w:rPr>
          <w:rFonts w:ascii="Times New Roman" w:hAnsi="Times New Roman" w:cs="Times New Roman"/>
          <w:sz w:val="28"/>
          <w:szCs w:val="28"/>
        </w:rPr>
        <w:t>наличие зажимного устройства для зажима рамки, шкал на штанге и рамке (ГОСТ 8.113 п.3.1).</w:t>
      </w:r>
    </w:p>
    <w:p w:rsidR="00124C96" w:rsidRPr="00F347A9" w:rsidRDefault="00124C96" w:rsidP="00124C96">
      <w:pPr>
        <w:pStyle w:val="a7"/>
        <w:spacing w:line="360" w:lineRule="auto"/>
        <w:ind w:firstLine="706"/>
        <w:jc w:val="both"/>
        <w:rPr>
          <w:rFonts w:ascii="Times New Roman" w:hAnsi="Times New Roman" w:cs="Times New Roman"/>
          <w:sz w:val="28"/>
          <w:szCs w:val="28"/>
        </w:rPr>
      </w:pPr>
      <w:r w:rsidRPr="00F347A9">
        <w:rPr>
          <w:rFonts w:ascii="Times New Roman" w:hAnsi="Times New Roman" w:cs="Times New Roman"/>
          <w:sz w:val="28"/>
          <w:szCs w:val="28"/>
        </w:rPr>
        <w:t>Не допускаются:</w:t>
      </w:r>
    </w:p>
    <w:p w:rsidR="00124C96" w:rsidRPr="00F347A9" w:rsidRDefault="00124C96" w:rsidP="00124C96">
      <w:pPr>
        <w:pStyle w:val="a7"/>
        <w:numPr>
          <w:ilvl w:val="0"/>
          <w:numId w:val="37"/>
        </w:numPr>
        <w:spacing w:line="360" w:lineRule="auto"/>
        <w:jc w:val="both"/>
        <w:rPr>
          <w:rFonts w:ascii="Times New Roman" w:hAnsi="Times New Roman" w:cs="Times New Roman"/>
          <w:sz w:val="28"/>
          <w:szCs w:val="28"/>
        </w:rPr>
      </w:pPr>
      <w:r w:rsidRPr="00F347A9">
        <w:rPr>
          <w:rFonts w:ascii="Times New Roman" w:hAnsi="Times New Roman" w:cs="Times New Roman"/>
          <w:sz w:val="28"/>
          <w:szCs w:val="28"/>
        </w:rPr>
        <w:t>заметные при визуальном осмотре дефекты, ухудшающие эксплуатационные качества и препятствующие отсчету показаний;</w:t>
      </w:r>
    </w:p>
    <w:p w:rsidR="00124C96" w:rsidRPr="00F347A9" w:rsidRDefault="00124C96" w:rsidP="00124C96">
      <w:pPr>
        <w:pStyle w:val="a7"/>
        <w:numPr>
          <w:ilvl w:val="0"/>
          <w:numId w:val="37"/>
        </w:numPr>
        <w:spacing w:line="360" w:lineRule="auto"/>
        <w:jc w:val="both"/>
        <w:rPr>
          <w:rFonts w:ascii="Times New Roman" w:hAnsi="Times New Roman" w:cs="Times New Roman"/>
          <w:sz w:val="28"/>
          <w:szCs w:val="28"/>
        </w:rPr>
      </w:pPr>
      <w:r w:rsidRPr="00F347A9">
        <w:rPr>
          <w:rFonts w:ascii="Times New Roman" w:hAnsi="Times New Roman" w:cs="Times New Roman"/>
          <w:sz w:val="28"/>
          <w:szCs w:val="28"/>
        </w:rPr>
        <w:t>перекос края нониуса к штрихам шкалы штанги, препятствующий отсчету показаний.</w:t>
      </w:r>
    </w:p>
    <w:p w:rsidR="00124C96" w:rsidRPr="00F347A9" w:rsidRDefault="00124C96" w:rsidP="00124C96">
      <w:pPr>
        <w:pStyle w:val="a7"/>
        <w:spacing w:line="360" w:lineRule="auto"/>
        <w:ind w:firstLine="706"/>
        <w:jc w:val="both"/>
        <w:rPr>
          <w:rFonts w:ascii="Times New Roman" w:hAnsi="Times New Roman" w:cs="Times New Roman"/>
          <w:sz w:val="28"/>
          <w:szCs w:val="28"/>
        </w:rPr>
      </w:pPr>
      <w:r w:rsidRPr="00F347A9">
        <w:rPr>
          <w:rFonts w:ascii="Times New Roman" w:hAnsi="Times New Roman" w:cs="Times New Roman"/>
          <w:iCs/>
          <w:sz w:val="28"/>
          <w:szCs w:val="28"/>
        </w:rPr>
        <w:lastRenderedPageBreak/>
        <w:t>Отразите в протоколе соответствие штангенциркуля требованиям ГОСТ 166 п.2.25 и п.2.26, а также ГОСТ 8.113 п.3.1.</w:t>
      </w:r>
    </w:p>
    <w:p w:rsidR="00124C96" w:rsidRPr="00F347A9" w:rsidRDefault="00124C96" w:rsidP="00124C96">
      <w:pPr>
        <w:pStyle w:val="a7"/>
        <w:spacing w:line="360" w:lineRule="auto"/>
        <w:jc w:val="both"/>
        <w:rPr>
          <w:rFonts w:ascii="Times New Roman" w:hAnsi="Times New Roman" w:cs="Times New Roman"/>
          <w:sz w:val="28"/>
          <w:szCs w:val="28"/>
        </w:rPr>
      </w:pPr>
      <w:r w:rsidRPr="00F347A9">
        <w:rPr>
          <w:rFonts w:ascii="Times New Roman" w:hAnsi="Times New Roman" w:cs="Times New Roman"/>
          <w:b/>
          <w:bCs/>
          <w:sz w:val="28"/>
          <w:szCs w:val="28"/>
        </w:rPr>
        <w:t>Опробование</w:t>
      </w:r>
    </w:p>
    <w:p w:rsidR="00124C96" w:rsidRPr="00F347A9" w:rsidRDefault="00124C96" w:rsidP="00124C96">
      <w:pPr>
        <w:pStyle w:val="a7"/>
        <w:spacing w:line="360" w:lineRule="auto"/>
        <w:ind w:firstLine="706"/>
        <w:jc w:val="both"/>
        <w:rPr>
          <w:rFonts w:ascii="Times New Roman" w:hAnsi="Times New Roman" w:cs="Times New Roman"/>
          <w:sz w:val="28"/>
          <w:szCs w:val="28"/>
        </w:rPr>
      </w:pPr>
      <w:r w:rsidRPr="00F347A9">
        <w:rPr>
          <w:rFonts w:ascii="Times New Roman" w:hAnsi="Times New Roman" w:cs="Times New Roman"/>
          <w:sz w:val="28"/>
          <w:szCs w:val="28"/>
        </w:rPr>
        <w:t>При опробовании проверяют:</w:t>
      </w:r>
    </w:p>
    <w:p w:rsidR="00124C96" w:rsidRPr="00F347A9" w:rsidRDefault="00124C96" w:rsidP="00124C96">
      <w:pPr>
        <w:pStyle w:val="a7"/>
        <w:numPr>
          <w:ilvl w:val="0"/>
          <w:numId w:val="38"/>
        </w:numPr>
        <w:spacing w:line="360" w:lineRule="auto"/>
        <w:jc w:val="both"/>
        <w:rPr>
          <w:rFonts w:ascii="Times New Roman" w:hAnsi="Times New Roman" w:cs="Times New Roman"/>
          <w:sz w:val="28"/>
          <w:szCs w:val="28"/>
        </w:rPr>
      </w:pPr>
      <w:r w:rsidRPr="00F347A9">
        <w:rPr>
          <w:rFonts w:ascii="Times New Roman" w:hAnsi="Times New Roman" w:cs="Times New Roman"/>
          <w:sz w:val="28"/>
          <w:szCs w:val="28"/>
        </w:rPr>
        <w:t>плавность перемещения рамки вместе с устройством тонкой настройки рамки;</w:t>
      </w:r>
    </w:p>
    <w:p w:rsidR="00124C96" w:rsidRPr="00F347A9" w:rsidRDefault="00124C96" w:rsidP="00124C96">
      <w:pPr>
        <w:pStyle w:val="a7"/>
        <w:numPr>
          <w:ilvl w:val="0"/>
          <w:numId w:val="38"/>
        </w:numPr>
        <w:spacing w:line="360" w:lineRule="auto"/>
        <w:jc w:val="both"/>
        <w:rPr>
          <w:rFonts w:ascii="Times New Roman" w:hAnsi="Times New Roman" w:cs="Times New Roman"/>
          <w:sz w:val="28"/>
          <w:szCs w:val="28"/>
        </w:rPr>
      </w:pPr>
      <w:r w:rsidRPr="00F347A9">
        <w:rPr>
          <w:rFonts w:ascii="Times New Roman" w:hAnsi="Times New Roman" w:cs="Times New Roman"/>
          <w:sz w:val="28"/>
          <w:szCs w:val="28"/>
        </w:rPr>
        <w:t>возможность продольного регулирования нониуса;</w:t>
      </w:r>
    </w:p>
    <w:p w:rsidR="00124C96" w:rsidRPr="00F347A9" w:rsidRDefault="00124C96" w:rsidP="00124C96">
      <w:pPr>
        <w:pStyle w:val="a7"/>
        <w:numPr>
          <w:ilvl w:val="0"/>
          <w:numId w:val="38"/>
        </w:numPr>
        <w:spacing w:line="360" w:lineRule="auto"/>
        <w:jc w:val="both"/>
        <w:rPr>
          <w:rFonts w:ascii="Times New Roman" w:hAnsi="Times New Roman" w:cs="Times New Roman"/>
          <w:sz w:val="28"/>
          <w:szCs w:val="28"/>
        </w:rPr>
      </w:pPr>
      <w:r w:rsidRPr="00F347A9">
        <w:rPr>
          <w:rFonts w:ascii="Times New Roman" w:hAnsi="Times New Roman" w:cs="Times New Roman"/>
          <w:sz w:val="28"/>
          <w:szCs w:val="28"/>
        </w:rPr>
        <w:t>отсутствие перемещения рамки под действием собственной массы;</w:t>
      </w:r>
    </w:p>
    <w:p w:rsidR="00124C96" w:rsidRPr="00F347A9" w:rsidRDefault="00124C96" w:rsidP="00124C96">
      <w:pPr>
        <w:pStyle w:val="a7"/>
        <w:numPr>
          <w:ilvl w:val="0"/>
          <w:numId w:val="38"/>
        </w:numPr>
        <w:spacing w:line="360" w:lineRule="auto"/>
        <w:jc w:val="both"/>
        <w:rPr>
          <w:rFonts w:ascii="Times New Roman" w:hAnsi="Times New Roman" w:cs="Times New Roman"/>
          <w:sz w:val="28"/>
          <w:szCs w:val="28"/>
        </w:rPr>
      </w:pPr>
      <w:r w:rsidRPr="00F347A9">
        <w:rPr>
          <w:rFonts w:ascii="Times New Roman" w:hAnsi="Times New Roman" w:cs="Times New Roman"/>
          <w:sz w:val="28"/>
          <w:szCs w:val="28"/>
        </w:rPr>
        <w:t>возможность зажима рамки в любом положении в пределах диапазона измерения;</w:t>
      </w:r>
    </w:p>
    <w:p w:rsidR="00124C96" w:rsidRPr="00F347A9" w:rsidRDefault="00124C96" w:rsidP="00124C96">
      <w:pPr>
        <w:pStyle w:val="a7"/>
        <w:numPr>
          <w:ilvl w:val="0"/>
          <w:numId w:val="38"/>
        </w:numPr>
        <w:spacing w:line="360" w:lineRule="auto"/>
        <w:jc w:val="both"/>
        <w:rPr>
          <w:rFonts w:ascii="Times New Roman" w:hAnsi="Times New Roman" w:cs="Times New Roman"/>
          <w:sz w:val="28"/>
          <w:szCs w:val="28"/>
        </w:rPr>
      </w:pPr>
      <w:r w:rsidRPr="00F347A9">
        <w:rPr>
          <w:rFonts w:ascii="Times New Roman" w:hAnsi="Times New Roman" w:cs="Times New Roman"/>
          <w:sz w:val="28"/>
          <w:szCs w:val="28"/>
        </w:rPr>
        <w:t>нахождение рамки с нониусом по всей ее длине на штанге при измерении размеров, равных верхнему пределу измерения;</w:t>
      </w:r>
    </w:p>
    <w:p w:rsidR="00124C96" w:rsidRPr="00F347A9" w:rsidRDefault="00124C96" w:rsidP="00124C96">
      <w:pPr>
        <w:pStyle w:val="a7"/>
        <w:numPr>
          <w:ilvl w:val="0"/>
          <w:numId w:val="38"/>
        </w:numPr>
        <w:spacing w:line="360" w:lineRule="auto"/>
        <w:jc w:val="both"/>
        <w:rPr>
          <w:rFonts w:ascii="Times New Roman" w:hAnsi="Times New Roman" w:cs="Times New Roman"/>
          <w:sz w:val="28"/>
          <w:szCs w:val="28"/>
        </w:rPr>
      </w:pPr>
      <w:r w:rsidRPr="00F347A9">
        <w:rPr>
          <w:rFonts w:ascii="Times New Roman" w:hAnsi="Times New Roman" w:cs="Times New Roman"/>
          <w:sz w:val="28"/>
          <w:szCs w:val="28"/>
        </w:rPr>
        <w:t>отсутствие продольных царапин на шкале штанги при перемещении по ней рамки (визуально).</w:t>
      </w:r>
    </w:p>
    <w:p w:rsidR="00124C96" w:rsidRPr="00F347A9" w:rsidRDefault="00124C96" w:rsidP="00124C96">
      <w:pPr>
        <w:pStyle w:val="a7"/>
        <w:spacing w:line="360" w:lineRule="auto"/>
        <w:ind w:firstLine="706"/>
        <w:jc w:val="both"/>
        <w:rPr>
          <w:rFonts w:ascii="Times New Roman" w:hAnsi="Times New Roman" w:cs="Times New Roman"/>
          <w:sz w:val="28"/>
          <w:szCs w:val="28"/>
        </w:rPr>
      </w:pPr>
      <w:r w:rsidRPr="00F347A9">
        <w:rPr>
          <w:rFonts w:ascii="Times New Roman" w:hAnsi="Times New Roman" w:cs="Times New Roman"/>
          <w:iCs/>
          <w:sz w:val="28"/>
          <w:szCs w:val="28"/>
        </w:rPr>
        <w:t>Отразите в протоколе работоспособность штангенциркуля и соблюдение требований ГОСТ 8.113 п.3.2.</w:t>
      </w:r>
    </w:p>
    <w:p w:rsidR="00124C96" w:rsidRPr="00F347A9" w:rsidRDefault="00124C96" w:rsidP="00124C96">
      <w:pPr>
        <w:pStyle w:val="a7"/>
        <w:spacing w:line="360" w:lineRule="auto"/>
        <w:jc w:val="both"/>
        <w:rPr>
          <w:rFonts w:ascii="Times New Roman" w:hAnsi="Times New Roman" w:cs="Times New Roman"/>
          <w:sz w:val="28"/>
          <w:szCs w:val="28"/>
        </w:rPr>
      </w:pPr>
      <w:r w:rsidRPr="00F347A9">
        <w:rPr>
          <w:rFonts w:ascii="Times New Roman" w:hAnsi="Times New Roman" w:cs="Times New Roman"/>
          <w:b/>
          <w:bCs/>
          <w:sz w:val="28"/>
          <w:szCs w:val="28"/>
        </w:rPr>
        <w:t>Определение метрологических характеристик</w:t>
      </w:r>
    </w:p>
    <w:p w:rsidR="00124C96" w:rsidRPr="00F347A9" w:rsidRDefault="00124C96" w:rsidP="00124C96">
      <w:pPr>
        <w:pStyle w:val="a7"/>
        <w:spacing w:line="360" w:lineRule="auto"/>
        <w:jc w:val="both"/>
        <w:rPr>
          <w:rFonts w:ascii="Times New Roman" w:hAnsi="Times New Roman" w:cs="Times New Roman"/>
          <w:sz w:val="28"/>
          <w:szCs w:val="28"/>
        </w:rPr>
      </w:pPr>
      <w:r w:rsidRPr="00F347A9">
        <w:rPr>
          <w:rFonts w:ascii="Times New Roman" w:hAnsi="Times New Roman" w:cs="Times New Roman"/>
          <w:b/>
          <w:bCs/>
          <w:sz w:val="28"/>
          <w:szCs w:val="28"/>
        </w:rPr>
        <w:t>Длину вылета губок</w:t>
      </w:r>
      <w:r w:rsidRPr="00F347A9">
        <w:rPr>
          <w:rFonts w:ascii="Times New Roman" w:hAnsi="Times New Roman" w:cs="Times New Roman"/>
          <w:sz w:val="28"/>
          <w:szCs w:val="28"/>
        </w:rPr>
        <w:t xml:space="preserve"> определяют при помощи металлической измерительной линейки. Длина вылета губок (ГОСТ 166 п.1.1 черт.1 - 4) должна соответствовать значениям, установленным в ГОСТ 166 п.1.5. Допускается уменьшение длины вылета губок до 30 мм и уменьшение длины губок для внутренних измерений на ¼ их длины по сравнению со значениями, приведенными в ГОСТ 166 п.1.5.</w:t>
      </w:r>
    </w:p>
    <w:p w:rsidR="00124C96" w:rsidRPr="00F347A9" w:rsidRDefault="00124C96" w:rsidP="00124C96">
      <w:pPr>
        <w:pStyle w:val="a7"/>
        <w:spacing w:line="360" w:lineRule="auto"/>
        <w:ind w:firstLine="706"/>
        <w:jc w:val="both"/>
        <w:rPr>
          <w:rFonts w:ascii="Times New Roman" w:hAnsi="Times New Roman" w:cs="Times New Roman"/>
          <w:sz w:val="28"/>
          <w:szCs w:val="28"/>
        </w:rPr>
      </w:pPr>
      <w:r w:rsidRPr="00F347A9">
        <w:rPr>
          <w:rFonts w:ascii="Times New Roman" w:hAnsi="Times New Roman" w:cs="Times New Roman"/>
          <w:iCs/>
          <w:sz w:val="28"/>
          <w:szCs w:val="28"/>
        </w:rPr>
        <w:t>Отразите в протоколе результаты измерения длины вылета губок в виде таблицы 3.</w:t>
      </w:r>
    </w:p>
    <w:p w:rsidR="00124C96" w:rsidRPr="00F347A9" w:rsidRDefault="00124C96" w:rsidP="00124C96">
      <w:pPr>
        <w:pStyle w:val="a7"/>
        <w:spacing w:line="360" w:lineRule="auto"/>
        <w:jc w:val="both"/>
        <w:rPr>
          <w:rFonts w:ascii="Times New Roman" w:hAnsi="Times New Roman" w:cs="Times New Roman"/>
          <w:sz w:val="28"/>
          <w:szCs w:val="28"/>
        </w:rPr>
      </w:pPr>
      <w:r w:rsidRPr="00F347A9">
        <w:rPr>
          <w:rFonts w:ascii="Times New Roman" w:hAnsi="Times New Roman" w:cs="Times New Roman"/>
          <w:sz w:val="28"/>
          <w:szCs w:val="28"/>
        </w:rPr>
        <w:lastRenderedPageBreak/>
        <w:t>Таблица 3 - Результаты измерения длины вылета губок</w:t>
      </w:r>
    </w:p>
    <w:tbl>
      <w:tblPr>
        <w:tblW w:w="0" w:type="auto"/>
        <w:tblCellSpacing w:w="15" w:type="dxa"/>
        <w:tblCellMar>
          <w:top w:w="15" w:type="dxa"/>
          <w:left w:w="15" w:type="dxa"/>
          <w:bottom w:w="15" w:type="dxa"/>
          <w:right w:w="15" w:type="dxa"/>
        </w:tblCellMar>
        <w:tblLook w:val="04A0"/>
      </w:tblPr>
      <w:tblGrid>
        <w:gridCol w:w="3999"/>
        <w:gridCol w:w="1632"/>
        <w:gridCol w:w="1974"/>
        <w:gridCol w:w="2070"/>
      </w:tblGrid>
      <w:tr w:rsidR="00124C96" w:rsidRPr="00F347A9" w:rsidTr="00124C96">
        <w:trPr>
          <w:tblCellSpacing w:w="15" w:type="dxa"/>
        </w:trPr>
        <w:tc>
          <w:tcPr>
            <w:tcW w:w="3954"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124C96" w:rsidRPr="00F347A9" w:rsidRDefault="00124C96" w:rsidP="00124C96">
            <w:pPr>
              <w:pStyle w:val="a7"/>
              <w:jc w:val="both"/>
              <w:rPr>
                <w:rFonts w:ascii="Times New Roman" w:hAnsi="Times New Roman" w:cs="Times New Roman"/>
                <w:sz w:val="28"/>
                <w:szCs w:val="28"/>
              </w:rPr>
            </w:pPr>
            <w:r w:rsidRPr="00F347A9">
              <w:rPr>
                <w:rFonts w:ascii="Times New Roman" w:hAnsi="Times New Roman" w:cs="Times New Roman"/>
                <w:sz w:val="28"/>
                <w:szCs w:val="28"/>
              </w:rPr>
              <w:t xml:space="preserve">Характеристика </w:t>
            </w:r>
          </w:p>
          <w:p w:rsidR="00124C96" w:rsidRPr="00F347A9" w:rsidRDefault="00124C96" w:rsidP="00124C96">
            <w:pPr>
              <w:pStyle w:val="a7"/>
              <w:jc w:val="both"/>
              <w:rPr>
                <w:rFonts w:ascii="Times New Roman" w:hAnsi="Times New Roman" w:cs="Times New Roman"/>
                <w:sz w:val="28"/>
                <w:szCs w:val="28"/>
              </w:rPr>
            </w:pPr>
            <w:r w:rsidRPr="00F347A9">
              <w:rPr>
                <w:rFonts w:ascii="Times New Roman" w:hAnsi="Times New Roman" w:cs="Times New Roman"/>
                <w:sz w:val="28"/>
                <w:szCs w:val="28"/>
              </w:rPr>
              <w:t>(ГОСТ 166 п.1.1 черт.1 - 4)</w:t>
            </w:r>
          </w:p>
        </w:tc>
        <w:tc>
          <w:tcPr>
            <w:tcW w:w="1602"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124C96" w:rsidRPr="00F347A9" w:rsidRDefault="00124C96" w:rsidP="00124C96">
            <w:pPr>
              <w:pStyle w:val="a7"/>
              <w:jc w:val="both"/>
              <w:rPr>
                <w:rFonts w:ascii="Times New Roman" w:hAnsi="Times New Roman" w:cs="Times New Roman"/>
                <w:sz w:val="28"/>
                <w:szCs w:val="28"/>
              </w:rPr>
            </w:pPr>
            <w:r w:rsidRPr="00F347A9">
              <w:rPr>
                <w:rFonts w:ascii="Times New Roman" w:hAnsi="Times New Roman" w:cs="Times New Roman"/>
                <w:sz w:val="28"/>
                <w:szCs w:val="28"/>
              </w:rPr>
              <w:t>Измеренное значение</w:t>
            </w:r>
          </w:p>
        </w:tc>
        <w:tc>
          <w:tcPr>
            <w:tcW w:w="1944"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124C96" w:rsidRPr="00F347A9" w:rsidRDefault="00124C96" w:rsidP="00124C96">
            <w:pPr>
              <w:pStyle w:val="a7"/>
              <w:jc w:val="both"/>
              <w:rPr>
                <w:rFonts w:ascii="Times New Roman" w:hAnsi="Times New Roman" w:cs="Times New Roman"/>
                <w:sz w:val="28"/>
                <w:szCs w:val="28"/>
              </w:rPr>
            </w:pPr>
            <w:r w:rsidRPr="00F347A9">
              <w:rPr>
                <w:rFonts w:ascii="Times New Roman" w:hAnsi="Times New Roman" w:cs="Times New Roman"/>
                <w:sz w:val="28"/>
                <w:szCs w:val="28"/>
              </w:rPr>
              <w:t>Нормативное значение по ГОСТ 166 п. 1.5</w:t>
            </w:r>
          </w:p>
        </w:tc>
        <w:tc>
          <w:tcPr>
            <w:tcW w:w="2025"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124C96" w:rsidRPr="00F347A9" w:rsidRDefault="00124C96" w:rsidP="00124C96">
            <w:pPr>
              <w:pStyle w:val="a7"/>
              <w:jc w:val="both"/>
              <w:rPr>
                <w:rFonts w:ascii="Times New Roman" w:hAnsi="Times New Roman" w:cs="Times New Roman"/>
                <w:sz w:val="28"/>
                <w:szCs w:val="28"/>
              </w:rPr>
            </w:pPr>
            <w:r w:rsidRPr="00F347A9">
              <w:rPr>
                <w:rFonts w:ascii="Times New Roman" w:hAnsi="Times New Roman" w:cs="Times New Roman"/>
                <w:sz w:val="28"/>
                <w:szCs w:val="28"/>
              </w:rPr>
              <w:t>Вывод (соответствует / не соответствует)</w:t>
            </w:r>
          </w:p>
        </w:tc>
      </w:tr>
      <w:tr w:rsidR="00124C96" w:rsidRPr="00F347A9" w:rsidTr="00124C96">
        <w:trPr>
          <w:tblCellSpacing w:w="15" w:type="dxa"/>
        </w:trPr>
        <w:tc>
          <w:tcPr>
            <w:tcW w:w="3954"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124C96" w:rsidRPr="00F347A9" w:rsidRDefault="00124C96" w:rsidP="00124C96">
            <w:pPr>
              <w:pStyle w:val="a7"/>
              <w:jc w:val="both"/>
              <w:rPr>
                <w:rFonts w:ascii="Times New Roman" w:hAnsi="Times New Roman" w:cs="Times New Roman"/>
                <w:sz w:val="28"/>
                <w:szCs w:val="28"/>
              </w:rPr>
            </w:pPr>
            <w:r w:rsidRPr="00F347A9">
              <w:rPr>
                <w:rFonts w:ascii="Times New Roman" w:hAnsi="Times New Roman" w:cs="Times New Roman"/>
                <w:sz w:val="28"/>
                <w:szCs w:val="28"/>
              </w:rPr>
              <w:t xml:space="preserve">1 Длина вылета губок для измерения наружных размеров </w:t>
            </w:r>
            <w:r w:rsidRPr="00F347A9">
              <w:rPr>
                <w:rFonts w:ascii="Times New Roman" w:hAnsi="Times New Roman" w:cs="Times New Roman"/>
                <w:b/>
                <w:bCs/>
                <w:iCs/>
                <w:sz w:val="28"/>
                <w:szCs w:val="28"/>
              </w:rPr>
              <w:t>l</w:t>
            </w:r>
            <w:r w:rsidRPr="00F347A9">
              <w:rPr>
                <w:rFonts w:ascii="Times New Roman" w:hAnsi="Times New Roman" w:cs="Times New Roman"/>
                <w:sz w:val="28"/>
                <w:szCs w:val="28"/>
              </w:rPr>
              <w:t>, мм</w:t>
            </w:r>
          </w:p>
        </w:tc>
        <w:tc>
          <w:tcPr>
            <w:tcW w:w="1602"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124C96" w:rsidRPr="00F347A9" w:rsidRDefault="00124C96" w:rsidP="00124C96">
            <w:pPr>
              <w:jc w:val="both"/>
              <w:rPr>
                <w:rFonts w:ascii="Times New Roman" w:hAnsi="Times New Roman" w:cs="Times New Roman"/>
                <w:sz w:val="28"/>
                <w:szCs w:val="28"/>
              </w:rPr>
            </w:pPr>
          </w:p>
        </w:tc>
        <w:tc>
          <w:tcPr>
            <w:tcW w:w="1944"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124C96" w:rsidRPr="00F347A9" w:rsidRDefault="00124C96" w:rsidP="00124C96">
            <w:pPr>
              <w:jc w:val="both"/>
              <w:rPr>
                <w:rFonts w:ascii="Times New Roman" w:hAnsi="Times New Roman" w:cs="Times New Roman"/>
                <w:sz w:val="28"/>
                <w:szCs w:val="28"/>
              </w:rPr>
            </w:pPr>
          </w:p>
        </w:tc>
        <w:tc>
          <w:tcPr>
            <w:tcW w:w="2025"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124C96" w:rsidRPr="00F347A9" w:rsidRDefault="00124C96" w:rsidP="00124C96">
            <w:pPr>
              <w:jc w:val="both"/>
              <w:rPr>
                <w:rFonts w:ascii="Times New Roman" w:hAnsi="Times New Roman" w:cs="Times New Roman"/>
                <w:sz w:val="28"/>
                <w:szCs w:val="28"/>
              </w:rPr>
            </w:pPr>
          </w:p>
        </w:tc>
      </w:tr>
      <w:tr w:rsidR="00124C96" w:rsidRPr="00F347A9" w:rsidTr="00124C96">
        <w:trPr>
          <w:tblCellSpacing w:w="15" w:type="dxa"/>
        </w:trPr>
        <w:tc>
          <w:tcPr>
            <w:tcW w:w="3954"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124C96" w:rsidRPr="00F347A9" w:rsidRDefault="00124C96" w:rsidP="00124C96">
            <w:pPr>
              <w:pStyle w:val="a7"/>
              <w:jc w:val="both"/>
              <w:rPr>
                <w:rFonts w:ascii="Times New Roman" w:hAnsi="Times New Roman" w:cs="Times New Roman"/>
                <w:sz w:val="28"/>
                <w:szCs w:val="28"/>
              </w:rPr>
            </w:pPr>
            <w:r w:rsidRPr="00F347A9">
              <w:rPr>
                <w:rFonts w:ascii="Times New Roman" w:hAnsi="Times New Roman" w:cs="Times New Roman"/>
                <w:sz w:val="28"/>
                <w:szCs w:val="28"/>
              </w:rPr>
              <w:t xml:space="preserve">2 Длина вылета губок для измерения внутренних размеров </w:t>
            </w:r>
            <w:r w:rsidRPr="00F347A9">
              <w:rPr>
                <w:rFonts w:ascii="Times New Roman" w:hAnsi="Times New Roman" w:cs="Times New Roman"/>
                <w:b/>
                <w:bCs/>
                <w:iCs/>
                <w:sz w:val="28"/>
                <w:szCs w:val="28"/>
              </w:rPr>
              <w:t>l</w:t>
            </w:r>
            <w:r w:rsidRPr="00F347A9">
              <w:rPr>
                <w:rFonts w:ascii="Times New Roman" w:hAnsi="Times New Roman" w:cs="Times New Roman"/>
                <w:b/>
                <w:bCs/>
                <w:iCs/>
                <w:sz w:val="28"/>
                <w:szCs w:val="28"/>
                <w:vertAlign w:val="subscript"/>
              </w:rPr>
              <w:t>1</w:t>
            </w:r>
            <w:r w:rsidRPr="00F347A9">
              <w:rPr>
                <w:rFonts w:ascii="Times New Roman" w:hAnsi="Times New Roman" w:cs="Times New Roman"/>
                <w:sz w:val="28"/>
                <w:szCs w:val="28"/>
              </w:rPr>
              <w:t>, мм</w:t>
            </w:r>
          </w:p>
        </w:tc>
        <w:tc>
          <w:tcPr>
            <w:tcW w:w="1602"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124C96" w:rsidRPr="00F347A9" w:rsidRDefault="00124C96" w:rsidP="00124C96">
            <w:pPr>
              <w:jc w:val="both"/>
              <w:rPr>
                <w:rFonts w:ascii="Times New Roman" w:hAnsi="Times New Roman" w:cs="Times New Roman"/>
                <w:sz w:val="28"/>
                <w:szCs w:val="28"/>
              </w:rPr>
            </w:pPr>
          </w:p>
        </w:tc>
        <w:tc>
          <w:tcPr>
            <w:tcW w:w="1944"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124C96" w:rsidRPr="00F347A9" w:rsidRDefault="00124C96" w:rsidP="00124C96">
            <w:pPr>
              <w:jc w:val="both"/>
              <w:rPr>
                <w:rFonts w:ascii="Times New Roman" w:hAnsi="Times New Roman" w:cs="Times New Roman"/>
                <w:sz w:val="28"/>
                <w:szCs w:val="28"/>
              </w:rPr>
            </w:pPr>
          </w:p>
        </w:tc>
        <w:tc>
          <w:tcPr>
            <w:tcW w:w="2025"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124C96" w:rsidRPr="00F347A9" w:rsidRDefault="00124C96" w:rsidP="00124C96">
            <w:pPr>
              <w:jc w:val="both"/>
              <w:rPr>
                <w:rFonts w:ascii="Times New Roman" w:hAnsi="Times New Roman" w:cs="Times New Roman"/>
                <w:sz w:val="28"/>
                <w:szCs w:val="28"/>
              </w:rPr>
            </w:pPr>
          </w:p>
        </w:tc>
      </w:tr>
    </w:tbl>
    <w:p w:rsidR="00124C96" w:rsidRPr="00F347A9" w:rsidRDefault="00124C96" w:rsidP="00124C96">
      <w:pPr>
        <w:pStyle w:val="a7"/>
        <w:spacing w:line="360" w:lineRule="auto"/>
        <w:ind w:firstLine="706"/>
        <w:jc w:val="both"/>
        <w:rPr>
          <w:rFonts w:ascii="Times New Roman" w:hAnsi="Times New Roman" w:cs="Times New Roman"/>
          <w:sz w:val="28"/>
          <w:szCs w:val="28"/>
        </w:rPr>
      </w:pPr>
      <w:r w:rsidRPr="00F347A9">
        <w:rPr>
          <w:rFonts w:ascii="Times New Roman" w:hAnsi="Times New Roman" w:cs="Times New Roman"/>
          <w:b/>
          <w:bCs/>
          <w:sz w:val="28"/>
          <w:szCs w:val="28"/>
        </w:rPr>
        <w:t>Погрешность штангенциркулей типа ШЦ-I при измерении глубины</w:t>
      </w:r>
      <w:r w:rsidRPr="00F347A9">
        <w:rPr>
          <w:rFonts w:ascii="Times New Roman" w:hAnsi="Times New Roman" w:cs="Times New Roman"/>
          <w:sz w:val="28"/>
          <w:szCs w:val="28"/>
        </w:rPr>
        <w:t xml:space="preserve"> определяют по концевым мерам длиной 30 мм. Две концевые меры устанавливают на плоскую стеклянную пластину или поверочную плиту. Торец штанги прижимают к измерительным поверхностям концевых мер. Линейку глубиномера перемещают до соприкосновения с плоскостью стекла или плиты и производят отсчет. Погрешность штангенциркуля при измерении глубины не должна превышать значения, установленного в ГОСТ 166 п. 2.4.</w:t>
      </w:r>
    </w:p>
    <w:p w:rsidR="00124C96" w:rsidRPr="00F347A9" w:rsidRDefault="00124C96" w:rsidP="00124C96">
      <w:pPr>
        <w:pStyle w:val="a7"/>
        <w:spacing w:line="360" w:lineRule="auto"/>
        <w:ind w:firstLine="706"/>
        <w:jc w:val="both"/>
        <w:rPr>
          <w:rFonts w:ascii="Times New Roman" w:hAnsi="Times New Roman" w:cs="Times New Roman"/>
          <w:sz w:val="28"/>
          <w:szCs w:val="28"/>
        </w:rPr>
      </w:pPr>
      <w:r w:rsidRPr="00F347A9">
        <w:rPr>
          <w:rFonts w:ascii="Times New Roman" w:hAnsi="Times New Roman" w:cs="Times New Roman"/>
          <w:iCs/>
          <w:sz w:val="28"/>
          <w:szCs w:val="28"/>
        </w:rPr>
        <w:t>Отразите в протоколе результаты определения погрешности штангенциркуля при измерении глубины, заполнив таблицу 6.</w:t>
      </w:r>
    </w:p>
    <w:p w:rsidR="00124C96" w:rsidRPr="00F347A9" w:rsidRDefault="00124C96" w:rsidP="00124C96">
      <w:pPr>
        <w:pStyle w:val="a7"/>
        <w:spacing w:line="360" w:lineRule="auto"/>
        <w:jc w:val="both"/>
        <w:rPr>
          <w:rFonts w:ascii="Times New Roman" w:hAnsi="Times New Roman" w:cs="Times New Roman"/>
          <w:sz w:val="28"/>
          <w:szCs w:val="28"/>
        </w:rPr>
      </w:pPr>
      <w:r w:rsidRPr="00F347A9">
        <w:rPr>
          <w:rFonts w:ascii="Times New Roman" w:hAnsi="Times New Roman" w:cs="Times New Roman"/>
          <w:sz w:val="28"/>
          <w:szCs w:val="28"/>
        </w:rPr>
        <w:t>Таблица 6 - Результаты определения погрешности при измерении глубины</w:t>
      </w:r>
    </w:p>
    <w:tbl>
      <w:tblPr>
        <w:tblW w:w="0" w:type="auto"/>
        <w:tblCellSpacing w:w="15" w:type="dxa"/>
        <w:tblCellMar>
          <w:top w:w="15" w:type="dxa"/>
          <w:left w:w="15" w:type="dxa"/>
          <w:bottom w:w="15" w:type="dxa"/>
          <w:right w:w="15" w:type="dxa"/>
        </w:tblCellMar>
        <w:tblLook w:val="04A0"/>
      </w:tblPr>
      <w:tblGrid>
        <w:gridCol w:w="1839"/>
        <w:gridCol w:w="1958"/>
        <w:gridCol w:w="1962"/>
        <w:gridCol w:w="2510"/>
        <w:gridCol w:w="1406"/>
      </w:tblGrid>
      <w:tr w:rsidR="00124C96" w:rsidRPr="00F347A9" w:rsidTr="00124C96">
        <w:trPr>
          <w:tblCellSpacing w:w="15" w:type="dxa"/>
        </w:trPr>
        <w:tc>
          <w:tcPr>
            <w:tcW w:w="1800"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124C96" w:rsidRPr="00F347A9" w:rsidRDefault="00124C96" w:rsidP="00124C96">
            <w:pPr>
              <w:pStyle w:val="a7"/>
              <w:jc w:val="both"/>
              <w:rPr>
                <w:rFonts w:ascii="Times New Roman" w:hAnsi="Times New Roman" w:cs="Times New Roman"/>
                <w:sz w:val="28"/>
                <w:szCs w:val="28"/>
              </w:rPr>
            </w:pPr>
            <w:r w:rsidRPr="00F347A9">
              <w:rPr>
                <w:rFonts w:ascii="Times New Roman" w:hAnsi="Times New Roman" w:cs="Times New Roman"/>
                <w:sz w:val="28"/>
                <w:szCs w:val="28"/>
              </w:rPr>
              <w:t xml:space="preserve">Результат измерения </w:t>
            </w:r>
            <w:r w:rsidRPr="00F347A9">
              <w:rPr>
                <w:rFonts w:ascii="Times New Roman" w:hAnsi="Times New Roman" w:cs="Times New Roman"/>
                <w:b/>
                <w:bCs/>
                <w:iCs/>
                <w:sz w:val="28"/>
                <w:szCs w:val="28"/>
              </w:rPr>
              <w:t>h</w:t>
            </w:r>
            <w:r w:rsidRPr="00F347A9">
              <w:rPr>
                <w:rFonts w:ascii="Times New Roman" w:hAnsi="Times New Roman" w:cs="Times New Roman"/>
                <w:sz w:val="28"/>
                <w:szCs w:val="28"/>
              </w:rPr>
              <w:t>, мм</w:t>
            </w:r>
          </w:p>
        </w:tc>
        <w:tc>
          <w:tcPr>
            <w:tcW w:w="1935"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124C96" w:rsidRPr="00F347A9" w:rsidRDefault="00124C96" w:rsidP="00124C96">
            <w:pPr>
              <w:pStyle w:val="a7"/>
              <w:jc w:val="both"/>
              <w:rPr>
                <w:rFonts w:ascii="Times New Roman" w:hAnsi="Times New Roman" w:cs="Times New Roman"/>
                <w:sz w:val="28"/>
                <w:szCs w:val="28"/>
              </w:rPr>
            </w:pPr>
            <w:r w:rsidRPr="00F347A9">
              <w:rPr>
                <w:rFonts w:ascii="Times New Roman" w:hAnsi="Times New Roman" w:cs="Times New Roman"/>
                <w:sz w:val="28"/>
                <w:szCs w:val="28"/>
              </w:rPr>
              <w:t xml:space="preserve">Эталонное значение </w:t>
            </w:r>
            <w:r w:rsidRPr="00F347A9">
              <w:rPr>
                <w:rFonts w:ascii="Times New Roman" w:hAnsi="Times New Roman" w:cs="Times New Roman"/>
                <w:b/>
                <w:bCs/>
                <w:iCs/>
                <w:sz w:val="28"/>
                <w:szCs w:val="28"/>
              </w:rPr>
              <w:t>h</w:t>
            </w:r>
            <w:r w:rsidRPr="00F347A9">
              <w:rPr>
                <w:rFonts w:ascii="Times New Roman" w:hAnsi="Times New Roman" w:cs="Times New Roman"/>
                <w:b/>
                <w:bCs/>
                <w:iCs/>
                <w:sz w:val="28"/>
                <w:szCs w:val="28"/>
                <w:vertAlign w:val="subscript"/>
              </w:rPr>
              <w:t>эт</w:t>
            </w:r>
            <w:r w:rsidRPr="00F347A9">
              <w:rPr>
                <w:rFonts w:ascii="Times New Roman" w:hAnsi="Times New Roman" w:cs="Times New Roman"/>
                <w:sz w:val="28"/>
                <w:szCs w:val="28"/>
              </w:rPr>
              <w:t>, мм</w:t>
            </w:r>
          </w:p>
        </w:tc>
        <w:tc>
          <w:tcPr>
            <w:tcW w:w="1935"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124C96" w:rsidRPr="00F347A9" w:rsidRDefault="00124C96" w:rsidP="00124C96">
            <w:pPr>
              <w:pStyle w:val="a7"/>
              <w:jc w:val="both"/>
              <w:rPr>
                <w:rFonts w:ascii="Times New Roman" w:hAnsi="Times New Roman" w:cs="Times New Roman"/>
                <w:sz w:val="28"/>
                <w:szCs w:val="28"/>
              </w:rPr>
            </w:pPr>
            <w:r w:rsidRPr="00F347A9">
              <w:rPr>
                <w:rFonts w:ascii="Times New Roman" w:hAnsi="Times New Roman" w:cs="Times New Roman"/>
                <w:sz w:val="28"/>
                <w:szCs w:val="28"/>
              </w:rPr>
              <w:t xml:space="preserve">Погрешность </w:t>
            </w:r>
          </w:p>
          <w:p w:rsidR="00124C96" w:rsidRPr="00F347A9" w:rsidRDefault="00124C96" w:rsidP="00124C96">
            <w:pPr>
              <w:pStyle w:val="a7"/>
              <w:jc w:val="both"/>
              <w:rPr>
                <w:rFonts w:ascii="Times New Roman" w:hAnsi="Times New Roman" w:cs="Times New Roman"/>
                <w:sz w:val="28"/>
                <w:szCs w:val="28"/>
              </w:rPr>
            </w:pPr>
            <w:r w:rsidRPr="00F347A9">
              <w:rPr>
                <w:rFonts w:ascii="Times New Roman" w:hAnsi="Times New Roman" w:cs="Times New Roman"/>
                <w:b/>
                <w:bCs/>
                <w:sz w:val="28"/>
                <w:szCs w:val="28"/>
              </w:rPr>
              <w:t>Δ</w:t>
            </w:r>
            <w:r w:rsidRPr="00F347A9">
              <w:rPr>
                <w:rFonts w:ascii="Times New Roman" w:hAnsi="Times New Roman" w:cs="Times New Roman"/>
                <w:b/>
                <w:bCs/>
                <w:iCs/>
                <w:sz w:val="28"/>
                <w:szCs w:val="28"/>
              </w:rPr>
              <w:t>h = h - h</w:t>
            </w:r>
            <w:r w:rsidRPr="00F347A9">
              <w:rPr>
                <w:rFonts w:ascii="Times New Roman" w:hAnsi="Times New Roman" w:cs="Times New Roman"/>
                <w:b/>
                <w:bCs/>
                <w:iCs/>
                <w:sz w:val="28"/>
                <w:szCs w:val="28"/>
                <w:vertAlign w:val="subscript"/>
              </w:rPr>
              <w:t>эт</w:t>
            </w:r>
            <w:r w:rsidRPr="00F347A9">
              <w:rPr>
                <w:rFonts w:ascii="Times New Roman" w:hAnsi="Times New Roman" w:cs="Times New Roman"/>
                <w:sz w:val="28"/>
                <w:szCs w:val="28"/>
              </w:rPr>
              <w:t>, мм</w:t>
            </w:r>
          </w:p>
        </w:tc>
        <w:tc>
          <w:tcPr>
            <w:tcW w:w="2490"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124C96" w:rsidRPr="00F347A9" w:rsidRDefault="00124C96" w:rsidP="00124C96">
            <w:pPr>
              <w:pStyle w:val="a7"/>
              <w:jc w:val="both"/>
              <w:rPr>
                <w:rFonts w:ascii="Times New Roman" w:hAnsi="Times New Roman" w:cs="Times New Roman"/>
                <w:sz w:val="28"/>
                <w:szCs w:val="28"/>
              </w:rPr>
            </w:pPr>
            <w:r w:rsidRPr="00F347A9">
              <w:rPr>
                <w:rFonts w:ascii="Times New Roman" w:hAnsi="Times New Roman" w:cs="Times New Roman"/>
                <w:sz w:val="28"/>
                <w:szCs w:val="28"/>
              </w:rPr>
              <w:t xml:space="preserve">Нормативное значение </w:t>
            </w:r>
            <w:r w:rsidRPr="00F347A9">
              <w:rPr>
                <w:rFonts w:ascii="Times New Roman" w:hAnsi="Times New Roman" w:cs="Times New Roman"/>
                <w:b/>
                <w:bCs/>
                <w:iCs/>
                <w:sz w:val="28"/>
                <w:szCs w:val="28"/>
              </w:rPr>
              <w:t>Δh</w:t>
            </w:r>
            <w:r w:rsidRPr="00F347A9">
              <w:rPr>
                <w:rFonts w:ascii="Times New Roman" w:hAnsi="Times New Roman" w:cs="Times New Roman"/>
                <w:b/>
                <w:bCs/>
                <w:iCs/>
                <w:sz w:val="28"/>
                <w:szCs w:val="28"/>
                <w:vertAlign w:val="subscript"/>
              </w:rPr>
              <w:t>N</w:t>
            </w:r>
            <w:r w:rsidRPr="00F347A9">
              <w:rPr>
                <w:rFonts w:ascii="Times New Roman" w:hAnsi="Times New Roman" w:cs="Times New Roman"/>
                <w:sz w:val="28"/>
                <w:szCs w:val="28"/>
              </w:rPr>
              <w:t xml:space="preserve">, мм </w:t>
            </w:r>
          </w:p>
          <w:p w:rsidR="00124C96" w:rsidRPr="00F347A9" w:rsidRDefault="00124C96" w:rsidP="00124C96">
            <w:pPr>
              <w:pStyle w:val="a7"/>
              <w:jc w:val="both"/>
              <w:rPr>
                <w:rFonts w:ascii="Times New Roman" w:hAnsi="Times New Roman" w:cs="Times New Roman"/>
                <w:sz w:val="28"/>
                <w:szCs w:val="28"/>
              </w:rPr>
            </w:pPr>
            <w:r w:rsidRPr="00F347A9">
              <w:rPr>
                <w:rFonts w:ascii="Times New Roman" w:hAnsi="Times New Roman" w:cs="Times New Roman"/>
                <w:sz w:val="28"/>
                <w:szCs w:val="28"/>
              </w:rPr>
              <w:t>(ГОСТ 166 п. 2.4)</w:t>
            </w:r>
          </w:p>
        </w:tc>
        <w:tc>
          <w:tcPr>
            <w:tcW w:w="1365"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124C96" w:rsidRPr="00F347A9" w:rsidRDefault="00124C96" w:rsidP="00124C96">
            <w:pPr>
              <w:pStyle w:val="a7"/>
              <w:jc w:val="both"/>
              <w:rPr>
                <w:rFonts w:ascii="Times New Roman" w:hAnsi="Times New Roman" w:cs="Times New Roman"/>
                <w:sz w:val="28"/>
                <w:szCs w:val="28"/>
              </w:rPr>
            </w:pPr>
            <w:r w:rsidRPr="00F347A9">
              <w:rPr>
                <w:rFonts w:ascii="Times New Roman" w:hAnsi="Times New Roman" w:cs="Times New Roman"/>
                <w:sz w:val="28"/>
                <w:szCs w:val="28"/>
              </w:rPr>
              <w:t>Вывод</w:t>
            </w:r>
          </w:p>
        </w:tc>
      </w:tr>
      <w:tr w:rsidR="00124C96" w:rsidRPr="00F347A9" w:rsidTr="00124C96">
        <w:trPr>
          <w:tblCellSpacing w:w="15" w:type="dxa"/>
        </w:trPr>
        <w:tc>
          <w:tcPr>
            <w:tcW w:w="1800"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124C96" w:rsidRPr="00F347A9" w:rsidRDefault="00124C96" w:rsidP="00124C96">
            <w:pPr>
              <w:jc w:val="both"/>
              <w:rPr>
                <w:rFonts w:ascii="Times New Roman" w:hAnsi="Times New Roman" w:cs="Times New Roman"/>
                <w:sz w:val="28"/>
                <w:szCs w:val="28"/>
              </w:rPr>
            </w:pPr>
          </w:p>
        </w:tc>
        <w:tc>
          <w:tcPr>
            <w:tcW w:w="1935"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124C96" w:rsidRPr="00F347A9" w:rsidRDefault="00124C96" w:rsidP="00124C96">
            <w:pPr>
              <w:jc w:val="both"/>
              <w:rPr>
                <w:rFonts w:ascii="Times New Roman" w:hAnsi="Times New Roman" w:cs="Times New Roman"/>
                <w:sz w:val="28"/>
                <w:szCs w:val="28"/>
              </w:rPr>
            </w:pPr>
          </w:p>
        </w:tc>
        <w:tc>
          <w:tcPr>
            <w:tcW w:w="1935"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124C96" w:rsidRPr="00F347A9" w:rsidRDefault="00124C96" w:rsidP="00124C96">
            <w:pPr>
              <w:jc w:val="both"/>
              <w:rPr>
                <w:rFonts w:ascii="Times New Roman" w:hAnsi="Times New Roman" w:cs="Times New Roman"/>
                <w:sz w:val="28"/>
                <w:szCs w:val="28"/>
              </w:rPr>
            </w:pPr>
          </w:p>
        </w:tc>
        <w:tc>
          <w:tcPr>
            <w:tcW w:w="2490"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124C96" w:rsidRPr="00F347A9" w:rsidRDefault="00124C96" w:rsidP="00124C96">
            <w:pPr>
              <w:jc w:val="both"/>
              <w:rPr>
                <w:rFonts w:ascii="Times New Roman" w:hAnsi="Times New Roman" w:cs="Times New Roman"/>
                <w:sz w:val="28"/>
                <w:szCs w:val="28"/>
              </w:rPr>
            </w:pPr>
          </w:p>
        </w:tc>
        <w:tc>
          <w:tcPr>
            <w:tcW w:w="1365"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124C96" w:rsidRPr="00F347A9" w:rsidRDefault="00124C96" w:rsidP="00124C96">
            <w:pPr>
              <w:jc w:val="both"/>
              <w:rPr>
                <w:rFonts w:ascii="Times New Roman" w:hAnsi="Times New Roman" w:cs="Times New Roman"/>
                <w:sz w:val="28"/>
                <w:szCs w:val="28"/>
              </w:rPr>
            </w:pPr>
          </w:p>
        </w:tc>
      </w:tr>
    </w:tbl>
    <w:p w:rsidR="00124C96" w:rsidRPr="00F347A9" w:rsidRDefault="00124C96" w:rsidP="00124C96">
      <w:pPr>
        <w:pStyle w:val="a7"/>
        <w:spacing w:line="360" w:lineRule="auto"/>
        <w:jc w:val="both"/>
        <w:rPr>
          <w:rFonts w:ascii="Times New Roman" w:hAnsi="Times New Roman" w:cs="Times New Roman"/>
          <w:sz w:val="28"/>
          <w:szCs w:val="28"/>
        </w:rPr>
      </w:pPr>
      <w:r w:rsidRPr="00F347A9">
        <w:rPr>
          <w:rFonts w:ascii="Times New Roman" w:hAnsi="Times New Roman" w:cs="Times New Roman"/>
          <w:b/>
          <w:bCs/>
          <w:sz w:val="28"/>
          <w:szCs w:val="28"/>
        </w:rPr>
        <w:t>Погрешность штангенциркулей</w:t>
      </w:r>
      <w:r w:rsidRPr="00F347A9">
        <w:rPr>
          <w:rFonts w:ascii="Times New Roman" w:hAnsi="Times New Roman" w:cs="Times New Roman"/>
          <w:sz w:val="28"/>
          <w:szCs w:val="28"/>
        </w:rPr>
        <w:t xml:space="preserve"> определяют по концевым мерам длины. Блок концевых мер длины помещают между измерительными поверхностями губок штангенциркуля. Усилие сдвигания губок должно обеспечивать нормальное скольжение измерительных поверхностей губок по </w:t>
      </w:r>
      <w:r w:rsidRPr="00F347A9">
        <w:rPr>
          <w:rFonts w:ascii="Times New Roman" w:hAnsi="Times New Roman" w:cs="Times New Roman"/>
          <w:sz w:val="28"/>
          <w:szCs w:val="28"/>
        </w:rPr>
        <w:lastRenderedPageBreak/>
        <w:t>измерительным поверхностям концевых мер длины при отпущенном стопорном винте рамки. Длинное ребро измерительной поверхности губки должно быть перпендикулярно к длинному ребру концевой меры длины и находиться в середине измерительной поверхности.</w:t>
      </w:r>
    </w:p>
    <w:p w:rsidR="00124C96" w:rsidRPr="00F347A9" w:rsidRDefault="00124C96" w:rsidP="00124C96">
      <w:pPr>
        <w:pStyle w:val="a7"/>
        <w:spacing w:line="360" w:lineRule="auto"/>
        <w:ind w:firstLine="706"/>
        <w:jc w:val="both"/>
        <w:rPr>
          <w:rFonts w:ascii="Times New Roman" w:hAnsi="Times New Roman" w:cs="Times New Roman"/>
          <w:sz w:val="28"/>
          <w:szCs w:val="28"/>
        </w:rPr>
      </w:pPr>
      <w:r w:rsidRPr="00F347A9">
        <w:rPr>
          <w:rFonts w:ascii="Times New Roman" w:hAnsi="Times New Roman" w:cs="Times New Roman"/>
          <w:sz w:val="28"/>
          <w:szCs w:val="28"/>
        </w:rPr>
        <w:t>В одной из поверяемых точек погрешность определяют при зажатом стопорном винте рамки, при этом должно сохраняться нормальное скольжение измерительных поверхностей губок по измерительным поверхностям концевых мер.</w:t>
      </w:r>
    </w:p>
    <w:p w:rsidR="00124C96" w:rsidRPr="00F347A9" w:rsidRDefault="00124C96" w:rsidP="00124C96">
      <w:pPr>
        <w:pStyle w:val="a7"/>
        <w:spacing w:line="360" w:lineRule="auto"/>
        <w:ind w:firstLine="706"/>
        <w:jc w:val="both"/>
        <w:rPr>
          <w:rFonts w:ascii="Times New Roman" w:hAnsi="Times New Roman" w:cs="Times New Roman"/>
          <w:sz w:val="28"/>
          <w:szCs w:val="28"/>
        </w:rPr>
      </w:pPr>
      <w:r w:rsidRPr="00F347A9">
        <w:rPr>
          <w:rFonts w:ascii="Times New Roman" w:hAnsi="Times New Roman" w:cs="Times New Roman"/>
          <w:sz w:val="28"/>
          <w:szCs w:val="28"/>
        </w:rPr>
        <w:t>У штангенциркулей, выпускаемых из ремонта и находящихся в эксплуатации, погрешность определяют в трех точках, равномерно расположенных по длине штанги и нониуса.</w:t>
      </w:r>
    </w:p>
    <w:p w:rsidR="00124C96" w:rsidRPr="00F347A9" w:rsidRDefault="00124C96" w:rsidP="00124C96">
      <w:pPr>
        <w:pStyle w:val="a7"/>
        <w:spacing w:line="360" w:lineRule="auto"/>
        <w:ind w:firstLine="706"/>
        <w:jc w:val="both"/>
        <w:rPr>
          <w:rFonts w:ascii="Times New Roman" w:hAnsi="Times New Roman" w:cs="Times New Roman"/>
          <w:sz w:val="28"/>
          <w:szCs w:val="28"/>
        </w:rPr>
      </w:pPr>
      <w:r w:rsidRPr="00F347A9">
        <w:rPr>
          <w:rFonts w:ascii="Times New Roman" w:hAnsi="Times New Roman" w:cs="Times New Roman"/>
          <w:sz w:val="28"/>
          <w:szCs w:val="28"/>
        </w:rPr>
        <w:t>Погрешность для каждой пары губок не должна превышать значений, установленных в ГОСТ 166 п. 2.3.</w:t>
      </w:r>
    </w:p>
    <w:p w:rsidR="00124C96" w:rsidRPr="00F347A9" w:rsidRDefault="00124C96" w:rsidP="00124C96">
      <w:pPr>
        <w:pStyle w:val="a7"/>
        <w:spacing w:line="360" w:lineRule="auto"/>
        <w:ind w:firstLine="706"/>
        <w:jc w:val="both"/>
        <w:rPr>
          <w:rFonts w:ascii="Times New Roman" w:hAnsi="Times New Roman" w:cs="Times New Roman"/>
          <w:sz w:val="28"/>
          <w:szCs w:val="28"/>
        </w:rPr>
      </w:pPr>
      <w:r w:rsidRPr="00F347A9">
        <w:rPr>
          <w:rFonts w:ascii="Times New Roman" w:hAnsi="Times New Roman" w:cs="Times New Roman"/>
          <w:iCs/>
          <w:sz w:val="28"/>
          <w:szCs w:val="28"/>
        </w:rPr>
        <w:t>Отразите в протоколе результаты определения погрешности штангенциркуля, заполнив таблицу 7.</w:t>
      </w:r>
    </w:p>
    <w:p w:rsidR="00124C96" w:rsidRPr="00F347A9" w:rsidRDefault="00124C96" w:rsidP="00124C96">
      <w:pPr>
        <w:pStyle w:val="a7"/>
        <w:spacing w:line="360" w:lineRule="auto"/>
        <w:jc w:val="both"/>
        <w:rPr>
          <w:rFonts w:ascii="Times New Roman" w:hAnsi="Times New Roman" w:cs="Times New Roman"/>
          <w:sz w:val="28"/>
          <w:szCs w:val="28"/>
        </w:rPr>
      </w:pPr>
      <w:r w:rsidRPr="00F347A9">
        <w:rPr>
          <w:rFonts w:ascii="Times New Roman" w:hAnsi="Times New Roman" w:cs="Times New Roman"/>
          <w:sz w:val="28"/>
          <w:szCs w:val="28"/>
        </w:rPr>
        <w:t>Таблица 8 - Результаты определения погрешности</w:t>
      </w:r>
    </w:p>
    <w:tbl>
      <w:tblPr>
        <w:tblW w:w="0" w:type="auto"/>
        <w:tblCellSpacing w:w="15" w:type="dxa"/>
        <w:tblCellMar>
          <w:top w:w="15" w:type="dxa"/>
          <w:left w:w="15" w:type="dxa"/>
          <w:bottom w:w="15" w:type="dxa"/>
          <w:right w:w="15" w:type="dxa"/>
        </w:tblCellMar>
        <w:tblLook w:val="04A0"/>
      </w:tblPr>
      <w:tblGrid>
        <w:gridCol w:w="1428"/>
        <w:gridCol w:w="1315"/>
        <w:gridCol w:w="1315"/>
        <w:gridCol w:w="1334"/>
        <w:gridCol w:w="1630"/>
        <w:gridCol w:w="1631"/>
        <w:gridCol w:w="1022"/>
      </w:tblGrid>
      <w:tr w:rsidR="00124C96" w:rsidRPr="00F347A9" w:rsidTr="00124C96">
        <w:trPr>
          <w:tblCellSpacing w:w="15" w:type="dxa"/>
        </w:trPr>
        <w:tc>
          <w:tcPr>
            <w:tcW w:w="1440"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124C96" w:rsidRPr="00F347A9" w:rsidRDefault="00124C96" w:rsidP="00124C96">
            <w:pPr>
              <w:pStyle w:val="a7"/>
              <w:jc w:val="both"/>
              <w:rPr>
                <w:rFonts w:ascii="Times New Roman" w:hAnsi="Times New Roman" w:cs="Times New Roman"/>
                <w:sz w:val="28"/>
                <w:szCs w:val="28"/>
              </w:rPr>
            </w:pPr>
            <w:r w:rsidRPr="00F347A9">
              <w:rPr>
                <w:rFonts w:ascii="Times New Roman" w:hAnsi="Times New Roman" w:cs="Times New Roman"/>
                <w:sz w:val="28"/>
                <w:szCs w:val="28"/>
              </w:rPr>
              <w:t>Положение подвижной губки</w:t>
            </w:r>
          </w:p>
        </w:tc>
        <w:tc>
          <w:tcPr>
            <w:tcW w:w="1020"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124C96" w:rsidRPr="00F347A9" w:rsidRDefault="00124C96" w:rsidP="00124C96">
            <w:pPr>
              <w:pStyle w:val="a7"/>
              <w:jc w:val="both"/>
              <w:rPr>
                <w:rFonts w:ascii="Times New Roman" w:hAnsi="Times New Roman" w:cs="Times New Roman"/>
                <w:sz w:val="28"/>
                <w:szCs w:val="28"/>
              </w:rPr>
            </w:pPr>
            <w:r w:rsidRPr="00F347A9">
              <w:rPr>
                <w:rFonts w:ascii="Times New Roman" w:hAnsi="Times New Roman" w:cs="Times New Roman"/>
                <w:sz w:val="28"/>
                <w:szCs w:val="28"/>
              </w:rPr>
              <w:t xml:space="preserve">Номер измерения </w:t>
            </w:r>
            <w:r w:rsidRPr="00F347A9">
              <w:rPr>
                <w:rFonts w:ascii="Times New Roman" w:hAnsi="Times New Roman" w:cs="Times New Roman"/>
                <w:b/>
                <w:bCs/>
                <w:iCs/>
                <w:sz w:val="28"/>
                <w:szCs w:val="28"/>
              </w:rPr>
              <w:t>i</w:t>
            </w:r>
          </w:p>
        </w:tc>
        <w:tc>
          <w:tcPr>
            <w:tcW w:w="1185"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124C96" w:rsidRPr="00F347A9" w:rsidRDefault="00124C96" w:rsidP="00124C96">
            <w:pPr>
              <w:pStyle w:val="a7"/>
              <w:jc w:val="both"/>
              <w:rPr>
                <w:rFonts w:ascii="Times New Roman" w:hAnsi="Times New Roman" w:cs="Times New Roman"/>
                <w:sz w:val="28"/>
                <w:szCs w:val="28"/>
              </w:rPr>
            </w:pPr>
            <w:r w:rsidRPr="00F347A9">
              <w:rPr>
                <w:rFonts w:ascii="Times New Roman" w:hAnsi="Times New Roman" w:cs="Times New Roman"/>
                <w:sz w:val="28"/>
                <w:szCs w:val="28"/>
              </w:rPr>
              <w:t xml:space="preserve">Результат измерения </w:t>
            </w:r>
          </w:p>
          <w:p w:rsidR="00124C96" w:rsidRPr="00F347A9" w:rsidRDefault="00124C96" w:rsidP="00124C96">
            <w:pPr>
              <w:pStyle w:val="a7"/>
              <w:jc w:val="both"/>
              <w:rPr>
                <w:rFonts w:ascii="Times New Roman" w:hAnsi="Times New Roman" w:cs="Times New Roman"/>
                <w:sz w:val="28"/>
                <w:szCs w:val="28"/>
              </w:rPr>
            </w:pPr>
            <w:r w:rsidRPr="00F347A9">
              <w:rPr>
                <w:rFonts w:ascii="Times New Roman" w:hAnsi="Times New Roman" w:cs="Times New Roman"/>
                <w:b/>
                <w:bCs/>
                <w:iCs/>
                <w:sz w:val="28"/>
                <w:szCs w:val="28"/>
              </w:rPr>
              <w:t>с</w:t>
            </w:r>
            <w:r w:rsidRPr="00F347A9">
              <w:rPr>
                <w:rFonts w:ascii="Times New Roman" w:hAnsi="Times New Roman" w:cs="Times New Roman"/>
                <w:b/>
                <w:bCs/>
                <w:iCs/>
                <w:sz w:val="28"/>
                <w:szCs w:val="28"/>
                <w:vertAlign w:val="subscript"/>
              </w:rPr>
              <w:t>i</w:t>
            </w:r>
            <w:r w:rsidRPr="00F347A9">
              <w:rPr>
                <w:rFonts w:ascii="Times New Roman" w:hAnsi="Times New Roman" w:cs="Times New Roman"/>
                <w:sz w:val="28"/>
                <w:szCs w:val="28"/>
              </w:rPr>
              <w:t>, мм</w:t>
            </w:r>
          </w:p>
        </w:tc>
        <w:tc>
          <w:tcPr>
            <w:tcW w:w="1095"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124C96" w:rsidRPr="00F347A9" w:rsidRDefault="00124C96" w:rsidP="00124C96">
            <w:pPr>
              <w:pStyle w:val="a7"/>
              <w:jc w:val="both"/>
              <w:rPr>
                <w:rFonts w:ascii="Times New Roman" w:hAnsi="Times New Roman" w:cs="Times New Roman"/>
                <w:sz w:val="28"/>
                <w:szCs w:val="28"/>
              </w:rPr>
            </w:pPr>
            <w:r w:rsidRPr="00F347A9">
              <w:rPr>
                <w:rFonts w:ascii="Times New Roman" w:hAnsi="Times New Roman" w:cs="Times New Roman"/>
                <w:sz w:val="28"/>
                <w:szCs w:val="28"/>
              </w:rPr>
              <w:t xml:space="preserve">Эталонное значение </w:t>
            </w:r>
          </w:p>
          <w:p w:rsidR="00124C96" w:rsidRPr="00F347A9" w:rsidRDefault="00124C96" w:rsidP="00124C96">
            <w:pPr>
              <w:pStyle w:val="a7"/>
              <w:jc w:val="both"/>
              <w:rPr>
                <w:rFonts w:ascii="Times New Roman" w:hAnsi="Times New Roman" w:cs="Times New Roman"/>
                <w:sz w:val="28"/>
                <w:szCs w:val="28"/>
              </w:rPr>
            </w:pPr>
            <w:r w:rsidRPr="00F347A9">
              <w:rPr>
                <w:rFonts w:ascii="Times New Roman" w:hAnsi="Times New Roman" w:cs="Times New Roman"/>
                <w:b/>
                <w:bCs/>
                <w:iCs/>
                <w:sz w:val="28"/>
                <w:szCs w:val="28"/>
              </w:rPr>
              <w:t>с</w:t>
            </w:r>
            <w:r w:rsidRPr="00F347A9">
              <w:rPr>
                <w:rFonts w:ascii="Times New Roman" w:hAnsi="Times New Roman" w:cs="Times New Roman"/>
                <w:b/>
                <w:bCs/>
                <w:iCs/>
                <w:sz w:val="28"/>
                <w:szCs w:val="28"/>
                <w:vertAlign w:val="subscript"/>
              </w:rPr>
              <w:t>N</w:t>
            </w:r>
            <w:r w:rsidRPr="00F347A9">
              <w:rPr>
                <w:rFonts w:ascii="Times New Roman" w:hAnsi="Times New Roman" w:cs="Times New Roman"/>
                <w:sz w:val="28"/>
                <w:szCs w:val="28"/>
              </w:rPr>
              <w:t>, мм</w:t>
            </w:r>
          </w:p>
        </w:tc>
        <w:tc>
          <w:tcPr>
            <w:tcW w:w="1830"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124C96" w:rsidRPr="00F347A9" w:rsidRDefault="00124C96" w:rsidP="00124C96">
            <w:pPr>
              <w:pStyle w:val="a7"/>
              <w:jc w:val="both"/>
              <w:rPr>
                <w:rFonts w:ascii="Times New Roman" w:hAnsi="Times New Roman" w:cs="Times New Roman"/>
                <w:sz w:val="28"/>
                <w:szCs w:val="28"/>
              </w:rPr>
            </w:pPr>
            <w:r w:rsidRPr="00F347A9">
              <w:rPr>
                <w:rFonts w:ascii="Times New Roman" w:hAnsi="Times New Roman" w:cs="Times New Roman"/>
                <w:sz w:val="28"/>
                <w:szCs w:val="28"/>
              </w:rPr>
              <w:t xml:space="preserve">Погрешность </w:t>
            </w:r>
          </w:p>
          <w:p w:rsidR="00124C96" w:rsidRPr="00F347A9" w:rsidRDefault="00124C96" w:rsidP="00124C96">
            <w:pPr>
              <w:pStyle w:val="a7"/>
              <w:jc w:val="both"/>
              <w:rPr>
                <w:rFonts w:ascii="Times New Roman" w:hAnsi="Times New Roman" w:cs="Times New Roman"/>
                <w:sz w:val="28"/>
                <w:szCs w:val="28"/>
              </w:rPr>
            </w:pPr>
            <w:r w:rsidRPr="00F347A9">
              <w:rPr>
                <w:rFonts w:ascii="Times New Roman" w:hAnsi="Times New Roman" w:cs="Times New Roman"/>
                <w:b/>
                <w:bCs/>
                <w:sz w:val="28"/>
                <w:szCs w:val="28"/>
              </w:rPr>
              <w:t>Δ</w:t>
            </w:r>
            <w:r w:rsidRPr="00F347A9">
              <w:rPr>
                <w:rFonts w:ascii="Times New Roman" w:hAnsi="Times New Roman" w:cs="Times New Roman"/>
                <w:b/>
                <w:bCs/>
                <w:iCs/>
                <w:sz w:val="28"/>
                <w:szCs w:val="28"/>
              </w:rPr>
              <w:t>с</w:t>
            </w:r>
            <w:r w:rsidRPr="00F347A9">
              <w:rPr>
                <w:rFonts w:ascii="Times New Roman" w:hAnsi="Times New Roman" w:cs="Times New Roman"/>
                <w:b/>
                <w:bCs/>
                <w:iCs/>
                <w:sz w:val="28"/>
                <w:szCs w:val="28"/>
                <w:vertAlign w:val="subscript"/>
              </w:rPr>
              <w:t>i</w:t>
            </w:r>
            <w:r w:rsidRPr="00F347A9">
              <w:rPr>
                <w:rFonts w:ascii="Times New Roman" w:hAnsi="Times New Roman" w:cs="Times New Roman"/>
                <w:b/>
                <w:bCs/>
                <w:iCs/>
                <w:sz w:val="28"/>
                <w:szCs w:val="28"/>
              </w:rPr>
              <w:t xml:space="preserve"> = с</w:t>
            </w:r>
            <w:r w:rsidRPr="00F347A9">
              <w:rPr>
                <w:rFonts w:ascii="Times New Roman" w:hAnsi="Times New Roman" w:cs="Times New Roman"/>
                <w:b/>
                <w:bCs/>
                <w:iCs/>
                <w:sz w:val="28"/>
                <w:szCs w:val="28"/>
                <w:vertAlign w:val="subscript"/>
              </w:rPr>
              <w:t>i</w:t>
            </w:r>
            <w:r w:rsidRPr="00F347A9">
              <w:rPr>
                <w:rFonts w:ascii="Times New Roman" w:hAnsi="Times New Roman" w:cs="Times New Roman"/>
                <w:b/>
                <w:bCs/>
                <w:iCs/>
                <w:sz w:val="28"/>
                <w:szCs w:val="28"/>
              </w:rPr>
              <w:t xml:space="preserve"> - с</w:t>
            </w:r>
            <w:r w:rsidRPr="00F347A9">
              <w:rPr>
                <w:rFonts w:ascii="Times New Roman" w:hAnsi="Times New Roman" w:cs="Times New Roman"/>
                <w:b/>
                <w:bCs/>
                <w:iCs/>
                <w:sz w:val="28"/>
                <w:szCs w:val="28"/>
                <w:vertAlign w:val="subscript"/>
              </w:rPr>
              <w:t>N</w:t>
            </w:r>
            <w:r w:rsidRPr="00F347A9">
              <w:rPr>
                <w:rFonts w:ascii="Times New Roman" w:hAnsi="Times New Roman" w:cs="Times New Roman"/>
                <w:sz w:val="28"/>
                <w:szCs w:val="28"/>
              </w:rPr>
              <w:t>, мм</w:t>
            </w:r>
          </w:p>
        </w:tc>
        <w:tc>
          <w:tcPr>
            <w:tcW w:w="1590"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124C96" w:rsidRPr="00F347A9" w:rsidRDefault="00124C96" w:rsidP="00124C96">
            <w:pPr>
              <w:pStyle w:val="a7"/>
              <w:jc w:val="both"/>
              <w:rPr>
                <w:rFonts w:ascii="Times New Roman" w:hAnsi="Times New Roman" w:cs="Times New Roman"/>
                <w:sz w:val="28"/>
                <w:szCs w:val="28"/>
              </w:rPr>
            </w:pPr>
            <w:r w:rsidRPr="00F347A9">
              <w:rPr>
                <w:rFonts w:ascii="Times New Roman" w:hAnsi="Times New Roman" w:cs="Times New Roman"/>
                <w:sz w:val="28"/>
                <w:szCs w:val="28"/>
              </w:rPr>
              <w:t xml:space="preserve">Нормативное значение </w:t>
            </w:r>
            <w:r w:rsidRPr="00F347A9">
              <w:rPr>
                <w:rFonts w:ascii="Times New Roman" w:hAnsi="Times New Roman" w:cs="Times New Roman"/>
                <w:b/>
                <w:bCs/>
                <w:sz w:val="28"/>
                <w:szCs w:val="28"/>
              </w:rPr>
              <w:t>Δ</w:t>
            </w:r>
            <w:r w:rsidRPr="00F347A9">
              <w:rPr>
                <w:rFonts w:ascii="Times New Roman" w:hAnsi="Times New Roman" w:cs="Times New Roman"/>
                <w:b/>
                <w:bCs/>
                <w:iCs/>
                <w:sz w:val="28"/>
                <w:szCs w:val="28"/>
              </w:rPr>
              <w:t>c</w:t>
            </w:r>
            <w:r w:rsidRPr="00F347A9">
              <w:rPr>
                <w:rFonts w:ascii="Times New Roman" w:hAnsi="Times New Roman" w:cs="Times New Roman"/>
                <w:b/>
                <w:bCs/>
                <w:iCs/>
                <w:sz w:val="28"/>
                <w:szCs w:val="28"/>
                <w:vertAlign w:val="subscript"/>
              </w:rPr>
              <w:t>N</w:t>
            </w:r>
            <w:r w:rsidRPr="00F347A9">
              <w:rPr>
                <w:rFonts w:ascii="Times New Roman" w:hAnsi="Times New Roman" w:cs="Times New Roman"/>
                <w:sz w:val="28"/>
                <w:szCs w:val="28"/>
              </w:rPr>
              <w:t xml:space="preserve">, мм </w:t>
            </w:r>
          </w:p>
          <w:p w:rsidR="00124C96" w:rsidRPr="00F347A9" w:rsidRDefault="00124C96" w:rsidP="00124C96">
            <w:pPr>
              <w:pStyle w:val="a7"/>
              <w:jc w:val="both"/>
              <w:rPr>
                <w:rFonts w:ascii="Times New Roman" w:hAnsi="Times New Roman" w:cs="Times New Roman"/>
                <w:sz w:val="28"/>
                <w:szCs w:val="28"/>
              </w:rPr>
            </w:pPr>
            <w:r w:rsidRPr="00F347A9">
              <w:rPr>
                <w:rFonts w:ascii="Times New Roman" w:hAnsi="Times New Roman" w:cs="Times New Roman"/>
                <w:sz w:val="28"/>
                <w:szCs w:val="28"/>
              </w:rPr>
              <w:t>(ГОСТ 166 п. 2.6)</w:t>
            </w:r>
          </w:p>
        </w:tc>
        <w:tc>
          <w:tcPr>
            <w:tcW w:w="885"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124C96" w:rsidRPr="00F347A9" w:rsidRDefault="00124C96" w:rsidP="00124C96">
            <w:pPr>
              <w:pStyle w:val="a7"/>
              <w:jc w:val="both"/>
              <w:rPr>
                <w:rFonts w:ascii="Times New Roman" w:hAnsi="Times New Roman" w:cs="Times New Roman"/>
                <w:sz w:val="28"/>
                <w:szCs w:val="28"/>
              </w:rPr>
            </w:pPr>
            <w:r w:rsidRPr="00F347A9">
              <w:rPr>
                <w:rFonts w:ascii="Times New Roman" w:hAnsi="Times New Roman" w:cs="Times New Roman"/>
                <w:sz w:val="28"/>
                <w:szCs w:val="28"/>
              </w:rPr>
              <w:t>Вывод</w:t>
            </w:r>
          </w:p>
        </w:tc>
      </w:tr>
      <w:tr w:rsidR="00124C96" w:rsidRPr="00F347A9" w:rsidTr="00124C96">
        <w:trPr>
          <w:trHeight w:val="420"/>
          <w:tblCellSpacing w:w="15" w:type="dxa"/>
        </w:trPr>
        <w:tc>
          <w:tcPr>
            <w:tcW w:w="1440"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124C96" w:rsidRPr="00F347A9" w:rsidRDefault="00124C96" w:rsidP="00124C96">
            <w:pPr>
              <w:pStyle w:val="a7"/>
              <w:jc w:val="both"/>
              <w:rPr>
                <w:rFonts w:ascii="Times New Roman" w:hAnsi="Times New Roman" w:cs="Times New Roman"/>
                <w:sz w:val="28"/>
                <w:szCs w:val="28"/>
              </w:rPr>
            </w:pPr>
            <w:r w:rsidRPr="00F347A9">
              <w:rPr>
                <w:rFonts w:ascii="Times New Roman" w:hAnsi="Times New Roman" w:cs="Times New Roman"/>
                <w:sz w:val="28"/>
                <w:szCs w:val="28"/>
              </w:rPr>
              <w:t>Близко к нижнему пределу измерения</w:t>
            </w:r>
          </w:p>
        </w:tc>
        <w:tc>
          <w:tcPr>
            <w:tcW w:w="1020"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124C96" w:rsidRPr="00F347A9" w:rsidRDefault="00124C96" w:rsidP="00124C96">
            <w:pPr>
              <w:pStyle w:val="a7"/>
              <w:jc w:val="both"/>
              <w:rPr>
                <w:rFonts w:ascii="Times New Roman" w:hAnsi="Times New Roman" w:cs="Times New Roman"/>
                <w:sz w:val="28"/>
                <w:szCs w:val="28"/>
              </w:rPr>
            </w:pPr>
            <w:r w:rsidRPr="00F347A9">
              <w:rPr>
                <w:rFonts w:ascii="Times New Roman" w:hAnsi="Times New Roman" w:cs="Times New Roman"/>
                <w:b/>
                <w:bCs/>
                <w:sz w:val="28"/>
                <w:szCs w:val="28"/>
              </w:rPr>
              <w:t>1</w:t>
            </w:r>
          </w:p>
        </w:tc>
        <w:tc>
          <w:tcPr>
            <w:tcW w:w="1185"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124C96" w:rsidRPr="00F347A9" w:rsidRDefault="00124C96" w:rsidP="00124C96">
            <w:pPr>
              <w:jc w:val="both"/>
              <w:rPr>
                <w:rFonts w:ascii="Times New Roman" w:hAnsi="Times New Roman" w:cs="Times New Roman"/>
                <w:sz w:val="28"/>
                <w:szCs w:val="28"/>
              </w:rPr>
            </w:pPr>
          </w:p>
        </w:tc>
        <w:tc>
          <w:tcPr>
            <w:tcW w:w="1095"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124C96" w:rsidRPr="00F347A9" w:rsidRDefault="00124C96" w:rsidP="00124C96">
            <w:pPr>
              <w:jc w:val="both"/>
              <w:rPr>
                <w:rFonts w:ascii="Times New Roman" w:hAnsi="Times New Roman" w:cs="Times New Roman"/>
                <w:sz w:val="28"/>
                <w:szCs w:val="28"/>
              </w:rPr>
            </w:pPr>
          </w:p>
        </w:tc>
        <w:tc>
          <w:tcPr>
            <w:tcW w:w="1830"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124C96" w:rsidRPr="00F347A9" w:rsidRDefault="00124C96" w:rsidP="00124C96">
            <w:pPr>
              <w:jc w:val="both"/>
              <w:rPr>
                <w:rFonts w:ascii="Times New Roman" w:hAnsi="Times New Roman" w:cs="Times New Roman"/>
                <w:sz w:val="28"/>
                <w:szCs w:val="28"/>
              </w:rPr>
            </w:pPr>
          </w:p>
        </w:tc>
        <w:tc>
          <w:tcPr>
            <w:tcW w:w="1590"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124C96" w:rsidRPr="00F347A9" w:rsidRDefault="00124C96" w:rsidP="00124C96">
            <w:pPr>
              <w:jc w:val="both"/>
              <w:rPr>
                <w:rFonts w:ascii="Times New Roman" w:hAnsi="Times New Roman" w:cs="Times New Roman"/>
                <w:sz w:val="28"/>
                <w:szCs w:val="28"/>
              </w:rPr>
            </w:pPr>
          </w:p>
        </w:tc>
        <w:tc>
          <w:tcPr>
            <w:tcW w:w="885"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124C96" w:rsidRPr="00F347A9" w:rsidRDefault="00124C96" w:rsidP="00124C96">
            <w:pPr>
              <w:jc w:val="both"/>
              <w:rPr>
                <w:rFonts w:ascii="Times New Roman" w:hAnsi="Times New Roman" w:cs="Times New Roman"/>
                <w:sz w:val="28"/>
                <w:szCs w:val="28"/>
              </w:rPr>
            </w:pPr>
          </w:p>
        </w:tc>
      </w:tr>
      <w:tr w:rsidR="00124C96" w:rsidRPr="00F347A9" w:rsidTr="00124C96">
        <w:trPr>
          <w:trHeight w:val="420"/>
          <w:tblCellSpacing w:w="15" w:type="dxa"/>
        </w:trPr>
        <w:tc>
          <w:tcPr>
            <w:tcW w:w="1440"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124C96" w:rsidRPr="00F347A9" w:rsidRDefault="00124C96" w:rsidP="00124C96">
            <w:pPr>
              <w:pStyle w:val="a7"/>
              <w:jc w:val="both"/>
              <w:rPr>
                <w:rFonts w:ascii="Times New Roman" w:hAnsi="Times New Roman" w:cs="Times New Roman"/>
                <w:sz w:val="28"/>
                <w:szCs w:val="28"/>
              </w:rPr>
            </w:pPr>
            <w:r w:rsidRPr="00F347A9">
              <w:rPr>
                <w:rFonts w:ascii="Times New Roman" w:hAnsi="Times New Roman" w:cs="Times New Roman"/>
                <w:sz w:val="28"/>
                <w:szCs w:val="28"/>
              </w:rPr>
              <w:t>В середине диапазона измерени</w:t>
            </w:r>
            <w:r w:rsidRPr="00F347A9">
              <w:rPr>
                <w:rFonts w:ascii="Times New Roman" w:hAnsi="Times New Roman" w:cs="Times New Roman"/>
                <w:sz w:val="28"/>
                <w:szCs w:val="28"/>
              </w:rPr>
              <w:lastRenderedPageBreak/>
              <w:t>я</w:t>
            </w:r>
          </w:p>
        </w:tc>
        <w:tc>
          <w:tcPr>
            <w:tcW w:w="1020"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124C96" w:rsidRPr="00F347A9" w:rsidRDefault="00124C96" w:rsidP="00124C96">
            <w:pPr>
              <w:pStyle w:val="a7"/>
              <w:jc w:val="both"/>
              <w:rPr>
                <w:rFonts w:ascii="Times New Roman" w:hAnsi="Times New Roman" w:cs="Times New Roman"/>
                <w:sz w:val="28"/>
                <w:szCs w:val="28"/>
              </w:rPr>
            </w:pPr>
            <w:r w:rsidRPr="00F347A9">
              <w:rPr>
                <w:rFonts w:ascii="Times New Roman" w:hAnsi="Times New Roman" w:cs="Times New Roman"/>
                <w:b/>
                <w:bCs/>
                <w:sz w:val="28"/>
                <w:szCs w:val="28"/>
              </w:rPr>
              <w:lastRenderedPageBreak/>
              <w:t>2</w:t>
            </w:r>
          </w:p>
        </w:tc>
        <w:tc>
          <w:tcPr>
            <w:tcW w:w="1185"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124C96" w:rsidRPr="00F347A9" w:rsidRDefault="00124C96" w:rsidP="00124C96">
            <w:pPr>
              <w:jc w:val="both"/>
              <w:rPr>
                <w:rFonts w:ascii="Times New Roman" w:hAnsi="Times New Roman" w:cs="Times New Roman"/>
                <w:sz w:val="28"/>
                <w:szCs w:val="28"/>
              </w:rPr>
            </w:pPr>
          </w:p>
        </w:tc>
        <w:tc>
          <w:tcPr>
            <w:tcW w:w="1095"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124C96" w:rsidRPr="00F347A9" w:rsidRDefault="00124C96" w:rsidP="00124C96">
            <w:pPr>
              <w:jc w:val="both"/>
              <w:rPr>
                <w:rFonts w:ascii="Times New Roman" w:hAnsi="Times New Roman" w:cs="Times New Roman"/>
                <w:sz w:val="28"/>
                <w:szCs w:val="28"/>
              </w:rPr>
            </w:pPr>
          </w:p>
        </w:tc>
        <w:tc>
          <w:tcPr>
            <w:tcW w:w="1830"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124C96" w:rsidRPr="00F347A9" w:rsidRDefault="00124C96" w:rsidP="00124C96">
            <w:pPr>
              <w:jc w:val="both"/>
              <w:rPr>
                <w:rFonts w:ascii="Times New Roman" w:hAnsi="Times New Roman" w:cs="Times New Roman"/>
                <w:sz w:val="28"/>
                <w:szCs w:val="28"/>
              </w:rPr>
            </w:pPr>
          </w:p>
        </w:tc>
        <w:tc>
          <w:tcPr>
            <w:tcW w:w="1590"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124C96" w:rsidRPr="00F347A9" w:rsidRDefault="00124C96" w:rsidP="00124C96">
            <w:pPr>
              <w:jc w:val="both"/>
              <w:rPr>
                <w:rFonts w:ascii="Times New Roman" w:hAnsi="Times New Roman" w:cs="Times New Roman"/>
                <w:sz w:val="28"/>
                <w:szCs w:val="28"/>
              </w:rPr>
            </w:pPr>
          </w:p>
        </w:tc>
        <w:tc>
          <w:tcPr>
            <w:tcW w:w="885"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124C96" w:rsidRPr="00F347A9" w:rsidRDefault="00124C96" w:rsidP="00124C96">
            <w:pPr>
              <w:jc w:val="both"/>
              <w:rPr>
                <w:rFonts w:ascii="Times New Roman" w:hAnsi="Times New Roman" w:cs="Times New Roman"/>
                <w:sz w:val="28"/>
                <w:szCs w:val="28"/>
              </w:rPr>
            </w:pPr>
          </w:p>
        </w:tc>
      </w:tr>
      <w:tr w:rsidR="00124C96" w:rsidRPr="00F347A9" w:rsidTr="00124C96">
        <w:trPr>
          <w:trHeight w:val="420"/>
          <w:tblCellSpacing w:w="15" w:type="dxa"/>
        </w:trPr>
        <w:tc>
          <w:tcPr>
            <w:tcW w:w="1440"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124C96" w:rsidRPr="00F347A9" w:rsidRDefault="00124C96" w:rsidP="00124C96">
            <w:pPr>
              <w:pStyle w:val="a7"/>
              <w:jc w:val="both"/>
              <w:rPr>
                <w:rFonts w:ascii="Times New Roman" w:hAnsi="Times New Roman" w:cs="Times New Roman"/>
                <w:sz w:val="28"/>
                <w:szCs w:val="28"/>
              </w:rPr>
            </w:pPr>
            <w:r w:rsidRPr="00F347A9">
              <w:rPr>
                <w:rFonts w:ascii="Times New Roman" w:hAnsi="Times New Roman" w:cs="Times New Roman"/>
                <w:sz w:val="28"/>
                <w:szCs w:val="28"/>
              </w:rPr>
              <w:lastRenderedPageBreak/>
              <w:t>Близко к верхнему пределу измерения</w:t>
            </w:r>
          </w:p>
        </w:tc>
        <w:tc>
          <w:tcPr>
            <w:tcW w:w="1020"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124C96" w:rsidRPr="00F347A9" w:rsidRDefault="00124C96" w:rsidP="00124C96">
            <w:pPr>
              <w:pStyle w:val="a7"/>
              <w:jc w:val="both"/>
              <w:rPr>
                <w:rFonts w:ascii="Times New Roman" w:hAnsi="Times New Roman" w:cs="Times New Roman"/>
                <w:sz w:val="28"/>
                <w:szCs w:val="28"/>
              </w:rPr>
            </w:pPr>
            <w:r w:rsidRPr="00F347A9">
              <w:rPr>
                <w:rFonts w:ascii="Times New Roman" w:hAnsi="Times New Roman" w:cs="Times New Roman"/>
                <w:b/>
                <w:bCs/>
                <w:sz w:val="28"/>
                <w:szCs w:val="28"/>
              </w:rPr>
              <w:t>3</w:t>
            </w:r>
          </w:p>
        </w:tc>
        <w:tc>
          <w:tcPr>
            <w:tcW w:w="1185"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124C96" w:rsidRPr="00F347A9" w:rsidRDefault="00124C96" w:rsidP="00124C96">
            <w:pPr>
              <w:jc w:val="both"/>
              <w:rPr>
                <w:rFonts w:ascii="Times New Roman" w:hAnsi="Times New Roman" w:cs="Times New Roman"/>
                <w:sz w:val="28"/>
                <w:szCs w:val="28"/>
              </w:rPr>
            </w:pPr>
          </w:p>
        </w:tc>
        <w:tc>
          <w:tcPr>
            <w:tcW w:w="1095"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124C96" w:rsidRPr="00F347A9" w:rsidRDefault="00124C96" w:rsidP="00124C96">
            <w:pPr>
              <w:jc w:val="both"/>
              <w:rPr>
                <w:rFonts w:ascii="Times New Roman" w:hAnsi="Times New Roman" w:cs="Times New Roman"/>
                <w:sz w:val="28"/>
                <w:szCs w:val="28"/>
              </w:rPr>
            </w:pPr>
          </w:p>
        </w:tc>
        <w:tc>
          <w:tcPr>
            <w:tcW w:w="1830"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124C96" w:rsidRPr="00F347A9" w:rsidRDefault="00124C96" w:rsidP="00124C96">
            <w:pPr>
              <w:jc w:val="both"/>
              <w:rPr>
                <w:rFonts w:ascii="Times New Roman" w:hAnsi="Times New Roman" w:cs="Times New Roman"/>
                <w:sz w:val="28"/>
                <w:szCs w:val="28"/>
              </w:rPr>
            </w:pPr>
          </w:p>
        </w:tc>
        <w:tc>
          <w:tcPr>
            <w:tcW w:w="1590"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124C96" w:rsidRPr="00F347A9" w:rsidRDefault="00124C96" w:rsidP="00124C96">
            <w:pPr>
              <w:jc w:val="both"/>
              <w:rPr>
                <w:rFonts w:ascii="Times New Roman" w:hAnsi="Times New Roman" w:cs="Times New Roman"/>
                <w:sz w:val="28"/>
                <w:szCs w:val="28"/>
              </w:rPr>
            </w:pPr>
          </w:p>
        </w:tc>
        <w:tc>
          <w:tcPr>
            <w:tcW w:w="885"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124C96" w:rsidRPr="00F347A9" w:rsidRDefault="00124C96" w:rsidP="00124C96">
            <w:pPr>
              <w:jc w:val="both"/>
              <w:rPr>
                <w:rFonts w:ascii="Times New Roman" w:hAnsi="Times New Roman" w:cs="Times New Roman"/>
                <w:sz w:val="28"/>
                <w:szCs w:val="28"/>
              </w:rPr>
            </w:pPr>
          </w:p>
        </w:tc>
      </w:tr>
    </w:tbl>
    <w:p w:rsidR="00124C96" w:rsidRPr="00F347A9" w:rsidRDefault="00124C96" w:rsidP="00124C96">
      <w:pPr>
        <w:pStyle w:val="a7"/>
        <w:spacing w:line="360" w:lineRule="auto"/>
        <w:ind w:firstLine="706"/>
        <w:jc w:val="both"/>
        <w:rPr>
          <w:rFonts w:ascii="Times New Roman" w:hAnsi="Times New Roman" w:cs="Times New Roman"/>
          <w:sz w:val="28"/>
          <w:szCs w:val="28"/>
        </w:rPr>
      </w:pPr>
      <w:r w:rsidRPr="00F347A9">
        <w:rPr>
          <w:rFonts w:ascii="Times New Roman" w:hAnsi="Times New Roman" w:cs="Times New Roman"/>
          <w:b/>
          <w:bCs/>
          <w:sz w:val="28"/>
          <w:szCs w:val="28"/>
        </w:rPr>
        <w:t>7 Оформление результатов поверки</w:t>
      </w:r>
    </w:p>
    <w:p w:rsidR="00124C96" w:rsidRPr="00F347A9" w:rsidRDefault="00124C96" w:rsidP="00124C96">
      <w:pPr>
        <w:pStyle w:val="a7"/>
        <w:spacing w:line="360" w:lineRule="auto"/>
        <w:ind w:firstLine="706"/>
        <w:jc w:val="both"/>
        <w:rPr>
          <w:rFonts w:ascii="Times New Roman" w:hAnsi="Times New Roman" w:cs="Times New Roman"/>
          <w:sz w:val="28"/>
          <w:szCs w:val="28"/>
        </w:rPr>
      </w:pPr>
      <w:r w:rsidRPr="00F347A9">
        <w:rPr>
          <w:rFonts w:ascii="Times New Roman" w:hAnsi="Times New Roman" w:cs="Times New Roman"/>
          <w:iCs/>
          <w:sz w:val="28"/>
          <w:szCs w:val="28"/>
        </w:rPr>
        <w:t>Отразите в выводах:</w:t>
      </w:r>
    </w:p>
    <w:p w:rsidR="00124C96" w:rsidRPr="00F347A9" w:rsidRDefault="00124C96" w:rsidP="00124C96">
      <w:pPr>
        <w:pStyle w:val="a7"/>
        <w:spacing w:line="360" w:lineRule="auto"/>
        <w:ind w:firstLine="706"/>
        <w:jc w:val="both"/>
        <w:rPr>
          <w:rFonts w:ascii="Times New Roman" w:hAnsi="Times New Roman" w:cs="Times New Roman"/>
          <w:sz w:val="28"/>
          <w:szCs w:val="28"/>
        </w:rPr>
      </w:pPr>
      <w:r w:rsidRPr="00F347A9">
        <w:rPr>
          <w:rFonts w:ascii="Times New Roman" w:hAnsi="Times New Roman" w:cs="Times New Roman"/>
          <w:sz w:val="28"/>
          <w:szCs w:val="28"/>
        </w:rPr>
        <w:t>На основании проведенной поверки штангенциркуль ___</w:t>
      </w:r>
      <w:r w:rsidRPr="00F347A9">
        <w:rPr>
          <w:rFonts w:ascii="Times New Roman" w:hAnsi="Times New Roman" w:cs="Times New Roman"/>
          <w:sz w:val="28"/>
          <w:szCs w:val="28"/>
          <w:u w:val="single"/>
        </w:rPr>
        <w:t>(обозначение штангенциркуля)</w:t>
      </w:r>
      <w:r w:rsidRPr="00F347A9">
        <w:rPr>
          <w:rFonts w:ascii="Times New Roman" w:hAnsi="Times New Roman" w:cs="Times New Roman"/>
          <w:sz w:val="28"/>
          <w:szCs w:val="28"/>
        </w:rPr>
        <w:t>___ № __</w:t>
      </w:r>
      <w:r w:rsidRPr="00F347A9">
        <w:rPr>
          <w:rFonts w:ascii="Times New Roman" w:hAnsi="Times New Roman" w:cs="Times New Roman"/>
          <w:sz w:val="28"/>
          <w:szCs w:val="28"/>
          <w:u w:val="single"/>
        </w:rPr>
        <w:t>(заводской номер)</w:t>
      </w:r>
      <w:r w:rsidRPr="00F347A9">
        <w:rPr>
          <w:rFonts w:ascii="Times New Roman" w:hAnsi="Times New Roman" w:cs="Times New Roman"/>
          <w:sz w:val="28"/>
          <w:szCs w:val="28"/>
        </w:rPr>
        <w:t>_____, изготовленный ___</w:t>
      </w:r>
      <w:r w:rsidRPr="00F347A9">
        <w:rPr>
          <w:rFonts w:ascii="Times New Roman" w:hAnsi="Times New Roman" w:cs="Times New Roman"/>
          <w:sz w:val="28"/>
          <w:szCs w:val="28"/>
          <w:u w:val="single"/>
        </w:rPr>
        <w:t>(производитель штангенциркуля)</w:t>
      </w:r>
      <w:r w:rsidRPr="00F347A9">
        <w:rPr>
          <w:rFonts w:ascii="Times New Roman" w:hAnsi="Times New Roman" w:cs="Times New Roman"/>
          <w:sz w:val="28"/>
          <w:szCs w:val="28"/>
        </w:rPr>
        <w:t>____ пригоден/не пригоден для применения.</w:t>
      </w:r>
    </w:p>
    <w:p w:rsidR="00124C96" w:rsidRPr="00F347A9" w:rsidRDefault="00124C96" w:rsidP="00124C96">
      <w:pPr>
        <w:pStyle w:val="Default"/>
        <w:jc w:val="both"/>
        <w:rPr>
          <w:sz w:val="28"/>
          <w:szCs w:val="28"/>
        </w:rPr>
      </w:pPr>
    </w:p>
    <w:p w:rsidR="00E47CD5" w:rsidRDefault="00C91DB2" w:rsidP="00E47CD5">
      <w:pPr>
        <w:shd w:val="clear" w:color="auto" w:fill="FFFFFF"/>
        <w:spacing w:before="168" w:after="0" w:line="240" w:lineRule="auto"/>
        <w:jc w:val="center"/>
        <w:rPr>
          <w:rFonts w:ascii="Times New Roman" w:eastAsia="Times New Roman" w:hAnsi="Times New Roman" w:cs="Times New Roman"/>
          <w:b/>
          <w:bCs/>
          <w:color w:val="000000"/>
          <w:sz w:val="36"/>
          <w:szCs w:val="36"/>
          <w:lang w:eastAsia="ru-RU"/>
        </w:rPr>
      </w:pPr>
      <w:r>
        <w:rPr>
          <w:rFonts w:ascii="Times New Roman" w:eastAsia="Times New Roman" w:hAnsi="Times New Roman" w:cs="Times New Roman"/>
          <w:b/>
          <w:bCs/>
          <w:color w:val="000000"/>
          <w:sz w:val="36"/>
          <w:szCs w:val="36"/>
          <w:lang w:eastAsia="ru-RU"/>
        </w:rPr>
        <w:t>Практическая работа №23</w:t>
      </w:r>
    </w:p>
    <w:p w:rsidR="00E47CD5" w:rsidRDefault="00E47CD5" w:rsidP="00E47CD5">
      <w:pPr>
        <w:shd w:val="clear" w:color="auto" w:fill="FFFFFF"/>
        <w:spacing w:before="168" w:after="0" w:line="240" w:lineRule="auto"/>
        <w:jc w:val="center"/>
        <w:rPr>
          <w:rFonts w:ascii="Times New Roman" w:eastAsia="Times New Roman" w:hAnsi="Times New Roman" w:cs="Times New Roman"/>
          <w:b/>
          <w:bCs/>
          <w:color w:val="000000"/>
          <w:sz w:val="36"/>
          <w:szCs w:val="36"/>
          <w:lang w:eastAsia="ru-RU"/>
        </w:rPr>
      </w:pPr>
    </w:p>
    <w:p w:rsidR="00E47CD5" w:rsidRDefault="00E47CD5" w:rsidP="00E47CD5">
      <w:pPr>
        <w:spacing w:after="0" w:line="240" w:lineRule="auto"/>
        <w:rPr>
          <w:rFonts w:ascii="Times New Roman" w:eastAsia="Times New Roman" w:hAnsi="Times New Roman" w:cs="Times New Roman"/>
          <w:b/>
          <w:bCs/>
          <w:color w:val="000000"/>
          <w:sz w:val="28"/>
          <w:szCs w:val="28"/>
          <w:lang w:eastAsia="ru-RU"/>
        </w:rPr>
      </w:pPr>
      <w:r w:rsidRPr="00062695">
        <w:rPr>
          <w:rFonts w:ascii="Times New Roman" w:eastAsia="Times New Roman" w:hAnsi="Times New Roman" w:cs="Times New Roman"/>
          <w:b/>
          <w:bCs/>
          <w:color w:val="000000"/>
          <w:sz w:val="28"/>
          <w:szCs w:val="28"/>
          <w:lang w:eastAsia="ru-RU"/>
        </w:rPr>
        <w:t>Тема:</w:t>
      </w:r>
      <w:r>
        <w:rPr>
          <w:rFonts w:ascii="Times New Roman" w:eastAsia="Times New Roman" w:hAnsi="Times New Roman" w:cs="Times New Roman"/>
          <w:b/>
          <w:bCs/>
          <w:color w:val="000000"/>
          <w:sz w:val="28"/>
          <w:szCs w:val="28"/>
          <w:lang w:eastAsia="ru-RU"/>
        </w:rPr>
        <w:t xml:space="preserve"> Определить шероховатость поверхности.</w:t>
      </w:r>
    </w:p>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b/>
          <w:color w:val="000000"/>
          <w:sz w:val="28"/>
          <w:szCs w:val="28"/>
          <w:lang w:eastAsia="ru-RU"/>
        </w:rPr>
      </w:pPr>
      <w:r w:rsidRPr="00AB035A">
        <w:rPr>
          <w:rFonts w:ascii="Times New Roman" w:eastAsia="Times New Roman" w:hAnsi="Times New Roman" w:cs="Times New Roman"/>
          <w:b/>
          <w:color w:val="000000"/>
          <w:sz w:val="28"/>
          <w:szCs w:val="28"/>
          <w:lang w:eastAsia="ru-RU"/>
        </w:rPr>
        <w:t>1. Цель работы</w:t>
      </w:r>
    </w:p>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а) изучение параметров шероховатости поверхности деталей;</w:t>
      </w:r>
    </w:p>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б) получение навыков обработки профилограммы, полученной на профилографе – профилометре, и определение по ней характеристик параметров шероховатости, вывод о годности детали.</w:t>
      </w:r>
    </w:p>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в) изучение работы профилометра, определение на профилометре параметра Ra для выданной детали с последующим выводом о годности данной детали.</w:t>
      </w:r>
    </w:p>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2. Общие сведения</w:t>
      </w:r>
    </w:p>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Шероховатость поверхности регламентируется следующими стандартами:</w:t>
      </w:r>
    </w:p>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ГОСТ 2789 – 73*. Шероховатость поверхности. Параметры и характеристики.</w:t>
      </w:r>
    </w:p>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ГОСТ 25142 – 73. Шероховатость поверхности. Термины и определения.</w:t>
      </w:r>
    </w:p>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lastRenderedPageBreak/>
        <w:t>ГОСТ 2.309 – 73. ЕСКД. Обозначение шероховатости поверхностей.</w:t>
      </w:r>
    </w:p>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2.1. Шероховатость поверхности и ее влияние на работу деталей машин</w:t>
      </w:r>
    </w:p>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В процессе формообразования деталей на их поверхности появляется шероховатость – совокупность микронеровностей (чередующихся выступов и впадин) с относительно малыми расстояниями между их вершинами (шагами).</w:t>
      </w:r>
    </w:p>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Шероховатость может быть следом от резца или другого режущего инструмента, копией неровностей форм или штампов, может появляться вследствие вибраций, возникающих при резании, а также в результате действия других факторов.</w:t>
      </w:r>
    </w:p>
    <w:p w:rsidR="00E47CD5" w:rsidRPr="00AB035A" w:rsidRDefault="00E47CD5" w:rsidP="00AB035A">
      <w:pPr>
        <w:spacing w:after="0"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noProof/>
          <w:color w:val="000000"/>
          <w:sz w:val="28"/>
          <w:szCs w:val="28"/>
          <w:lang w:eastAsia="ru-RU"/>
        </w:rPr>
        <w:drawing>
          <wp:inline distT="0" distB="0" distL="0" distR="0">
            <wp:extent cx="5200650" cy="1847850"/>
            <wp:effectExtent l="19050" t="0" r="0" b="0"/>
            <wp:docPr id="272" name="p5img1" descr="http://www.studfiles.ru/html/1495/108/html_39YMpG2ytK.NZ7y/htmlconvd-TUQfad5x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5img1" descr="http://www.studfiles.ru/html/1495/108/html_39YMpG2ytK.NZ7y/htmlconvd-TUQfad5x1.jpg"/>
                    <pic:cNvPicPr>
                      <a:picLocks noChangeAspect="1" noChangeArrowheads="1"/>
                    </pic:cNvPicPr>
                  </pic:nvPicPr>
                  <pic:blipFill>
                    <a:blip r:embed="rId50" cstate="print"/>
                    <a:srcRect/>
                    <a:stretch>
                      <a:fillRect/>
                    </a:stretch>
                  </pic:blipFill>
                  <pic:spPr bwMode="auto">
                    <a:xfrm>
                      <a:off x="0" y="0"/>
                      <a:ext cx="5200650" cy="1847850"/>
                    </a:xfrm>
                    <a:prstGeom prst="rect">
                      <a:avLst/>
                    </a:prstGeom>
                    <a:noFill/>
                    <a:ln w="9525">
                      <a:noFill/>
                      <a:miter lim="800000"/>
                      <a:headEnd/>
                      <a:tailEnd/>
                    </a:ln>
                  </pic:spPr>
                </pic:pic>
              </a:graphicData>
            </a:graphic>
          </wp:inline>
        </w:drawing>
      </w:r>
    </w:p>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ℓ</w:t>
      </w:r>
    </w:p>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Рис. 1. Профилограмма шероховатости поверхности</w:t>
      </w:r>
    </w:p>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Параметры шероховатости условно делятся на три основные группы: высотные, шаговые и параметр формы.</w:t>
      </w:r>
    </w:p>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2.2.1. Параметры шероховатости в направлении высоты неровностей профиля (высотные параметры)</w:t>
      </w:r>
    </w:p>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1). Среднее арифметическое отклонение профиля.</w:t>
      </w:r>
    </w:p>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Ra – среднее арифметическое из абсолютных значений отклонений профиля в пределах базовой длины:</w:t>
      </w:r>
    </w:p>
    <w:tbl>
      <w:tblPr>
        <w:tblW w:w="0" w:type="auto"/>
        <w:tblCellSpacing w:w="0" w:type="dxa"/>
        <w:tblCellMar>
          <w:left w:w="0" w:type="dxa"/>
          <w:right w:w="0" w:type="dxa"/>
        </w:tblCellMar>
        <w:tblLook w:val="04A0"/>
      </w:tblPr>
      <w:tblGrid>
        <w:gridCol w:w="539"/>
        <w:gridCol w:w="189"/>
        <w:gridCol w:w="209"/>
        <w:gridCol w:w="94"/>
        <w:gridCol w:w="94"/>
        <w:gridCol w:w="70"/>
        <w:gridCol w:w="218"/>
        <w:gridCol w:w="70"/>
        <w:gridCol w:w="133"/>
        <w:gridCol w:w="133"/>
        <w:gridCol w:w="5912"/>
      </w:tblGrid>
      <w:tr w:rsidR="00E47CD5" w:rsidRPr="00AB035A" w:rsidTr="00E47CD5">
        <w:trPr>
          <w:tblCellSpacing w:w="0" w:type="dxa"/>
        </w:trPr>
        <w:tc>
          <w:tcPr>
            <w:tcW w:w="0" w:type="auto"/>
            <w:vMerge w:val="restart"/>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Ra =</w:t>
            </w:r>
          </w:p>
        </w:tc>
        <w:tc>
          <w:tcPr>
            <w:tcW w:w="0" w:type="auto"/>
            <w:vMerge w:val="restart"/>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1</w:t>
            </w:r>
          </w:p>
        </w:tc>
        <w:tc>
          <w:tcPr>
            <w:tcW w:w="0" w:type="auto"/>
            <w:vMerge w:val="restart"/>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∫l</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gridSpan w:val="5"/>
            <w:vMerge w:val="restart"/>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y(x)</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Merge w:val="restart"/>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dx ,мкм или приближенно</w:t>
            </w:r>
          </w:p>
        </w:tc>
      </w:tr>
      <w:tr w:rsidR="00E47CD5" w:rsidRPr="00AB035A" w:rsidTr="00E47CD5">
        <w:trPr>
          <w:tblCellSpacing w:w="0" w:type="dxa"/>
        </w:trPr>
        <w:tc>
          <w:tcPr>
            <w:tcW w:w="0" w:type="auto"/>
            <w:vMerge/>
            <w:vAlign w:val="center"/>
            <w:hideMark/>
          </w:tcPr>
          <w:p w:rsidR="00E47CD5" w:rsidRPr="00AB035A" w:rsidRDefault="00E47CD5" w:rsidP="00AB035A">
            <w:pPr>
              <w:spacing w:after="0" w:line="240" w:lineRule="auto"/>
              <w:jc w:val="both"/>
              <w:rPr>
                <w:rFonts w:ascii="Times New Roman" w:eastAsia="Times New Roman" w:hAnsi="Times New Roman" w:cs="Times New Roman"/>
                <w:color w:val="000000"/>
                <w:sz w:val="28"/>
                <w:szCs w:val="28"/>
                <w:lang w:eastAsia="ru-RU"/>
              </w:rPr>
            </w:pPr>
          </w:p>
        </w:tc>
        <w:tc>
          <w:tcPr>
            <w:tcW w:w="0" w:type="auto"/>
            <w:vMerge/>
            <w:vAlign w:val="center"/>
            <w:hideMark/>
          </w:tcPr>
          <w:p w:rsidR="00E47CD5" w:rsidRPr="00AB035A" w:rsidRDefault="00E47CD5" w:rsidP="00AB035A">
            <w:pPr>
              <w:spacing w:after="0" w:line="240" w:lineRule="auto"/>
              <w:jc w:val="both"/>
              <w:rPr>
                <w:rFonts w:ascii="Times New Roman" w:eastAsia="Times New Roman" w:hAnsi="Times New Roman" w:cs="Times New Roman"/>
                <w:color w:val="000000"/>
                <w:sz w:val="28"/>
                <w:szCs w:val="28"/>
                <w:lang w:eastAsia="ru-RU"/>
              </w:rPr>
            </w:pPr>
          </w:p>
        </w:tc>
        <w:tc>
          <w:tcPr>
            <w:tcW w:w="0" w:type="auto"/>
            <w:vMerge/>
            <w:vAlign w:val="center"/>
            <w:hideMark/>
          </w:tcPr>
          <w:p w:rsidR="00E47CD5" w:rsidRPr="00AB035A" w:rsidRDefault="00E47CD5" w:rsidP="00AB035A">
            <w:pPr>
              <w:spacing w:after="0" w:line="240" w:lineRule="auto"/>
              <w:jc w:val="both"/>
              <w:rPr>
                <w:rFonts w:ascii="Times New Roman" w:eastAsia="Times New Roman" w:hAnsi="Times New Roman" w:cs="Times New Roman"/>
                <w:color w:val="000000"/>
                <w:sz w:val="28"/>
                <w:szCs w:val="28"/>
                <w:lang w:eastAsia="ru-RU"/>
              </w:rPr>
            </w:pP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gridSpan w:val="5"/>
            <w:vMerge/>
            <w:vAlign w:val="center"/>
            <w:hideMark/>
          </w:tcPr>
          <w:p w:rsidR="00E47CD5" w:rsidRPr="00AB035A" w:rsidRDefault="00E47CD5" w:rsidP="00AB035A">
            <w:pPr>
              <w:spacing w:after="0" w:line="240" w:lineRule="auto"/>
              <w:jc w:val="both"/>
              <w:rPr>
                <w:rFonts w:ascii="Times New Roman" w:eastAsia="Times New Roman" w:hAnsi="Times New Roman" w:cs="Times New Roman"/>
                <w:color w:val="000000"/>
                <w:sz w:val="28"/>
                <w:szCs w:val="28"/>
                <w:lang w:eastAsia="ru-RU"/>
              </w:rPr>
            </w:pP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Merge/>
            <w:vAlign w:val="center"/>
            <w:hideMark/>
          </w:tcPr>
          <w:p w:rsidR="00E47CD5" w:rsidRPr="00AB035A" w:rsidRDefault="00E47CD5" w:rsidP="00AB035A">
            <w:pPr>
              <w:spacing w:after="0" w:line="240" w:lineRule="auto"/>
              <w:jc w:val="both"/>
              <w:rPr>
                <w:rFonts w:ascii="Times New Roman" w:eastAsia="Times New Roman" w:hAnsi="Times New Roman" w:cs="Times New Roman"/>
                <w:color w:val="000000"/>
                <w:sz w:val="28"/>
                <w:szCs w:val="28"/>
                <w:lang w:eastAsia="ru-RU"/>
              </w:rPr>
            </w:pPr>
          </w:p>
        </w:tc>
      </w:tr>
      <w:tr w:rsidR="00E47CD5" w:rsidRPr="00AB035A" w:rsidTr="00E47CD5">
        <w:trPr>
          <w:tblCellSpacing w:w="0" w:type="dxa"/>
        </w:trPr>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Merge w:val="restart"/>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l</w:t>
            </w:r>
          </w:p>
        </w:tc>
        <w:tc>
          <w:tcPr>
            <w:tcW w:w="0" w:type="auto"/>
            <w:vMerge w:val="restart"/>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0</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r>
      <w:tr w:rsidR="00E47CD5" w:rsidRPr="00AB035A" w:rsidTr="00E47CD5">
        <w:trPr>
          <w:tblCellSpacing w:w="0" w:type="dxa"/>
        </w:trPr>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Merge/>
            <w:vAlign w:val="center"/>
            <w:hideMark/>
          </w:tcPr>
          <w:p w:rsidR="00E47CD5" w:rsidRPr="00AB035A" w:rsidRDefault="00E47CD5" w:rsidP="00AB035A">
            <w:pPr>
              <w:spacing w:after="0" w:line="240" w:lineRule="auto"/>
              <w:jc w:val="both"/>
              <w:rPr>
                <w:rFonts w:ascii="Times New Roman" w:eastAsia="Times New Roman" w:hAnsi="Times New Roman" w:cs="Times New Roman"/>
                <w:color w:val="000000"/>
                <w:sz w:val="28"/>
                <w:szCs w:val="28"/>
                <w:lang w:eastAsia="ru-RU"/>
              </w:rPr>
            </w:pPr>
          </w:p>
        </w:tc>
        <w:tc>
          <w:tcPr>
            <w:tcW w:w="0" w:type="auto"/>
            <w:vMerge/>
            <w:vAlign w:val="center"/>
            <w:hideMark/>
          </w:tcPr>
          <w:p w:rsidR="00E47CD5" w:rsidRPr="00AB035A" w:rsidRDefault="00E47CD5" w:rsidP="00AB035A">
            <w:pPr>
              <w:spacing w:after="0" w:line="240" w:lineRule="auto"/>
              <w:jc w:val="both"/>
              <w:rPr>
                <w:rFonts w:ascii="Times New Roman" w:eastAsia="Times New Roman" w:hAnsi="Times New Roman" w:cs="Times New Roman"/>
                <w:color w:val="000000"/>
                <w:sz w:val="28"/>
                <w:szCs w:val="28"/>
                <w:lang w:eastAsia="ru-RU"/>
              </w:rPr>
            </w:pP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r>
      <w:tr w:rsidR="00E47CD5" w:rsidRPr="00AB035A" w:rsidTr="00E47CD5">
        <w:trPr>
          <w:tblCellSpacing w:w="0" w:type="dxa"/>
        </w:trPr>
        <w:tc>
          <w:tcPr>
            <w:tcW w:w="0" w:type="auto"/>
            <w:vMerge w:val="restart"/>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Ra =</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1</w:t>
            </w:r>
          </w:p>
        </w:tc>
        <w:tc>
          <w:tcPr>
            <w:tcW w:w="0" w:type="auto"/>
            <w:gridSpan w:val="3"/>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n</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Merge w:val="restart"/>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yi</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gridSpan w:val="3"/>
            <w:vMerge w:val="restart"/>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,мкм – в случае ручной обработки профилограммы,</w:t>
            </w:r>
          </w:p>
        </w:tc>
      </w:tr>
      <w:tr w:rsidR="00E47CD5" w:rsidRPr="00AB035A" w:rsidTr="00E47CD5">
        <w:trPr>
          <w:tblCellSpacing w:w="0" w:type="dxa"/>
        </w:trPr>
        <w:tc>
          <w:tcPr>
            <w:tcW w:w="0" w:type="auto"/>
            <w:vMerge/>
            <w:vAlign w:val="center"/>
            <w:hideMark/>
          </w:tcPr>
          <w:p w:rsidR="00E47CD5" w:rsidRPr="00AB035A" w:rsidRDefault="00E47CD5" w:rsidP="00AB035A">
            <w:pPr>
              <w:spacing w:after="0" w:line="240" w:lineRule="auto"/>
              <w:jc w:val="both"/>
              <w:rPr>
                <w:rFonts w:ascii="Times New Roman" w:eastAsia="Times New Roman" w:hAnsi="Times New Roman" w:cs="Times New Roman"/>
                <w:color w:val="000000"/>
                <w:sz w:val="28"/>
                <w:szCs w:val="28"/>
                <w:lang w:eastAsia="ru-RU"/>
              </w:rPr>
            </w:pP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gridSpan w:val="3"/>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Merge/>
            <w:vAlign w:val="center"/>
            <w:hideMark/>
          </w:tcPr>
          <w:p w:rsidR="00E47CD5" w:rsidRPr="00AB035A" w:rsidRDefault="00E47CD5" w:rsidP="00AB035A">
            <w:pPr>
              <w:spacing w:after="0" w:line="240" w:lineRule="auto"/>
              <w:jc w:val="both"/>
              <w:rPr>
                <w:rFonts w:ascii="Times New Roman" w:eastAsia="Times New Roman" w:hAnsi="Times New Roman" w:cs="Times New Roman"/>
                <w:color w:val="000000"/>
                <w:sz w:val="28"/>
                <w:szCs w:val="28"/>
                <w:lang w:eastAsia="ru-RU"/>
              </w:rPr>
            </w:pP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gridSpan w:val="3"/>
            <w:vMerge/>
            <w:vAlign w:val="center"/>
            <w:hideMark/>
          </w:tcPr>
          <w:p w:rsidR="00E47CD5" w:rsidRPr="00AB035A" w:rsidRDefault="00E47CD5" w:rsidP="00AB035A">
            <w:pPr>
              <w:spacing w:after="0" w:line="240" w:lineRule="auto"/>
              <w:jc w:val="both"/>
              <w:rPr>
                <w:rFonts w:ascii="Times New Roman" w:eastAsia="Times New Roman" w:hAnsi="Times New Roman" w:cs="Times New Roman"/>
                <w:color w:val="000000"/>
                <w:sz w:val="28"/>
                <w:szCs w:val="28"/>
                <w:lang w:eastAsia="ru-RU"/>
              </w:rPr>
            </w:pPr>
          </w:p>
        </w:tc>
      </w:tr>
      <w:tr w:rsidR="00E47CD5" w:rsidRPr="00AB035A" w:rsidTr="00E47CD5">
        <w:trPr>
          <w:tblCellSpacing w:w="0" w:type="dxa"/>
        </w:trPr>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gridSpan w:val="4"/>
            <w:vMerge w:val="restart"/>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n i=1</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Merge w:val="restart"/>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gridSpan w:val="3"/>
            <w:vMerge w:val="restart"/>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r>
      <w:tr w:rsidR="00E47CD5" w:rsidRPr="00AB035A" w:rsidTr="00E47CD5">
        <w:trPr>
          <w:tblCellSpacing w:w="0" w:type="dxa"/>
        </w:trPr>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lastRenderedPageBreak/>
              <w:t> </w:t>
            </w:r>
          </w:p>
        </w:tc>
        <w:tc>
          <w:tcPr>
            <w:tcW w:w="0" w:type="auto"/>
            <w:gridSpan w:val="4"/>
            <w:vMerge/>
            <w:vAlign w:val="center"/>
            <w:hideMark/>
          </w:tcPr>
          <w:p w:rsidR="00E47CD5" w:rsidRPr="00AB035A" w:rsidRDefault="00E47CD5" w:rsidP="00AB035A">
            <w:pPr>
              <w:spacing w:after="0" w:line="240" w:lineRule="auto"/>
              <w:jc w:val="both"/>
              <w:rPr>
                <w:rFonts w:ascii="Times New Roman" w:eastAsia="Times New Roman" w:hAnsi="Times New Roman" w:cs="Times New Roman"/>
                <w:color w:val="000000"/>
                <w:sz w:val="28"/>
                <w:szCs w:val="28"/>
                <w:lang w:eastAsia="ru-RU"/>
              </w:rPr>
            </w:pP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Merge/>
            <w:vAlign w:val="center"/>
            <w:hideMark/>
          </w:tcPr>
          <w:p w:rsidR="00E47CD5" w:rsidRPr="00AB035A" w:rsidRDefault="00E47CD5" w:rsidP="00AB035A">
            <w:pPr>
              <w:spacing w:after="0" w:line="240" w:lineRule="auto"/>
              <w:jc w:val="both"/>
              <w:rPr>
                <w:rFonts w:ascii="Times New Roman" w:eastAsia="Times New Roman" w:hAnsi="Times New Roman" w:cs="Times New Roman"/>
                <w:color w:val="000000"/>
                <w:sz w:val="28"/>
                <w:szCs w:val="28"/>
                <w:lang w:eastAsia="ru-RU"/>
              </w:rPr>
            </w:pP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gridSpan w:val="3"/>
            <w:vMerge/>
            <w:vAlign w:val="center"/>
            <w:hideMark/>
          </w:tcPr>
          <w:p w:rsidR="00E47CD5" w:rsidRPr="00AB035A" w:rsidRDefault="00E47CD5" w:rsidP="00AB035A">
            <w:pPr>
              <w:spacing w:after="0" w:line="240" w:lineRule="auto"/>
              <w:jc w:val="both"/>
              <w:rPr>
                <w:rFonts w:ascii="Times New Roman" w:eastAsia="Times New Roman" w:hAnsi="Times New Roman" w:cs="Times New Roman"/>
                <w:color w:val="000000"/>
                <w:sz w:val="28"/>
                <w:szCs w:val="28"/>
                <w:lang w:eastAsia="ru-RU"/>
              </w:rPr>
            </w:pPr>
          </w:p>
        </w:tc>
      </w:tr>
    </w:tbl>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где ℓ – базовая длина; n – число выбранных точек профиля на базовой длине; у – расстояние между любой точкой профиля и средней линией.</w:t>
      </w:r>
    </w:p>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Нормируется от 0,008 до 100 мкм (табл. 1 приложения 1).</w:t>
      </w:r>
    </w:p>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2). Высота неровностей профиля по десяти точкам.</w:t>
      </w:r>
    </w:p>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Rz – сумма средних абсолютных значений высот пяти наи-</w:t>
      </w:r>
    </w:p>
    <w:tbl>
      <w:tblPr>
        <w:tblW w:w="0" w:type="auto"/>
        <w:tblCellSpacing w:w="0" w:type="dxa"/>
        <w:tblCellMar>
          <w:left w:w="0" w:type="dxa"/>
          <w:right w:w="0" w:type="dxa"/>
        </w:tblCellMar>
        <w:tblLook w:val="04A0"/>
      </w:tblPr>
      <w:tblGrid>
        <w:gridCol w:w="1056"/>
        <w:gridCol w:w="446"/>
        <w:gridCol w:w="70"/>
        <w:gridCol w:w="358"/>
        <w:gridCol w:w="70"/>
        <w:gridCol w:w="446"/>
        <w:gridCol w:w="70"/>
        <w:gridCol w:w="70"/>
        <w:gridCol w:w="362"/>
        <w:gridCol w:w="361"/>
        <w:gridCol w:w="361"/>
        <w:gridCol w:w="4161"/>
      </w:tblGrid>
      <w:tr w:rsidR="00E47CD5" w:rsidRPr="00AB035A" w:rsidTr="00E47CD5">
        <w:trPr>
          <w:tblCellSpacing w:w="0" w:type="dxa"/>
        </w:trPr>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больших</w:t>
            </w:r>
          </w:p>
        </w:tc>
        <w:tc>
          <w:tcPr>
            <w:tcW w:w="0" w:type="auto"/>
            <w:gridSpan w:val="7"/>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выступов</w:t>
            </w:r>
          </w:p>
        </w:tc>
        <w:tc>
          <w:tcPr>
            <w:tcW w:w="0" w:type="auto"/>
            <w:gridSpan w:val="4"/>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профиля и глубин пяти наибольших впадин</w:t>
            </w:r>
          </w:p>
        </w:tc>
      </w:tr>
      <w:tr w:rsidR="00E47CD5" w:rsidRPr="00AB035A" w:rsidTr="00E47CD5">
        <w:trPr>
          <w:tblCellSpacing w:w="0" w:type="dxa"/>
        </w:trPr>
        <w:tc>
          <w:tcPr>
            <w:tcW w:w="0" w:type="auto"/>
            <w:gridSpan w:val="12"/>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профиля в пределах базовой длины.</w:t>
            </w:r>
          </w:p>
        </w:tc>
      </w:tr>
      <w:tr w:rsidR="00E47CD5" w:rsidRPr="00AB035A" w:rsidTr="00E47CD5">
        <w:trPr>
          <w:tblCellSpacing w:w="0" w:type="dxa"/>
        </w:trPr>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5</w:t>
            </w:r>
          </w:p>
        </w:tc>
        <w:tc>
          <w:tcPr>
            <w:tcW w:w="0" w:type="auto"/>
            <w:gridSpan w:val="4"/>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5</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r>
      <w:tr w:rsidR="00E47CD5" w:rsidRPr="00AB035A" w:rsidTr="00E47CD5">
        <w:trPr>
          <w:tblCellSpacing w:w="0" w:type="dxa"/>
        </w:trPr>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Merge w:val="restart"/>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Merge w:val="restart"/>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ypi</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Merge w:val="restart"/>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gridSpan w:val="2"/>
            <w:vMerge w:val="restart"/>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yvi</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Merge w:val="restart"/>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Merge w:val="restart"/>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103 , мкм</w:t>
            </w:r>
          </w:p>
        </w:tc>
      </w:tr>
      <w:tr w:rsidR="00E47CD5" w:rsidRPr="00AB035A" w:rsidTr="00E47CD5">
        <w:trPr>
          <w:tblCellSpacing w:w="0" w:type="dxa"/>
        </w:trPr>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Merge/>
            <w:vAlign w:val="center"/>
            <w:hideMark/>
          </w:tcPr>
          <w:p w:rsidR="00E47CD5" w:rsidRPr="00AB035A" w:rsidRDefault="00E47CD5" w:rsidP="00AB035A">
            <w:pPr>
              <w:spacing w:after="0" w:line="240" w:lineRule="auto"/>
              <w:jc w:val="both"/>
              <w:rPr>
                <w:rFonts w:ascii="Times New Roman" w:eastAsia="Times New Roman" w:hAnsi="Times New Roman" w:cs="Times New Roman"/>
                <w:color w:val="000000"/>
                <w:sz w:val="28"/>
                <w:szCs w:val="28"/>
                <w:lang w:eastAsia="ru-RU"/>
              </w:rPr>
            </w:pP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Merge/>
            <w:vAlign w:val="center"/>
            <w:hideMark/>
          </w:tcPr>
          <w:p w:rsidR="00E47CD5" w:rsidRPr="00AB035A" w:rsidRDefault="00E47CD5" w:rsidP="00AB035A">
            <w:pPr>
              <w:spacing w:after="0" w:line="240" w:lineRule="auto"/>
              <w:jc w:val="both"/>
              <w:rPr>
                <w:rFonts w:ascii="Times New Roman" w:eastAsia="Times New Roman" w:hAnsi="Times New Roman" w:cs="Times New Roman"/>
                <w:color w:val="000000"/>
                <w:sz w:val="28"/>
                <w:szCs w:val="28"/>
                <w:lang w:eastAsia="ru-RU"/>
              </w:rPr>
            </w:pP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Merge/>
            <w:vAlign w:val="center"/>
            <w:hideMark/>
          </w:tcPr>
          <w:p w:rsidR="00E47CD5" w:rsidRPr="00AB035A" w:rsidRDefault="00E47CD5" w:rsidP="00AB035A">
            <w:pPr>
              <w:spacing w:after="0" w:line="240" w:lineRule="auto"/>
              <w:jc w:val="both"/>
              <w:rPr>
                <w:rFonts w:ascii="Times New Roman" w:eastAsia="Times New Roman" w:hAnsi="Times New Roman" w:cs="Times New Roman"/>
                <w:color w:val="000000"/>
                <w:sz w:val="28"/>
                <w:szCs w:val="28"/>
                <w:lang w:eastAsia="ru-RU"/>
              </w:rPr>
            </w:pP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gridSpan w:val="2"/>
            <w:vMerge/>
            <w:vAlign w:val="center"/>
            <w:hideMark/>
          </w:tcPr>
          <w:p w:rsidR="00E47CD5" w:rsidRPr="00AB035A" w:rsidRDefault="00E47CD5" w:rsidP="00AB035A">
            <w:pPr>
              <w:spacing w:after="0" w:line="240" w:lineRule="auto"/>
              <w:jc w:val="both"/>
              <w:rPr>
                <w:rFonts w:ascii="Times New Roman" w:eastAsia="Times New Roman" w:hAnsi="Times New Roman" w:cs="Times New Roman"/>
                <w:color w:val="000000"/>
                <w:sz w:val="28"/>
                <w:szCs w:val="28"/>
                <w:lang w:eastAsia="ru-RU"/>
              </w:rPr>
            </w:pP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Merge/>
            <w:vAlign w:val="center"/>
            <w:hideMark/>
          </w:tcPr>
          <w:p w:rsidR="00E47CD5" w:rsidRPr="00AB035A" w:rsidRDefault="00E47CD5" w:rsidP="00AB035A">
            <w:pPr>
              <w:spacing w:after="0" w:line="240" w:lineRule="auto"/>
              <w:jc w:val="both"/>
              <w:rPr>
                <w:rFonts w:ascii="Times New Roman" w:eastAsia="Times New Roman" w:hAnsi="Times New Roman" w:cs="Times New Roman"/>
                <w:color w:val="000000"/>
                <w:sz w:val="28"/>
                <w:szCs w:val="28"/>
                <w:lang w:eastAsia="ru-RU"/>
              </w:rPr>
            </w:pPr>
          </w:p>
        </w:tc>
        <w:tc>
          <w:tcPr>
            <w:tcW w:w="0" w:type="auto"/>
            <w:vMerge/>
            <w:vAlign w:val="center"/>
            <w:hideMark/>
          </w:tcPr>
          <w:p w:rsidR="00E47CD5" w:rsidRPr="00AB035A" w:rsidRDefault="00E47CD5" w:rsidP="00AB035A">
            <w:pPr>
              <w:spacing w:after="0" w:line="240" w:lineRule="auto"/>
              <w:jc w:val="both"/>
              <w:rPr>
                <w:rFonts w:ascii="Times New Roman" w:eastAsia="Times New Roman" w:hAnsi="Times New Roman" w:cs="Times New Roman"/>
                <w:color w:val="000000"/>
                <w:sz w:val="28"/>
                <w:szCs w:val="28"/>
                <w:lang w:eastAsia="ru-RU"/>
              </w:rPr>
            </w:pPr>
          </w:p>
        </w:tc>
      </w:tr>
      <w:tr w:rsidR="00E47CD5" w:rsidRPr="00AB035A" w:rsidTr="00E47CD5">
        <w:trPr>
          <w:tblCellSpacing w:w="0" w:type="dxa"/>
        </w:trPr>
        <w:tc>
          <w:tcPr>
            <w:tcW w:w="0" w:type="auto"/>
            <w:vMerge w:val="restart"/>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Rz =</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i =1</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i =1</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Merge/>
            <w:vAlign w:val="center"/>
            <w:hideMark/>
          </w:tcPr>
          <w:p w:rsidR="00E47CD5" w:rsidRPr="00AB035A" w:rsidRDefault="00E47CD5" w:rsidP="00AB035A">
            <w:pPr>
              <w:spacing w:after="0" w:line="240" w:lineRule="auto"/>
              <w:jc w:val="both"/>
              <w:rPr>
                <w:rFonts w:ascii="Times New Roman" w:eastAsia="Times New Roman" w:hAnsi="Times New Roman" w:cs="Times New Roman"/>
                <w:color w:val="000000"/>
                <w:sz w:val="28"/>
                <w:szCs w:val="28"/>
                <w:lang w:eastAsia="ru-RU"/>
              </w:rPr>
            </w:pPr>
          </w:p>
        </w:tc>
      </w:tr>
      <w:tr w:rsidR="00E47CD5" w:rsidRPr="00AB035A" w:rsidTr="00E47CD5">
        <w:trPr>
          <w:tblCellSpacing w:w="0" w:type="dxa"/>
        </w:trPr>
        <w:tc>
          <w:tcPr>
            <w:tcW w:w="0" w:type="auto"/>
            <w:vMerge/>
            <w:vAlign w:val="center"/>
            <w:hideMark/>
          </w:tcPr>
          <w:p w:rsidR="00E47CD5" w:rsidRPr="00AB035A" w:rsidRDefault="00E47CD5" w:rsidP="00AB035A">
            <w:pPr>
              <w:spacing w:after="0" w:line="240" w:lineRule="auto"/>
              <w:jc w:val="both"/>
              <w:rPr>
                <w:rFonts w:ascii="Times New Roman" w:eastAsia="Times New Roman" w:hAnsi="Times New Roman" w:cs="Times New Roman"/>
                <w:color w:val="000000"/>
                <w:sz w:val="28"/>
                <w:szCs w:val="28"/>
                <w:lang w:eastAsia="ru-RU"/>
              </w:rPr>
            </w:pP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gridSpan w:val="4"/>
            <w:vMerge w:val="restart"/>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5</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Merge/>
            <w:vAlign w:val="center"/>
            <w:hideMark/>
          </w:tcPr>
          <w:p w:rsidR="00E47CD5" w:rsidRPr="00AB035A" w:rsidRDefault="00E47CD5" w:rsidP="00AB035A">
            <w:pPr>
              <w:spacing w:after="0" w:line="240" w:lineRule="auto"/>
              <w:jc w:val="both"/>
              <w:rPr>
                <w:rFonts w:ascii="Times New Roman" w:eastAsia="Times New Roman" w:hAnsi="Times New Roman" w:cs="Times New Roman"/>
                <w:color w:val="000000"/>
                <w:sz w:val="28"/>
                <w:szCs w:val="28"/>
                <w:lang w:eastAsia="ru-RU"/>
              </w:rPr>
            </w:pPr>
          </w:p>
        </w:tc>
      </w:tr>
      <w:tr w:rsidR="00E47CD5" w:rsidRPr="00AB035A" w:rsidTr="00E47CD5">
        <w:trPr>
          <w:tblCellSpacing w:w="0" w:type="dxa"/>
        </w:trPr>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gridSpan w:val="4"/>
            <w:vMerge/>
            <w:vAlign w:val="center"/>
            <w:hideMark/>
          </w:tcPr>
          <w:p w:rsidR="00E47CD5" w:rsidRPr="00AB035A" w:rsidRDefault="00E47CD5" w:rsidP="00AB035A">
            <w:pPr>
              <w:spacing w:after="0" w:line="240" w:lineRule="auto"/>
              <w:jc w:val="both"/>
              <w:rPr>
                <w:rFonts w:ascii="Times New Roman" w:eastAsia="Times New Roman" w:hAnsi="Times New Roman" w:cs="Times New Roman"/>
                <w:color w:val="000000"/>
                <w:sz w:val="28"/>
                <w:szCs w:val="28"/>
                <w:lang w:eastAsia="ru-RU"/>
              </w:rPr>
            </w:pP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r>
    </w:tbl>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где уpi – высотаi-гонаибольшего выступа; уvi – глубинаi-йнаибольшей впадины профиля.</w:t>
      </w:r>
    </w:p>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p>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Нормируется от 0,025 до 1000 мкм (табл. 1 приложения 1).</w:t>
      </w:r>
    </w:p>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3). Наибольшая высота неровностей профиля.</w:t>
      </w:r>
    </w:p>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Rmax – расстояние между линией выступов и линией впадинпрофиля в пределах базовой длины ℓ. Линия выступов профиля – линия, проходящая через высшую точку профиля, линия впадин – линия, проходящая через низшую точку профиля, эквидистантно средней линии, в пределах базовой длины.</w:t>
      </w:r>
    </w:p>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Нормируется от 0,025 до 1000 мкм (табл. 1 приложения 1).</w:t>
      </w:r>
    </w:p>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2.2.2. Параметры шероховатости в направлении длины профиля (шаговые параметры)</w:t>
      </w:r>
    </w:p>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1). Средний шаг неровностей профиля.</w:t>
      </w:r>
    </w:p>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Sm – среднее значение шага неровностей профиля в пределах базовой длины.</w:t>
      </w:r>
    </w:p>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val="en-US" w:eastAsia="ru-RU"/>
        </w:rPr>
      </w:pPr>
      <w:r w:rsidRPr="00AB035A">
        <w:rPr>
          <w:rFonts w:ascii="Times New Roman" w:eastAsia="Times New Roman" w:hAnsi="Times New Roman" w:cs="Times New Roman"/>
          <w:color w:val="000000"/>
          <w:sz w:val="28"/>
          <w:szCs w:val="28"/>
          <w:lang w:val="en-US" w:eastAsia="ru-RU"/>
        </w:rPr>
        <w:t xml:space="preserve">Sm = 1 ∑n Smi , </w:t>
      </w:r>
      <w:r w:rsidRPr="00AB035A">
        <w:rPr>
          <w:rFonts w:ascii="Times New Roman" w:eastAsia="Times New Roman" w:hAnsi="Times New Roman" w:cs="Times New Roman"/>
          <w:color w:val="000000"/>
          <w:sz w:val="28"/>
          <w:szCs w:val="28"/>
          <w:lang w:eastAsia="ru-RU"/>
        </w:rPr>
        <w:t>мм</w:t>
      </w:r>
    </w:p>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val="en-US" w:eastAsia="ru-RU"/>
        </w:rPr>
      </w:pPr>
      <w:r w:rsidRPr="00AB035A">
        <w:rPr>
          <w:rFonts w:ascii="Times New Roman" w:eastAsia="Times New Roman" w:hAnsi="Times New Roman" w:cs="Times New Roman"/>
          <w:color w:val="000000"/>
          <w:sz w:val="28"/>
          <w:szCs w:val="28"/>
          <w:lang w:val="en-US" w:eastAsia="ru-RU"/>
        </w:rPr>
        <w:t>n i=1</w:t>
      </w:r>
    </w:p>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lastRenderedPageBreak/>
        <w:t>где Smi – шаг неровностей – отрезок средней линии, заключенный между точками пересечения смежных выступов и впадин профиля со средней линией,</w:t>
      </w:r>
    </w:p>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n – число шагов в пределах базовой длины.</w:t>
      </w:r>
    </w:p>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Нормируется от 0,002 до 12,5мм ( табл. 1 приложения 1).</w:t>
      </w:r>
    </w:p>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2). Средний шаг местных выступов профиля.</w:t>
      </w:r>
    </w:p>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S – среднее значение шага местных выступов профиля в пределах базовой длины.</w:t>
      </w:r>
    </w:p>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S= 1 ∑n Si,мм n i=1</w:t>
      </w:r>
    </w:p>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где Si – шаг местных выступов профиля, равный длине отрезка средней линии между проекциями на нее двух наивысших точек соседних местных выступов профиля,n – число шагов неровностей по вершинам в пределах базовой длины.</w:t>
      </w:r>
    </w:p>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Нормируется от 0,002 до 12,5 мм (табл. 1 приложения 1).</w:t>
      </w:r>
    </w:p>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2.3. Обозначения шероховатости поверхности на чертеже</w:t>
      </w:r>
    </w:p>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В чертежах требования к шероховатости поверхности устанавливаются в определенном порядке, с помощью условных обозначений. Структура обозначения шероховатости поверхности показана на рис. 2 («новое» обозначение, введенное с 2004 года по ГОСТ 2.309 – 73, прил. 3) и существовавшее ранее обозначение – на рис. 3, «старое».</w:t>
      </w:r>
    </w:p>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2.3.1. Знак, применяемый для обозначения шероховатости на чертеже:</w:t>
      </w:r>
    </w:p>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noProof/>
          <w:color w:val="000000"/>
          <w:sz w:val="28"/>
          <w:szCs w:val="28"/>
          <w:lang w:eastAsia="ru-RU"/>
        </w:rPr>
        <w:drawing>
          <wp:inline distT="0" distB="0" distL="0" distR="0">
            <wp:extent cx="123825" cy="238125"/>
            <wp:effectExtent l="19050" t="0" r="9525" b="0"/>
            <wp:docPr id="274" name="inl_p7img1" descr="http://www.studfiles.ru/html/1495/108/html_39YMpG2ytK.NZ7y/htmlconvd-TUQfad7xi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l_p7img1" descr="http://www.studfiles.ru/html/1495/108/html_39YMpG2ytK.NZ7y/htmlconvd-TUQfad7xi2.jpg"/>
                    <pic:cNvPicPr>
                      <a:picLocks noChangeAspect="1" noChangeArrowheads="1"/>
                    </pic:cNvPicPr>
                  </pic:nvPicPr>
                  <pic:blipFill>
                    <a:blip r:embed="rId51" cstate="print"/>
                    <a:srcRect/>
                    <a:stretch>
                      <a:fillRect/>
                    </a:stretch>
                  </pic:blipFill>
                  <pic:spPr bwMode="auto">
                    <a:xfrm>
                      <a:off x="0" y="0"/>
                      <a:ext cx="123825" cy="238125"/>
                    </a:xfrm>
                    <a:prstGeom prst="rect">
                      <a:avLst/>
                    </a:prstGeom>
                    <a:noFill/>
                    <a:ln w="9525">
                      <a:noFill/>
                      <a:miter lim="800000"/>
                      <a:headEnd/>
                      <a:tailEnd/>
                    </a:ln>
                  </pic:spPr>
                </pic:pic>
              </a:graphicData>
            </a:graphic>
          </wp:inline>
        </w:drawing>
      </w:r>
      <w:r w:rsidRPr="00AB035A">
        <w:rPr>
          <w:rFonts w:ascii="Times New Roman" w:eastAsia="Times New Roman" w:hAnsi="Times New Roman" w:cs="Times New Roman"/>
          <w:color w:val="000000"/>
          <w:sz w:val="28"/>
          <w:szCs w:val="28"/>
          <w:lang w:eastAsia="ru-RU"/>
        </w:rPr>
        <w:t>- основной знак, соответствующий обычному условию нормирования шероховатости, когда метод обработки поверхности чертежом не регламентируется.</w:t>
      </w:r>
    </w:p>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знак, соответствующий поверхности, образованной только удалением слоя материала.</w:t>
      </w:r>
    </w:p>
    <w:p w:rsidR="00E47CD5" w:rsidRPr="00AB035A" w:rsidRDefault="00E47CD5" w:rsidP="00AB035A">
      <w:pPr>
        <w:spacing w:after="0"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noProof/>
          <w:color w:val="000000"/>
          <w:sz w:val="28"/>
          <w:szCs w:val="28"/>
          <w:lang w:eastAsia="ru-RU"/>
        </w:rPr>
        <w:drawing>
          <wp:inline distT="0" distB="0" distL="0" distR="0">
            <wp:extent cx="609600" cy="609600"/>
            <wp:effectExtent l="19050" t="0" r="0" b="0"/>
            <wp:docPr id="275" name="p8img1" descr="http://www.studfiles.ru/html/1495/108/html_39YMpG2ytK.NZ7y/htmlconvd-TUQfad8x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8img1" descr="http://www.studfiles.ru/html/1495/108/html_39YMpG2ytK.NZ7y/htmlconvd-TUQfad8x1.jpg"/>
                    <pic:cNvPicPr>
                      <a:picLocks noChangeAspect="1" noChangeArrowheads="1"/>
                    </pic:cNvPicPr>
                  </pic:nvPicPr>
                  <pic:blipFill>
                    <a:blip r:embed="rId52" cstate="print"/>
                    <a:srcRect/>
                    <a:stretch>
                      <a:fillRect/>
                    </a:stretch>
                  </pic:blipFill>
                  <pic:spPr bwMode="auto">
                    <a:xfrm>
                      <a:off x="0" y="0"/>
                      <a:ext cx="609600" cy="609600"/>
                    </a:xfrm>
                    <a:prstGeom prst="rect">
                      <a:avLst/>
                    </a:prstGeom>
                    <a:noFill/>
                    <a:ln w="9525">
                      <a:noFill/>
                      <a:miter lim="800000"/>
                      <a:headEnd/>
                      <a:tailEnd/>
                    </a:ln>
                  </pic:spPr>
                </pic:pic>
              </a:graphicData>
            </a:graphic>
          </wp:inline>
        </w:drawing>
      </w:r>
    </w:p>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xml:space="preserve">- - знак, соответствующий поверхности, которая не подвергается по данному чертежу механической обработке, т.е. поверхность остается в состоянии </w:t>
      </w:r>
      <w:r w:rsidRPr="00AB035A">
        <w:rPr>
          <w:rFonts w:ascii="Times New Roman" w:eastAsia="Times New Roman" w:hAnsi="Times New Roman" w:cs="Times New Roman"/>
          <w:color w:val="000000"/>
          <w:sz w:val="28"/>
          <w:szCs w:val="28"/>
          <w:lang w:eastAsia="ru-RU"/>
        </w:rPr>
        <w:lastRenderedPageBreak/>
        <w:t>поставки (литье, ковка, прокат, штамповка и др.), без указания параметра шероховатости или с указанием значения параметра.</w:t>
      </w:r>
    </w:p>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2.4. Выбор параметров для нормирования шероховатости</w:t>
      </w:r>
    </w:p>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Выбор параметров для нормирования шероховатости должен производиться с учетом требуемых эксплуатационных свойств поверхности.</w:t>
      </w:r>
    </w:p>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Основными параметрами для обеспечения свойств поверхности в большинстве случаев являются высотные параметры. Из высотных параметров шероховатости наиболее информативен параметр Ra, который и определен стандартом как предпочтительный.</w:t>
      </w:r>
    </w:p>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Параметры Rmax, S, Sm, tp нормируют в случаях, когда по функциональным требованиям необходимо ограничить полную высоту неровностей профиля, шаг неровностей или их форму, параметрRz – когда прямой контроль параметра Ra по техническим причинам не представляется возможным (например, для поверхностей, имеющих малые размеры или сложную конфигурацию).</w:t>
      </w:r>
    </w:p>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Таблица 1</w:t>
      </w:r>
    </w:p>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Параметры шероховатости, обеспечивающие определенные эксплуатационные свойства поверхности</w:t>
      </w:r>
    </w:p>
    <w:tbl>
      <w:tblPr>
        <w:tblW w:w="0" w:type="auto"/>
        <w:tblCellSpacing w:w="0" w:type="dxa"/>
        <w:tblCellMar>
          <w:left w:w="0" w:type="dxa"/>
          <w:right w:w="0" w:type="dxa"/>
        </w:tblCellMar>
        <w:tblLook w:val="04A0"/>
      </w:tblPr>
      <w:tblGrid>
        <w:gridCol w:w="3502"/>
        <w:gridCol w:w="3454"/>
      </w:tblGrid>
      <w:tr w:rsidR="00E47CD5" w:rsidRPr="00AB035A" w:rsidTr="00E47CD5">
        <w:trPr>
          <w:tblCellSpacing w:w="0" w:type="dxa"/>
        </w:trPr>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Параметры шероховато-</w:t>
            </w:r>
          </w:p>
        </w:tc>
      </w:tr>
      <w:tr w:rsidR="00E47CD5" w:rsidRPr="00AB035A" w:rsidTr="00E47CD5">
        <w:trPr>
          <w:tblCellSpacing w:w="0" w:type="dxa"/>
        </w:trPr>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Эксплуатационное свойство</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сти и характеристики, обес-</w:t>
            </w:r>
          </w:p>
        </w:tc>
      </w:tr>
      <w:tr w:rsidR="00E47CD5" w:rsidRPr="00AB035A" w:rsidTr="00E47CD5">
        <w:trPr>
          <w:tblCellSpacing w:w="0" w:type="dxa"/>
        </w:trPr>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поверхности</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печивающие эксплуатацион-</w:t>
            </w:r>
          </w:p>
        </w:tc>
      </w:tr>
      <w:tr w:rsidR="00E47CD5" w:rsidRPr="00AB035A" w:rsidTr="00E47CD5">
        <w:trPr>
          <w:tblCellSpacing w:w="0" w:type="dxa"/>
        </w:trPr>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ное свойство поверхности</w:t>
            </w:r>
          </w:p>
        </w:tc>
      </w:tr>
      <w:tr w:rsidR="00E47CD5" w:rsidRPr="00AB035A" w:rsidTr="00E47CD5">
        <w:trPr>
          <w:tblCellSpacing w:w="0" w:type="dxa"/>
        </w:trPr>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r>
      <w:tr w:rsidR="00E47CD5" w:rsidRPr="00AB035A" w:rsidTr="00E47CD5">
        <w:trPr>
          <w:tblCellSpacing w:w="0" w:type="dxa"/>
        </w:trPr>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Износоустойчивость</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Ra (Rz), tp, направление</w:t>
            </w:r>
          </w:p>
        </w:tc>
      </w:tr>
      <w:tr w:rsidR="00E47CD5" w:rsidRPr="00AB035A" w:rsidTr="00E47CD5">
        <w:trPr>
          <w:tblCellSpacing w:w="0" w:type="dxa"/>
        </w:trPr>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при всех видах трения</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неровностей</w:t>
            </w:r>
          </w:p>
        </w:tc>
      </w:tr>
      <w:tr w:rsidR="00E47CD5" w:rsidRPr="00AB035A" w:rsidTr="00E47CD5">
        <w:trPr>
          <w:tblCellSpacing w:w="0" w:type="dxa"/>
        </w:trPr>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r>
      <w:tr w:rsidR="00E47CD5" w:rsidRPr="00124C96" w:rsidTr="00E47CD5">
        <w:trPr>
          <w:tblCellSpacing w:w="0" w:type="dxa"/>
        </w:trPr>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Виброустойчивость</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val="en-US" w:eastAsia="ru-RU"/>
              </w:rPr>
            </w:pPr>
            <w:r w:rsidRPr="00AB035A">
              <w:rPr>
                <w:rFonts w:ascii="Times New Roman" w:eastAsia="Times New Roman" w:hAnsi="Times New Roman" w:cs="Times New Roman"/>
                <w:color w:val="000000"/>
                <w:sz w:val="28"/>
                <w:szCs w:val="28"/>
                <w:lang w:val="en-US" w:eastAsia="ru-RU"/>
              </w:rPr>
              <w:t xml:space="preserve">Ra (Rz), Sm, S, </w:t>
            </w:r>
            <w:r w:rsidRPr="00AB035A">
              <w:rPr>
                <w:rFonts w:ascii="Times New Roman" w:eastAsia="Times New Roman" w:hAnsi="Times New Roman" w:cs="Times New Roman"/>
                <w:color w:val="000000"/>
                <w:sz w:val="28"/>
                <w:szCs w:val="28"/>
                <w:lang w:eastAsia="ru-RU"/>
              </w:rPr>
              <w:t>направ</w:t>
            </w:r>
            <w:r w:rsidRPr="00AB035A">
              <w:rPr>
                <w:rFonts w:ascii="Times New Roman" w:eastAsia="Times New Roman" w:hAnsi="Times New Roman" w:cs="Times New Roman"/>
                <w:color w:val="000000"/>
                <w:sz w:val="28"/>
                <w:szCs w:val="28"/>
                <w:lang w:val="en-US" w:eastAsia="ru-RU"/>
              </w:rPr>
              <w:t>-</w:t>
            </w:r>
          </w:p>
        </w:tc>
      </w:tr>
      <w:tr w:rsidR="00E47CD5" w:rsidRPr="00AB035A" w:rsidTr="00E47CD5">
        <w:trPr>
          <w:tblCellSpacing w:w="0" w:type="dxa"/>
        </w:trPr>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val="en-US" w:eastAsia="ru-RU"/>
              </w:rPr>
            </w:pPr>
            <w:r w:rsidRPr="00AB035A">
              <w:rPr>
                <w:rFonts w:ascii="Times New Roman" w:eastAsia="Times New Roman" w:hAnsi="Times New Roman" w:cs="Times New Roman"/>
                <w:color w:val="000000"/>
                <w:sz w:val="28"/>
                <w:szCs w:val="28"/>
                <w:lang w:val="en-US" w:eastAsia="ru-RU"/>
              </w:rPr>
              <w:t> </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ление неровностей</w:t>
            </w:r>
          </w:p>
        </w:tc>
      </w:tr>
      <w:tr w:rsidR="00E47CD5" w:rsidRPr="00AB035A" w:rsidTr="00E47CD5">
        <w:trPr>
          <w:tblCellSpacing w:w="0" w:type="dxa"/>
        </w:trPr>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r>
      <w:tr w:rsidR="00E47CD5" w:rsidRPr="00AB035A" w:rsidTr="00E47CD5">
        <w:trPr>
          <w:tblCellSpacing w:w="0" w:type="dxa"/>
        </w:trPr>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Контактная жесткость</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Ra (Rz), tp</w:t>
            </w:r>
          </w:p>
        </w:tc>
      </w:tr>
      <w:tr w:rsidR="00E47CD5" w:rsidRPr="00AB035A" w:rsidTr="00E47CD5">
        <w:trPr>
          <w:tblCellSpacing w:w="0" w:type="dxa"/>
        </w:trPr>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r>
      <w:tr w:rsidR="00E47CD5" w:rsidRPr="00AB035A" w:rsidTr="00E47CD5">
        <w:trPr>
          <w:tblCellSpacing w:w="0" w:type="dxa"/>
        </w:trPr>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Прочность соединения</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Ra (Rz)</w:t>
            </w:r>
          </w:p>
        </w:tc>
      </w:tr>
      <w:tr w:rsidR="00E47CD5" w:rsidRPr="00AB035A" w:rsidTr="00E47CD5">
        <w:trPr>
          <w:tblCellSpacing w:w="0" w:type="dxa"/>
        </w:trPr>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r>
      <w:tr w:rsidR="00E47CD5" w:rsidRPr="00AB035A" w:rsidTr="00E47CD5">
        <w:trPr>
          <w:tblCellSpacing w:w="0" w:type="dxa"/>
        </w:trPr>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Прочность конструкции при</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Rmax, Sm, S, направле-</w:t>
            </w:r>
          </w:p>
        </w:tc>
      </w:tr>
      <w:tr w:rsidR="00E47CD5" w:rsidRPr="00AB035A" w:rsidTr="00E47CD5">
        <w:trPr>
          <w:tblCellSpacing w:w="0" w:type="dxa"/>
        </w:trPr>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циклических нагрузках</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ние неровностей</w:t>
            </w:r>
          </w:p>
        </w:tc>
      </w:tr>
      <w:tr w:rsidR="00E47CD5" w:rsidRPr="00AB035A" w:rsidTr="00E47CD5">
        <w:trPr>
          <w:tblCellSpacing w:w="0" w:type="dxa"/>
        </w:trPr>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r>
      <w:tr w:rsidR="00E47CD5" w:rsidRPr="00AB035A" w:rsidTr="00E47CD5">
        <w:trPr>
          <w:tblCellSpacing w:w="0" w:type="dxa"/>
        </w:trPr>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Герметичность соединения</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Ra (Rz), Rmax, tp</w:t>
            </w:r>
          </w:p>
        </w:tc>
      </w:tr>
      <w:tr w:rsidR="00E47CD5" w:rsidRPr="00AB035A" w:rsidTr="00E47CD5">
        <w:trPr>
          <w:tblCellSpacing w:w="0" w:type="dxa"/>
        </w:trPr>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r>
      <w:tr w:rsidR="00E47CD5" w:rsidRPr="00AB035A" w:rsidTr="00E47CD5">
        <w:trPr>
          <w:tblCellSpacing w:w="0" w:type="dxa"/>
        </w:trPr>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Сопротивление в волноводах</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Ra, Sm, S</w:t>
            </w:r>
          </w:p>
        </w:tc>
      </w:tr>
      <w:tr w:rsidR="00E47CD5" w:rsidRPr="00AB035A" w:rsidTr="00E47CD5">
        <w:trPr>
          <w:tblCellSpacing w:w="0" w:type="dxa"/>
        </w:trPr>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lastRenderedPageBreak/>
              <w:t> </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r>
    </w:tbl>
    <w:p w:rsidR="00E47CD5" w:rsidRPr="00AB035A" w:rsidRDefault="00E47CD5" w:rsidP="00AB035A">
      <w:pPr>
        <w:spacing w:after="0"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noProof/>
          <w:color w:val="000000"/>
          <w:sz w:val="28"/>
          <w:szCs w:val="28"/>
          <w:lang w:eastAsia="ru-RU"/>
        </w:rPr>
        <w:drawing>
          <wp:inline distT="0" distB="0" distL="0" distR="0">
            <wp:extent cx="3362325" cy="4981575"/>
            <wp:effectExtent l="19050" t="0" r="9525" b="0"/>
            <wp:docPr id="282" name="p12img1" descr="http://www.studfiles.ru/html/1495/108/html_39YMpG2ytK.NZ7y/htmlconvd-TUQfad12x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12img1" descr="http://www.studfiles.ru/html/1495/108/html_39YMpG2ytK.NZ7y/htmlconvd-TUQfad12x1.jpg"/>
                    <pic:cNvPicPr>
                      <a:picLocks noChangeAspect="1" noChangeArrowheads="1"/>
                    </pic:cNvPicPr>
                  </pic:nvPicPr>
                  <pic:blipFill>
                    <a:blip r:embed="rId53" cstate="print"/>
                    <a:srcRect/>
                    <a:stretch>
                      <a:fillRect/>
                    </a:stretch>
                  </pic:blipFill>
                  <pic:spPr bwMode="auto">
                    <a:xfrm>
                      <a:off x="0" y="0"/>
                      <a:ext cx="3362325" cy="4981575"/>
                    </a:xfrm>
                    <a:prstGeom prst="rect">
                      <a:avLst/>
                    </a:prstGeom>
                    <a:noFill/>
                    <a:ln w="9525">
                      <a:noFill/>
                      <a:miter lim="800000"/>
                      <a:headEnd/>
                      <a:tailEnd/>
                    </a:ln>
                  </pic:spPr>
                </pic:pic>
              </a:graphicData>
            </a:graphic>
          </wp:inline>
        </w:drawing>
      </w:r>
    </w:p>
    <w:tbl>
      <w:tblPr>
        <w:tblW w:w="0" w:type="auto"/>
        <w:tblCellSpacing w:w="0" w:type="dxa"/>
        <w:tblCellMar>
          <w:left w:w="0" w:type="dxa"/>
          <w:right w:w="0" w:type="dxa"/>
        </w:tblCellMar>
        <w:tblLook w:val="04A0"/>
      </w:tblPr>
      <w:tblGrid>
        <w:gridCol w:w="314"/>
        <w:gridCol w:w="314"/>
        <w:gridCol w:w="314"/>
        <w:gridCol w:w="314"/>
        <w:gridCol w:w="314"/>
        <w:gridCol w:w="314"/>
        <w:gridCol w:w="314"/>
        <w:gridCol w:w="314"/>
        <w:gridCol w:w="314"/>
        <w:gridCol w:w="314"/>
        <w:gridCol w:w="157"/>
        <w:gridCol w:w="157"/>
        <w:gridCol w:w="314"/>
        <w:gridCol w:w="314"/>
        <w:gridCol w:w="314"/>
        <w:gridCol w:w="35"/>
        <w:gridCol w:w="35"/>
        <w:gridCol w:w="314"/>
        <w:gridCol w:w="314"/>
        <w:gridCol w:w="314"/>
        <w:gridCol w:w="157"/>
        <w:gridCol w:w="157"/>
        <w:gridCol w:w="314"/>
        <w:gridCol w:w="606"/>
        <w:gridCol w:w="606"/>
      </w:tblGrid>
      <w:tr w:rsidR="00E47CD5" w:rsidRPr="00AB035A" w:rsidTr="00E47CD5">
        <w:trPr>
          <w:tblCellSpacing w:w="0" w:type="dxa"/>
        </w:trPr>
        <w:tc>
          <w:tcPr>
            <w:tcW w:w="0" w:type="auto"/>
            <w:gridSpan w:val="2"/>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gridSpan w:val="3"/>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gridSpan w:val="2"/>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gridSpan w:val="2"/>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gridSpan w:val="2"/>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gridSpan w:val="2"/>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gridSpan w:val="2"/>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gridSpan w:val="2"/>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Таблица 2</w:t>
            </w:r>
          </w:p>
        </w:tc>
      </w:tr>
      <w:tr w:rsidR="00E47CD5" w:rsidRPr="00AB035A" w:rsidTr="00E47CD5">
        <w:trPr>
          <w:tblCellSpacing w:w="0" w:type="dxa"/>
        </w:trPr>
        <w:tc>
          <w:tcPr>
            <w:tcW w:w="0" w:type="auto"/>
            <w:gridSpan w:val="23"/>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Примеры обозначения шероховатости на чертеже</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r>
      <w:tr w:rsidR="00E47CD5" w:rsidRPr="00AB035A" w:rsidTr="00E47CD5">
        <w:trPr>
          <w:tblCellSpacing w:w="0" w:type="dxa"/>
        </w:trPr>
        <w:tc>
          <w:tcPr>
            <w:tcW w:w="0" w:type="auto"/>
            <w:gridSpan w:val="2"/>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gridSpan w:val="3"/>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gridSpan w:val="2"/>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gridSpan w:val="2"/>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gridSpan w:val="3"/>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gridSpan w:val="2"/>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gridSpan w:val="7"/>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r>
      <w:tr w:rsidR="00E47CD5" w:rsidRPr="00AB035A" w:rsidTr="00E47CD5">
        <w:trPr>
          <w:gridAfter w:val="4"/>
          <w:tblCellSpacing w:w="0" w:type="dxa"/>
        </w:trPr>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gridSpan w:val="2"/>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gridSpan w:val="3"/>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gridSpan w:val="2"/>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gridSpan w:val="2"/>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r>
    </w:tbl>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b/>
          <w:color w:val="000000"/>
          <w:sz w:val="28"/>
          <w:szCs w:val="28"/>
          <w:lang w:eastAsia="ru-RU"/>
        </w:rPr>
      </w:pPr>
      <w:r w:rsidRPr="00AB035A">
        <w:rPr>
          <w:rFonts w:ascii="Times New Roman" w:eastAsia="Times New Roman" w:hAnsi="Times New Roman" w:cs="Times New Roman"/>
          <w:b/>
          <w:color w:val="000000"/>
          <w:sz w:val="28"/>
          <w:szCs w:val="28"/>
          <w:lang w:eastAsia="ru-RU"/>
        </w:rPr>
        <w:t>3. Методы и средства контроля шероховатости поверхности</w:t>
      </w:r>
    </w:p>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Контроль шероховатости поверхности может осуществляться: 1) сравнением (визуально или с помощью микроинтерферометра) реальной поверхности изделия с рабочими образцами</w:t>
      </w:r>
    </w:p>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шероховатости, которые имеют стандартизованные значения параметра Ra;</w:t>
      </w:r>
    </w:p>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2) измерением параметров шероховатости с помощью щуповых или оптических приборов.</w:t>
      </w:r>
    </w:p>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Числовые значения параметров шероховатости определяются либо непосредственно по шкале приборов (профилометров), либо по увеличенному изображению профиля или записанной профилограмме сечения профиля (на приборах – профилографах).</w:t>
      </w:r>
    </w:p>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lastRenderedPageBreak/>
        <w:t>Если в технических требованиях не задано направление измерения шероховатости, то измерения производят в том направлении, где имеется наиболее грубая шероховатость. При механической обработке резанием этому условию соответствует направление измерения, перпендикулярное главному движению при резании (поперечная шероховатость).</w:t>
      </w:r>
    </w:p>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Для проведения лабораторной работы используются контактные приборы последовательного преобразования профиля. Эти приборы являются наиболее совершенными для измерения шероховатости поверхности, позволяющими измерить почти все параметры шероховатости, регламентированные ГОСТ 25142 – 82, кроме того, с помощью этих приборов наиболее просто измерять предпочтительный параметр шероховатости Ra.</w:t>
      </w:r>
    </w:p>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xml:space="preserve">3.1.1. Порядок работы на профилометре мод. 283 </w:t>
      </w:r>
    </w:p>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1)установить на призме 6 измеряемую деталь.</w:t>
      </w:r>
    </w:p>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2)включить прибор тумблером «сеть». При этом должна загореться сигнальная лампа. Прибор готов к работе через 3-5мин. после включения в сеть.</w:t>
      </w:r>
    </w:p>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3)установить датчик 1, вставленный в привод 2, на измеряемую поверхность детали, при этом, поворачивая маховик стойки 4, добиться совмещения треугольных знаков на штоке и планке привода 7. Застопорить винтом 5 положение датчика.</w:t>
      </w:r>
    </w:p>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4)установить на электронном блоке 3 нужный предел измерения, соответствующий заданному параметру шероховатости на чертеже. Переключателем 8 установить заданную отсечку шага, равную базовой длине ℓ.</w:t>
      </w:r>
    </w:p>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5)включить нажатием кнопки «пуск» на электронном блоке 3 движение датчика по измеряемой поверхности.</w:t>
      </w:r>
    </w:p>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После остановки датчика (сигнальная лампа погаснет) отметить значение параметра шероховатости Ra, зафиксированное стрелкой прибора по выбранной ранее шкале.</w:t>
      </w:r>
    </w:p>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Для надежной оценки шероховатости рекомендуется измерения повторить несколько раз в различных местах поверхности. Результатом измерения считается максимальное из всех действительных значений Ra, полученных для данной детали.</w:t>
      </w:r>
    </w:p>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4. Методика определения параметров шероховатости поверхности при ручной обработке профилограммы</w:t>
      </w:r>
    </w:p>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lastRenderedPageBreak/>
        <w:t>В лабораторной работе параметры шероховатости поверхности измеряемой детали, регламентируемые ГОСТ 2789 – 73, определяются ручной обработкой профилограммы, предварительно полученной на профилографе – профилометре мод. 252.</w:t>
      </w:r>
    </w:p>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В настоящей работе по полученной профилограмме должны быть определены:</w:t>
      </w:r>
    </w:p>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параметры, связанные с направлением высоты неровностей профиля (высотные) – Rz, Rmax;</w:t>
      </w:r>
    </w:p>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параметр, связанный со свойствами неровностей в направлении длины профиля (шаговый) – Sm;</w:t>
      </w:r>
    </w:p>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параметр, связанный с формой неровностей профиля – tp. Определение вышеуказанных параметров производится в</w:t>
      </w:r>
    </w:p>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следующей последовательности:</w:t>
      </w:r>
    </w:p>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b/>
          <w:color w:val="000000"/>
          <w:sz w:val="28"/>
          <w:szCs w:val="28"/>
          <w:lang w:eastAsia="ru-RU"/>
        </w:rPr>
      </w:pPr>
      <w:r w:rsidRPr="00AB035A">
        <w:rPr>
          <w:rFonts w:ascii="Times New Roman" w:eastAsia="Times New Roman" w:hAnsi="Times New Roman" w:cs="Times New Roman"/>
          <w:b/>
          <w:color w:val="000000"/>
          <w:sz w:val="28"/>
          <w:szCs w:val="28"/>
          <w:lang w:eastAsia="ru-RU"/>
        </w:rPr>
        <w:t>4.1. Определение базового участка профилограммы:</w:t>
      </w:r>
    </w:p>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Lб = ℓ · Vг мм, где ℓ - базовая длина; Vг - горизонтальное увеличение профилографа.</w:t>
      </w:r>
    </w:p>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Полученное числовое значение Lб отметить на профилограмме.</w:t>
      </w:r>
    </w:p>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4.2. Проведение средней линии на длине базового участка профилограммы</w:t>
      </w:r>
    </w:p>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При выполнении лабораторной работы рекомендуется использовать приближенный метод проведения средней линии.</w:t>
      </w:r>
    </w:p>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Для заданного профиля, исследуемого в настоящей лабораторной работе, допускается визуальное проведение средней линии параллельно общему направлению профиля так, чтобы площади выступов и впадин по обеим сторонам от этой линии были примерно равны между собой: ∑Fвпад. ≈ ∑Fвыст.</w:t>
      </w:r>
    </w:p>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Средняя линия является номинальным профилем, относительно которого определяются значения параметров шероховатости.</w:t>
      </w:r>
    </w:p>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b/>
          <w:color w:val="000000"/>
          <w:sz w:val="28"/>
          <w:szCs w:val="28"/>
          <w:lang w:eastAsia="ru-RU"/>
        </w:rPr>
      </w:pPr>
      <w:r w:rsidRPr="00AB035A">
        <w:rPr>
          <w:rFonts w:ascii="Times New Roman" w:eastAsia="Times New Roman" w:hAnsi="Times New Roman" w:cs="Times New Roman"/>
          <w:b/>
          <w:color w:val="000000"/>
          <w:sz w:val="28"/>
          <w:szCs w:val="28"/>
          <w:lang w:eastAsia="ru-RU"/>
        </w:rPr>
        <w:t>4.3.Определение наибольшей высоты неровностей профиля Rmax</w:t>
      </w:r>
    </w:p>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Через точки максимального выступа профиля и максимальной впадины провести, в пределах базового участка, со-</w:t>
      </w:r>
    </w:p>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ответственно линию выступов илинию впадин (п. 3.1.3). Эти линии должны быть параллельны средней линии профиля.</w:t>
      </w:r>
    </w:p>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lastRenderedPageBreak/>
        <w:t>Значение Rmax – расстояние между линией выступов и линией впадин.</w:t>
      </w:r>
    </w:p>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b/>
          <w:color w:val="000000"/>
          <w:sz w:val="28"/>
          <w:szCs w:val="28"/>
          <w:lang w:eastAsia="ru-RU"/>
        </w:rPr>
      </w:pPr>
      <w:r w:rsidRPr="00AB035A">
        <w:rPr>
          <w:rFonts w:ascii="Times New Roman" w:eastAsia="Times New Roman" w:hAnsi="Times New Roman" w:cs="Times New Roman"/>
          <w:b/>
          <w:color w:val="000000"/>
          <w:sz w:val="28"/>
          <w:szCs w:val="28"/>
          <w:lang w:eastAsia="ru-RU"/>
        </w:rPr>
        <w:t>4.4.Определение высоты неровностей профиля по десяти точкам Rz</w:t>
      </w:r>
    </w:p>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От средней линии профиля, на предварительно выделенном базовом участке Lб отмерить линейкой, в мм, значения</w:t>
      </w:r>
    </w:p>
    <w:tbl>
      <w:tblPr>
        <w:tblW w:w="0" w:type="auto"/>
        <w:tblCellSpacing w:w="0" w:type="dxa"/>
        <w:tblCellMar>
          <w:left w:w="0" w:type="dxa"/>
          <w:right w:w="0" w:type="dxa"/>
        </w:tblCellMar>
        <w:tblLook w:val="04A0"/>
      </w:tblPr>
      <w:tblGrid>
        <w:gridCol w:w="711"/>
        <w:gridCol w:w="588"/>
        <w:gridCol w:w="92"/>
        <w:gridCol w:w="392"/>
        <w:gridCol w:w="76"/>
        <w:gridCol w:w="487"/>
        <w:gridCol w:w="76"/>
        <w:gridCol w:w="391"/>
        <w:gridCol w:w="76"/>
        <w:gridCol w:w="76"/>
        <w:gridCol w:w="1226"/>
        <w:gridCol w:w="3571"/>
      </w:tblGrid>
      <w:tr w:rsidR="00E47CD5" w:rsidRPr="00AB035A" w:rsidTr="00E47CD5">
        <w:trPr>
          <w:tblCellSpacing w:w="0" w:type="dxa"/>
        </w:trPr>
        <w:tc>
          <w:tcPr>
            <w:tcW w:w="0" w:type="auto"/>
            <w:gridSpan w:val="3"/>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высот пяти</w:t>
            </w:r>
          </w:p>
        </w:tc>
        <w:tc>
          <w:tcPr>
            <w:tcW w:w="0" w:type="auto"/>
            <w:gridSpan w:val="8"/>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наибольших выступов</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профиля – ур и значения вы-</w:t>
            </w:r>
          </w:p>
        </w:tc>
      </w:tr>
      <w:tr w:rsidR="00E47CD5" w:rsidRPr="00AB035A" w:rsidTr="00E47CD5">
        <w:trPr>
          <w:tblCellSpacing w:w="0" w:type="dxa"/>
        </w:trPr>
        <w:tc>
          <w:tcPr>
            <w:tcW w:w="0" w:type="auto"/>
            <w:gridSpan w:val="11"/>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сот пяти наибольших впадин – уvi;</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полученные значения занести</w:t>
            </w:r>
          </w:p>
        </w:tc>
      </w:tr>
      <w:tr w:rsidR="00E47CD5" w:rsidRPr="00AB035A" w:rsidTr="00E47CD5">
        <w:trPr>
          <w:tblCellSpacing w:w="0" w:type="dxa"/>
        </w:trPr>
        <w:tc>
          <w:tcPr>
            <w:tcW w:w="0" w:type="auto"/>
            <w:gridSpan w:val="11"/>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в таблицу в журнале.</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r>
      <w:tr w:rsidR="00E47CD5" w:rsidRPr="00AB035A" w:rsidTr="00E47CD5">
        <w:trPr>
          <w:tblCellSpacing w:w="0" w:type="dxa"/>
        </w:trPr>
        <w:tc>
          <w:tcPr>
            <w:tcW w:w="0" w:type="auto"/>
            <w:gridSpan w:val="12"/>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Значение Rz найти по формуле</w:t>
            </w:r>
          </w:p>
        </w:tc>
      </w:tr>
      <w:tr w:rsidR="00E47CD5" w:rsidRPr="00AB035A" w:rsidTr="00E47CD5">
        <w:trPr>
          <w:tblCellSpacing w:w="0" w:type="dxa"/>
        </w:trPr>
        <w:tc>
          <w:tcPr>
            <w:tcW w:w="0" w:type="auto"/>
            <w:vMerge w:val="restart"/>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Merge w:val="restart"/>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Merge w:val="restart"/>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ypi</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Merge w:val="restart"/>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Merge w:val="restart"/>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yvi</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Merge w:val="restart"/>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Merge w:val="restart"/>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103 , мкм</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r>
      <w:tr w:rsidR="00E47CD5" w:rsidRPr="00AB035A" w:rsidTr="00E47CD5">
        <w:trPr>
          <w:tblCellSpacing w:w="0" w:type="dxa"/>
        </w:trPr>
        <w:tc>
          <w:tcPr>
            <w:tcW w:w="0" w:type="auto"/>
            <w:vMerge/>
            <w:vAlign w:val="center"/>
            <w:hideMark/>
          </w:tcPr>
          <w:p w:rsidR="00E47CD5" w:rsidRPr="00AB035A" w:rsidRDefault="00E47CD5" w:rsidP="00AB035A">
            <w:pPr>
              <w:spacing w:after="0" w:line="240" w:lineRule="auto"/>
              <w:jc w:val="both"/>
              <w:rPr>
                <w:rFonts w:ascii="Times New Roman" w:eastAsia="Times New Roman" w:hAnsi="Times New Roman" w:cs="Times New Roman"/>
                <w:color w:val="000000"/>
                <w:sz w:val="28"/>
                <w:szCs w:val="28"/>
                <w:lang w:eastAsia="ru-RU"/>
              </w:rPr>
            </w:pPr>
          </w:p>
        </w:tc>
        <w:tc>
          <w:tcPr>
            <w:tcW w:w="0" w:type="auto"/>
            <w:vMerge/>
            <w:vAlign w:val="center"/>
            <w:hideMark/>
          </w:tcPr>
          <w:p w:rsidR="00E47CD5" w:rsidRPr="00AB035A" w:rsidRDefault="00E47CD5" w:rsidP="00AB035A">
            <w:pPr>
              <w:spacing w:after="0" w:line="240" w:lineRule="auto"/>
              <w:jc w:val="both"/>
              <w:rPr>
                <w:rFonts w:ascii="Times New Roman" w:eastAsia="Times New Roman" w:hAnsi="Times New Roman" w:cs="Times New Roman"/>
                <w:color w:val="000000"/>
                <w:sz w:val="28"/>
                <w:szCs w:val="28"/>
                <w:lang w:eastAsia="ru-RU"/>
              </w:rPr>
            </w:pP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Merge/>
            <w:vAlign w:val="center"/>
            <w:hideMark/>
          </w:tcPr>
          <w:p w:rsidR="00E47CD5" w:rsidRPr="00AB035A" w:rsidRDefault="00E47CD5" w:rsidP="00AB035A">
            <w:pPr>
              <w:spacing w:after="0" w:line="240" w:lineRule="auto"/>
              <w:jc w:val="both"/>
              <w:rPr>
                <w:rFonts w:ascii="Times New Roman" w:eastAsia="Times New Roman" w:hAnsi="Times New Roman" w:cs="Times New Roman"/>
                <w:color w:val="000000"/>
                <w:sz w:val="28"/>
                <w:szCs w:val="28"/>
                <w:lang w:eastAsia="ru-RU"/>
              </w:rPr>
            </w:pP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Merge/>
            <w:vAlign w:val="center"/>
            <w:hideMark/>
          </w:tcPr>
          <w:p w:rsidR="00E47CD5" w:rsidRPr="00AB035A" w:rsidRDefault="00E47CD5" w:rsidP="00AB035A">
            <w:pPr>
              <w:spacing w:after="0" w:line="240" w:lineRule="auto"/>
              <w:jc w:val="both"/>
              <w:rPr>
                <w:rFonts w:ascii="Times New Roman" w:eastAsia="Times New Roman" w:hAnsi="Times New Roman" w:cs="Times New Roman"/>
                <w:color w:val="000000"/>
                <w:sz w:val="28"/>
                <w:szCs w:val="28"/>
                <w:lang w:eastAsia="ru-RU"/>
              </w:rPr>
            </w:pP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Merge/>
            <w:vAlign w:val="center"/>
            <w:hideMark/>
          </w:tcPr>
          <w:p w:rsidR="00E47CD5" w:rsidRPr="00AB035A" w:rsidRDefault="00E47CD5" w:rsidP="00AB035A">
            <w:pPr>
              <w:spacing w:after="0" w:line="240" w:lineRule="auto"/>
              <w:jc w:val="both"/>
              <w:rPr>
                <w:rFonts w:ascii="Times New Roman" w:eastAsia="Times New Roman" w:hAnsi="Times New Roman" w:cs="Times New Roman"/>
                <w:color w:val="000000"/>
                <w:sz w:val="28"/>
                <w:szCs w:val="28"/>
                <w:lang w:eastAsia="ru-RU"/>
              </w:rPr>
            </w:pP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Merge/>
            <w:vAlign w:val="center"/>
            <w:hideMark/>
          </w:tcPr>
          <w:p w:rsidR="00E47CD5" w:rsidRPr="00AB035A" w:rsidRDefault="00E47CD5" w:rsidP="00AB035A">
            <w:pPr>
              <w:spacing w:after="0" w:line="240" w:lineRule="auto"/>
              <w:jc w:val="both"/>
              <w:rPr>
                <w:rFonts w:ascii="Times New Roman" w:eastAsia="Times New Roman" w:hAnsi="Times New Roman" w:cs="Times New Roman"/>
                <w:color w:val="000000"/>
                <w:sz w:val="28"/>
                <w:szCs w:val="28"/>
                <w:lang w:eastAsia="ru-RU"/>
              </w:rPr>
            </w:pPr>
          </w:p>
        </w:tc>
        <w:tc>
          <w:tcPr>
            <w:tcW w:w="0" w:type="auto"/>
            <w:vMerge/>
            <w:vAlign w:val="center"/>
            <w:hideMark/>
          </w:tcPr>
          <w:p w:rsidR="00E47CD5" w:rsidRPr="00AB035A" w:rsidRDefault="00E47CD5" w:rsidP="00AB035A">
            <w:pPr>
              <w:spacing w:after="0" w:line="240" w:lineRule="auto"/>
              <w:jc w:val="both"/>
              <w:rPr>
                <w:rFonts w:ascii="Times New Roman" w:eastAsia="Times New Roman" w:hAnsi="Times New Roman" w:cs="Times New Roman"/>
                <w:color w:val="000000"/>
                <w:sz w:val="28"/>
                <w:szCs w:val="28"/>
                <w:lang w:eastAsia="ru-RU"/>
              </w:rPr>
            </w:pP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r>
      <w:tr w:rsidR="00E47CD5" w:rsidRPr="00AB035A" w:rsidTr="00E47CD5">
        <w:trPr>
          <w:tblCellSpacing w:w="0" w:type="dxa"/>
        </w:trPr>
        <w:tc>
          <w:tcPr>
            <w:tcW w:w="0" w:type="auto"/>
            <w:vMerge w:val="restart"/>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Rz =</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i =1</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i =1</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Merge/>
            <w:vAlign w:val="center"/>
            <w:hideMark/>
          </w:tcPr>
          <w:p w:rsidR="00E47CD5" w:rsidRPr="00AB035A" w:rsidRDefault="00E47CD5" w:rsidP="00AB035A">
            <w:pPr>
              <w:spacing w:after="0" w:line="240" w:lineRule="auto"/>
              <w:jc w:val="both"/>
              <w:rPr>
                <w:rFonts w:ascii="Times New Roman" w:eastAsia="Times New Roman" w:hAnsi="Times New Roman" w:cs="Times New Roman"/>
                <w:color w:val="000000"/>
                <w:sz w:val="28"/>
                <w:szCs w:val="28"/>
                <w:lang w:eastAsia="ru-RU"/>
              </w:rPr>
            </w:pP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r>
      <w:tr w:rsidR="00E47CD5" w:rsidRPr="00AB035A" w:rsidTr="00E47CD5">
        <w:trPr>
          <w:tblCellSpacing w:w="0" w:type="dxa"/>
        </w:trPr>
        <w:tc>
          <w:tcPr>
            <w:tcW w:w="0" w:type="auto"/>
            <w:vMerge/>
            <w:vAlign w:val="center"/>
            <w:hideMark/>
          </w:tcPr>
          <w:p w:rsidR="00E47CD5" w:rsidRPr="00AB035A" w:rsidRDefault="00E47CD5" w:rsidP="00AB035A">
            <w:pPr>
              <w:spacing w:after="0" w:line="240" w:lineRule="auto"/>
              <w:jc w:val="both"/>
              <w:rPr>
                <w:rFonts w:ascii="Times New Roman" w:eastAsia="Times New Roman" w:hAnsi="Times New Roman" w:cs="Times New Roman"/>
                <w:color w:val="000000"/>
                <w:sz w:val="28"/>
                <w:szCs w:val="28"/>
                <w:lang w:eastAsia="ru-RU"/>
              </w:rPr>
            </w:pP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Merge/>
            <w:vAlign w:val="center"/>
            <w:hideMark/>
          </w:tcPr>
          <w:p w:rsidR="00E47CD5" w:rsidRPr="00AB035A" w:rsidRDefault="00E47CD5" w:rsidP="00AB035A">
            <w:pPr>
              <w:spacing w:after="0" w:line="240" w:lineRule="auto"/>
              <w:jc w:val="both"/>
              <w:rPr>
                <w:rFonts w:ascii="Times New Roman" w:eastAsia="Times New Roman" w:hAnsi="Times New Roman" w:cs="Times New Roman"/>
                <w:color w:val="000000"/>
                <w:sz w:val="28"/>
                <w:szCs w:val="28"/>
                <w:lang w:eastAsia="ru-RU"/>
              </w:rPr>
            </w:pP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r>
      <w:tr w:rsidR="00E47CD5" w:rsidRPr="00AB035A" w:rsidTr="00E47CD5">
        <w:trPr>
          <w:tblCellSpacing w:w="0" w:type="dxa"/>
        </w:trPr>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c>
          <w:tcPr>
            <w:tcW w:w="0" w:type="auto"/>
            <w:gridSpan w:val="8"/>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5 Vв</w:t>
            </w:r>
          </w:p>
        </w:tc>
        <w:tc>
          <w:tcPr>
            <w:tcW w:w="0" w:type="auto"/>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 </w:t>
            </w:r>
          </w:p>
        </w:tc>
      </w:tr>
      <w:tr w:rsidR="00E47CD5" w:rsidRPr="00AB035A" w:rsidTr="00E47CD5">
        <w:trPr>
          <w:tblCellSpacing w:w="0" w:type="dxa"/>
        </w:trPr>
        <w:tc>
          <w:tcPr>
            <w:tcW w:w="0" w:type="auto"/>
            <w:gridSpan w:val="12"/>
            <w:vAlign w:val="center"/>
            <w:hideMark/>
          </w:tcPr>
          <w:p w:rsidR="00E47CD5" w:rsidRPr="00AB035A" w:rsidRDefault="00E47CD5" w:rsidP="00AB035A">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B035A">
              <w:rPr>
                <w:rFonts w:ascii="Times New Roman" w:eastAsia="Times New Roman" w:hAnsi="Times New Roman" w:cs="Times New Roman"/>
                <w:color w:val="000000"/>
                <w:sz w:val="28"/>
                <w:szCs w:val="28"/>
                <w:lang w:eastAsia="ru-RU"/>
              </w:rPr>
              <w:t>где Vв – вертикальное увеличение профилографа.</w:t>
            </w:r>
          </w:p>
        </w:tc>
      </w:tr>
    </w:tbl>
    <w:p w:rsidR="00E47CD5" w:rsidRDefault="00E47CD5" w:rsidP="00AB035A">
      <w:pPr>
        <w:spacing w:after="0" w:line="240" w:lineRule="auto"/>
        <w:jc w:val="both"/>
        <w:rPr>
          <w:rFonts w:ascii="Times New Roman" w:hAnsi="Times New Roman" w:cs="Times New Roman"/>
          <w:sz w:val="28"/>
          <w:szCs w:val="28"/>
        </w:rPr>
      </w:pPr>
    </w:p>
    <w:p w:rsidR="00AB035A" w:rsidRDefault="00C91DB2" w:rsidP="00AB035A">
      <w:pPr>
        <w:shd w:val="clear" w:color="auto" w:fill="FFFFFF"/>
        <w:spacing w:before="168" w:after="0" w:line="240" w:lineRule="auto"/>
        <w:jc w:val="center"/>
        <w:rPr>
          <w:rFonts w:ascii="Times New Roman" w:eastAsia="Times New Roman" w:hAnsi="Times New Roman" w:cs="Times New Roman"/>
          <w:b/>
          <w:bCs/>
          <w:color w:val="000000"/>
          <w:sz w:val="36"/>
          <w:szCs w:val="36"/>
          <w:lang w:eastAsia="ru-RU"/>
        </w:rPr>
      </w:pPr>
      <w:r>
        <w:rPr>
          <w:rFonts w:ascii="Times New Roman" w:eastAsia="Times New Roman" w:hAnsi="Times New Roman" w:cs="Times New Roman"/>
          <w:b/>
          <w:bCs/>
          <w:color w:val="000000"/>
          <w:sz w:val="36"/>
          <w:szCs w:val="36"/>
          <w:lang w:eastAsia="ru-RU"/>
        </w:rPr>
        <w:t>Практическая работа №24</w:t>
      </w:r>
    </w:p>
    <w:p w:rsidR="00AB035A" w:rsidRDefault="00AB035A" w:rsidP="00AB035A">
      <w:pPr>
        <w:shd w:val="clear" w:color="auto" w:fill="FFFFFF"/>
        <w:spacing w:before="168" w:after="0" w:line="240" w:lineRule="auto"/>
        <w:jc w:val="center"/>
        <w:rPr>
          <w:rFonts w:ascii="Times New Roman" w:eastAsia="Times New Roman" w:hAnsi="Times New Roman" w:cs="Times New Roman"/>
          <w:b/>
          <w:bCs/>
          <w:color w:val="000000"/>
          <w:sz w:val="36"/>
          <w:szCs w:val="36"/>
          <w:lang w:eastAsia="ru-RU"/>
        </w:rPr>
      </w:pPr>
    </w:p>
    <w:p w:rsidR="00AB035A" w:rsidRDefault="00AB035A" w:rsidP="00AB035A">
      <w:pPr>
        <w:spacing w:after="0" w:line="240" w:lineRule="auto"/>
        <w:jc w:val="both"/>
        <w:rPr>
          <w:rFonts w:ascii="Times New Roman" w:eastAsia="Times New Roman" w:hAnsi="Times New Roman" w:cs="Times New Roman"/>
          <w:b/>
          <w:bCs/>
          <w:color w:val="000000"/>
          <w:sz w:val="28"/>
          <w:szCs w:val="28"/>
          <w:lang w:eastAsia="ru-RU"/>
        </w:rPr>
      </w:pPr>
      <w:r w:rsidRPr="00062695">
        <w:rPr>
          <w:rFonts w:ascii="Times New Roman" w:eastAsia="Times New Roman" w:hAnsi="Times New Roman" w:cs="Times New Roman"/>
          <w:b/>
          <w:bCs/>
          <w:color w:val="000000"/>
          <w:sz w:val="28"/>
          <w:szCs w:val="28"/>
          <w:lang w:eastAsia="ru-RU"/>
        </w:rPr>
        <w:t>Тема:</w:t>
      </w:r>
      <w:r>
        <w:rPr>
          <w:rFonts w:ascii="Times New Roman" w:eastAsia="Times New Roman" w:hAnsi="Times New Roman" w:cs="Times New Roman"/>
          <w:b/>
          <w:bCs/>
          <w:color w:val="000000"/>
          <w:sz w:val="28"/>
          <w:szCs w:val="28"/>
          <w:lang w:eastAsia="ru-RU"/>
        </w:rPr>
        <w:t xml:space="preserve"> Измерить допуски и отклонения формы поверхностей.</w:t>
      </w:r>
    </w:p>
    <w:p w:rsidR="00AB035A" w:rsidRPr="00F21756" w:rsidRDefault="00AB035A" w:rsidP="00AB035A">
      <w:pPr>
        <w:shd w:val="clear" w:color="auto" w:fill="FFFFFF"/>
        <w:spacing w:after="0" w:line="270" w:lineRule="atLeast"/>
        <w:jc w:val="both"/>
        <w:rPr>
          <w:rFonts w:ascii="Times New Roman" w:eastAsia="Times New Roman" w:hAnsi="Times New Roman" w:cs="Times New Roman"/>
          <w:b/>
          <w:sz w:val="28"/>
          <w:szCs w:val="28"/>
          <w:lang w:eastAsia="ru-RU"/>
        </w:rPr>
      </w:pPr>
      <w:r w:rsidRPr="00F21756">
        <w:rPr>
          <w:rFonts w:ascii="Times New Roman" w:eastAsia="Times New Roman" w:hAnsi="Times New Roman" w:cs="Times New Roman"/>
          <w:b/>
          <w:sz w:val="28"/>
          <w:szCs w:val="28"/>
          <w:lang w:eastAsia="ru-RU"/>
        </w:rPr>
        <w:t>Цель работы:</w:t>
      </w:r>
      <w:r w:rsidRPr="00F21756">
        <w:rPr>
          <w:rFonts w:ascii="Times New Roman" w:eastAsia="Times New Roman" w:hAnsi="Times New Roman" w:cs="Times New Roman"/>
          <w:sz w:val="28"/>
          <w:szCs w:val="28"/>
          <w:lang w:eastAsia="ru-RU"/>
        </w:rPr>
        <w:t xml:space="preserve"> Освоить приемы применения устройства измерительных головок и стоек для установки этих головок при измерении размеров и отклонений формы поверхности детали.</w:t>
      </w:r>
      <w:r w:rsidRPr="00F21756">
        <w:rPr>
          <w:rFonts w:ascii="Times New Roman" w:eastAsia="Times New Roman" w:hAnsi="Times New Roman" w:cs="Times New Roman"/>
          <w:sz w:val="28"/>
          <w:szCs w:val="28"/>
          <w:lang w:eastAsia="ru-RU"/>
        </w:rPr>
        <w:br/>
      </w:r>
    </w:p>
    <w:p w:rsidR="00AB035A" w:rsidRPr="00F21756" w:rsidRDefault="00AB035A" w:rsidP="00AB035A">
      <w:pPr>
        <w:shd w:val="clear" w:color="auto" w:fill="FFFFFF"/>
        <w:spacing w:after="0" w:line="270" w:lineRule="atLeast"/>
        <w:jc w:val="both"/>
        <w:rPr>
          <w:rFonts w:ascii="Times New Roman" w:eastAsia="Times New Roman" w:hAnsi="Times New Roman" w:cs="Times New Roman"/>
          <w:b/>
          <w:bCs/>
          <w:sz w:val="28"/>
          <w:szCs w:val="28"/>
          <w:lang w:eastAsia="ru-RU"/>
        </w:rPr>
      </w:pPr>
      <w:r w:rsidRPr="00F21756">
        <w:rPr>
          <w:rFonts w:ascii="Times New Roman" w:eastAsia="Times New Roman" w:hAnsi="Times New Roman" w:cs="Times New Roman"/>
          <w:b/>
          <w:sz w:val="28"/>
          <w:szCs w:val="28"/>
          <w:lang w:eastAsia="ru-RU"/>
        </w:rPr>
        <w:t>Задание:</w:t>
      </w:r>
      <w:r w:rsidRPr="00F21756">
        <w:rPr>
          <w:rFonts w:ascii="Times New Roman" w:eastAsia="Times New Roman" w:hAnsi="Times New Roman" w:cs="Times New Roman"/>
          <w:sz w:val="28"/>
          <w:szCs w:val="28"/>
          <w:lang w:eastAsia="ru-RU"/>
        </w:rPr>
        <w:t xml:space="preserve"> Измерить диаметр и отклонения формы поверхности вала индикатором часового типа, установленным в стойке со столиком.</w:t>
      </w:r>
      <w:r w:rsidRPr="00F21756">
        <w:rPr>
          <w:rFonts w:ascii="Times New Roman" w:eastAsia="Times New Roman" w:hAnsi="Times New Roman" w:cs="Times New Roman"/>
          <w:sz w:val="28"/>
          <w:szCs w:val="28"/>
          <w:lang w:eastAsia="ru-RU"/>
        </w:rPr>
        <w:br/>
      </w:r>
    </w:p>
    <w:p w:rsidR="00AB035A" w:rsidRPr="00F21756" w:rsidRDefault="00AB035A" w:rsidP="00AB035A">
      <w:pPr>
        <w:shd w:val="clear" w:color="auto" w:fill="FFFFFF"/>
        <w:spacing w:after="0" w:line="270" w:lineRule="atLeast"/>
        <w:jc w:val="both"/>
        <w:rPr>
          <w:rFonts w:ascii="Times New Roman" w:eastAsia="Times New Roman" w:hAnsi="Times New Roman" w:cs="Times New Roman"/>
          <w:sz w:val="28"/>
          <w:szCs w:val="28"/>
          <w:lang w:eastAsia="ru-RU"/>
        </w:rPr>
      </w:pPr>
      <w:r w:rsidRPr="00F21756">
        <w:rPr>
          <w:rFonts w:ascii="Times New Roman" w:eastAsia="Times New Roman" w:hAnsi="Times New Roman" w:cs="Times New Roman"/>
          <w:b/>
          <w:bCs/>
          <w:sz w:val="28"/>
          <w:szCs w:val="28"/>
          <w:lang w:eastAsia="ru-RU"/>
        </w:rPr>
        <w:t xml:space="preserve">Измеряемая деталь: </w:t>
      </w:r>
      <w:r w:rsidRPr="00F21756">
        <w:rPr>
          <w:rFonts w:ascii="Times New Roman" w:hAnsi="Times New Roman" w:cs="Times New Roman"/>
          <w:sz w:val="28"/>
          <w:szCs w:val="28"/>
        </w:rPr>
        <w:t>Гладкий вал или наружный размер кольца, номинальный размер диаметра 20...50 мм, поле допуска е8, длина вала 50...75 мм, а длина кольца 10...30 мм.</w:t>
      </w:r>
    </w:p>
    <w:p w:rsidR="00AB035A" w:rsidRPr="00F21756" w:rsidRDefault="00AB035A" w:rsidP="00AB035A">
      <w:pPr>
        <w:shd w:val="clear" w:color="auto" w:fill="FFFFFF"/>
        <w:spacing w:after="240" w:line="270" w:lineRule="atLeast"/>
        <w:jc w:val="both"/>
        <w:rPr>
          <w:rFonts w:ascii="Times New Roman" w:eastAsia="Times New Roman" w:hAnsi="Times New Roman" w:cs="Times New Roman"/>
          <w:sz w:val="28"/>
          <w:szCs w:val="28"/>
          <w:lang w:eastAsia="ru-RU"/>
        </w:rPr>
      </w:pPr>
      <w:r w:rsidRPr="00F21756">
        <w:rPr>
          <w:rFonts w:ascii="Times New Roman" w:eastAsia="Times New Roman" w:hAnsi="Times New Roman" w:cs="Times New Roman"/>
          <w:sz w:val="28"/>
          <w:szCs w:val="28"/>
          <w:lang w:eastAsia="ru-RU"/>
        </w:rPr>
        <w:br/>
      </w:r>
      <w:r w:rsidRPr="00F21756">
        <w:rPr>
          <w:rFonts w:ascii="Times New Roman" w:eastAsia="Times New Roman" w:hAnsi="Times New Roman" w:cs="Times New Roman"/>
          <w:b/>
          <w:sz w:val="28"/>
          <w:szCs w:val="28"/>
          <w:lang w:eastAsia="ru-RU"/>
        </w:rPr>
        <w:t>Средства измерений:</w:t>
      </w:r>
      <w:r w:rsidRPr="00F21756">
        <w:rPr>
          <w:rFonts w:ascii="Times New Roman" w:eastAsia="Times New Roman" w:hAnsi="Times New Roman" w:cs="Times New Roman"/>
          <w:sz w:val="28"/>
          <w:szCs w:val="28"/>
          <w:lang w:eastAsia="ru-RU"/>
        </w:rPr>
        <w:t xml:space="preserve"> 1. Индикатор часового типа, укрепленный в стойке С-Ш. Основанием индикатора часового типа служит корпус 8 (рис. 1, а), внутри которого смонтирован передаточный механизм — реечно-зубчатая передача. Сквозь корпус 8 проходит измерительный стержень 2 с наконечником 1. На стержне 2 нарезана рейка, движения измерительного стержня-рейки 2 передаются зубчатыми колесами стрелке 5, повороты которой отсчитываются по круговой шкале 4. Для установки на «О» круговая шкала поворачивается ободком 6. Для присоединения к стойке индикатор оснащен гильзой 3 или ушком 7</w:t>
      </w:r>
      <w:r w:rsidRPr="00F21756">
        <w:rPr>
          <w:rFonts w:ascii="Times New Roman" w:eastAsia="Times New Roman" w:hAnsi="Times New Roman" w:cs="Times New Roman"/>
          <w:sz w:val="28"/>
          <w:szCs w:val="28"/>
          <w:lang w:eastAsia="ru-RU"/>
        </w:rPr>
        <w:br/>
      </w:r>
      <w:r w:rsidRPr="00F21756">
        <w:rPr>
          <w:rFonts w:ascii="Times New Roman" w:eastAsia="Times New Roman" w:hAnsi="Times New Roman" w:cs="Times New Roman"/>
          <w:sz w:val="28"/>
          <w:szCs w:val="28"/>
          <w:lang w:eastAsia="ru-RU"/>
        </w:rPr>
        <w:br/>
        <w:t xml:space="preserve">Круговая шкала индикатора часового типа состоит из 100 делений. Цена деления 0,01 мм, это означает, что при перемещении измерительного </w:t>
      </w:r>
      <w:r w:rsidRPr="00F21756">
        <w:rPr>
          <w:rFonts w:ascii="Times New Roman" w:eastAsia="Times New Roman" w:hAnsi="Times New Roman" w:cs="Times New Roman"/>
          <w:sz w:val="28"/>
          <w:szCs w:val="28"/>
          <w:lang w:eastAsia="ru-RU"/>
        </w:rPr>
        <w:lastRenderedPageBreak/>
        <w:t>наконечника на 0,01 мм стрелка передвигается на одно деление шкалы.</w:t>
      </w:r>
      <w:r w:rsidRPr="00F21756">
        <w:rPr>
          <w:rFonts w:ascii="Times New Roman" w:eastAsia="Times New Roman" w:hAnsi="Times New Roman" w:cs="Times New Roman"/>
          <w:sz w:val="28"/>
          <w:szCs w:val="28"/>
          <w:lang w:eastAsia="ru-RU"/>
        </w:rPr>
        <w:br/>
      </w:r>
      <w:r w:rsidRPr="00F21756">
        <w:rPr>
          <w:rFonts w:ascii="Times New Roman" w:eastAsia="Times New Roman" w:hAnsi="Times New Roman" w:cs="Times New Roman"/>
          <w:sz w:val="28"/>
          <w:szCs w:val="28"/>
          <w:lang w:eastAsia="ru-RU"/>
        </w:rPr>
        <w:br/>
        <w:t>Для измерения деталей сравнением с концевыми мерами длины индикаторы часового типа чаще всего устанавливают в стойки.</w:t>
      </w:r>
      <w:r w:rsidRPr="00F21756">
        <w:rPr>
          <w:rFonts w:ascii="Times New Roman" w:eastAsia="Times New Roman" w:hAnsi="Times New Roman" w:cs="Times New Roman"/>
          <w:sz w:val="28"/>
          <w:szCs w:val="28"/>
          <w:lang w:eastAsia="ru-RU"/>
        </w:rPr>
        <w:br/>
      </w:r>
      <w:r w:rsidRPr="00F21756">
        <w:rPr>
          <w:rFonts w:ascii="Times New Roman" w:eastAsia="Times New Roman" w:hAnsi="Times New Roman" w:cs="Times New Roman"/>
          <w:sz w:val="28"/>
          <w:szCs w:val="28"/>
          <w:lang w:eastAsia="ru-RU"/>
        </w:rPr>
        <w:br/>
        <w:t>2. Стойка с круглым столиком типа С-Ш показана на рис. 1, б. В основании 1 стойки жестко укреплены круглый столик 2 и колонка 6. На столик 2 устанавли</w:t>
      </w:r>
      <w:r w:rsidRPr="00F21756">
        <w:rPr>
          <w:rFonts w:ascii="Times New Roman" w:eastAsia="Times New Roman" w:hAnsi="Times New Roman" w:cs="Times New Roman"/>
          <w:sz w:val="28"/>
          <w:szCs w:val="28"/>
          <w:lang w:eastAsia="ru-RU"/>
        </w:rPr>
        <w:softHyphen/>
        <w:t>вают измеряемые детали или концевые меры длины. По колонке 6 перемещается и устанавливается на требуемую высоту кронштейн 5, закрепляемый зажимом 7. Индикатор часового типа 4 устанавливается гильзой в присоединительное отверстие кронштейна и закрепляется зажимом 3.</w:t>
      </w:r>
      <w:r w:rsidRPr="00F21756">
        <w:rPr>
          <w:rFonts w:ascii="Times New Roman" w:eastAsia="Times New Roman" w:hAnsi="Times New Roman" w:cs="Times New Roman"/>
          <w:sz w:val="28"/>
          <w:szCs w:val="28"/>
          <w:lang w:eastAsia="ru-RU"/>
        </w:rPr>
        <w:br/>
      </w:r>
      <w:r w:rsidRPr="00F21756">
        <w:rPr>
          <w:rFonts w:ascii="Times New Roman" w:eastAsia="Times New Roman" w:hAnsi="Times New Roman" w:cs="Times New Roman"/>
          <w:noProof/>
          <w:sz w:val="28"/>
          <w:szCs w:val="28"/>
          <w:lang w:eastAsia="ru-RU"/>
        </w:rPr>
        <w:drawing>
          <wp:inline distT="0" distB="0" distL="0" distR="0">
            <wp:extent cx="4124325" cy="3009900"/>
            <wp:effectExtent l="19050" t="0" r="9525" b="0"/>
            <wp:docPr id="23" name="Рисунок 1" descr="http://www.studmed.ru/docs/static/c/8/0/b/3/c80b34e52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tudmed.ru/docs/static/c/8/0/b/3/c80b34e5249.png"/>
                    <pic:cNvPicPr>
                      <a:picLocks noChangeAspect="1" noChangeArrowheads="1"/>
                    </pic:cNvPicPr>
                  </pic:nvPicPr>
                  <pic:blipFill>
                    <a:blip r:embed="rId14" cstate="print"/>
                    <a:srcRect/>
                    <a:stretch>
                      <a:fillRect/>
                    </a:stretch>
                  </pic:blipFill>
                  <pic:spPr bwMode="auto">
                    <a:xfrm>
                      <a:off x="0" y="0"/>
                      <a:ext cx="4124325" cy="3009900"/>
                    </a:xfrm>
                    <a:prstGeom prst="rect">
                      <a:avLst/>
                    </a:prstGeom>
                    <a:noFill/>
                    <a:ln w="9525">
                      <a:noFill/>
                      <a:miter lim="800000"/>
                      <a:headEnd/>
                      <a:tailEnd/>
                    </a:ln>
                  </pic:spPr>
                </pic:pic>
              </a:graphicData>
            </a:graphic>
          </wp:inline>
        </w:drawing>
      </w:r>
      <w:r w:rsidRPr="00F21756">
        <w:rPr>
          <w:rFonts w:ascii="Times New Roman" w:eastAsia="Times New Roman" w:hAnsi="Times New Roman" w:cs="Times New Roman"/>
          <w:sz w:val="28"/>
          <w:szCs w:val="28"/>
          <w:lang w:eastAsia="ru-RU"/>
        </w:rPr>
        <w:br/>
      </w:r>
      <w:r w:rsidRPr="00F21756">
        <w:rPr>
          <w:rFonts w:ascii="Times New Roman" w:eastAsia="Times New Roman" w:hAnsi="Times New Roman" w:cs="Times New Roman"/>
          <w:sz w:val="28"/>
          <w:szCs w:val="28"/>
          <w:lang w:eastAsia="ru-RU"/>
        </w:rPr>
        <w:br/>
        <w:t>Рис. 1. Индикатор часового типа (а) и стойка с круглым столиком (б)</w:t>
      </w:r>
      <w:r w:rsidRPr="00F21756">
        <w:rPr>
          <w:rFonts w:ascii="Times New Roman" w:eastAsia="Times New Roman" w:hAnsi="Times New Roman" w:cs="Times New Roman"/>
          <w:sz w:val="28"/>
          <w:szCs w:val="28"/>
          <w:lang w:eastAsia="ru-RU"/>
        </w:rPr>
        <w:br/>
      </w:r>
      <w:r w:rsidRPr="00F21756">
        <w:rPr>
          <w:rFonts w:ascii="Times New Roman" w:eastAsia="Times New Roman" w:hAnsi="Times New Roman" w:cs="Times New Roman"/>
          <w:sz w:val="28"/>
          <w:szCs w:val="28"/>
          <w:lang w:eastAsia="ru-RU"/>
        </w:rPr>
        <w:br/>
        <w:t>3. Плоскопараллельные концевые меры длины (КМД). Для установки индикатора часового типа на размер и на «О» в виде образцов размера обычно применяют КМД. Эти меры представляют собой стальные закаленные пластины с высокоточными плоскопараллельными измери</w:t>
      </w:r>
      <w:r w:rsidRPr="00F21756">
        <w:rPr>
          <w:rFonts w:ascii="Times New Roman" w:eastAsia="Times New Roman" w:hAnsi="Times New Roman" w:cs="Times New Roman"/>
          <w:sz w:val="28"/>
          <w:szCs w:val="28"/>
          <w:lang w:eastAsia="ru-RU"/>
        </w:rPr>
        <w:softHyphen/>
        <w:t>тельными поверхностями, обладающими весьма малой шероховатостью. Размеры этих КМД изготовляют с до</w:t>
      </w:r>
      <w:r w:rsidRPr="00F21756">
        <w:rPr>
          <w:rFonts w:ascii="Times New Roman" w:eastAsia="Times New Roman" w:hAnsi="Times New Roman" w:cs="Times New Roman"/>
          <w:sz w:val="28"/>
          <w:szCs w:val="28"/>
          <w:lang w:eastAsia="ru-RU"/>
        </w:rPr>
        <w:softHyphen/>
        <w:t>пусками 0,07 до 2,0 мкм в зависимости от номинального размера и класса точности данной меры. КМД применяют как в отдельности, так и в блоках.</w:t>
      </w:r>
    </w:p>
    <w:tbl>
      <w:tblPr>
        <w:tblpPr w:leftFromText="45" w:rightFromText="45" w:vertAnchor="text"/>
        <w:tblW w:w="810" w:type="dxa"/>
        <w:tblCellSpacing w:w="0" w:type="dxa"/>
        <w:tblCellMar>
          <w:top w:w="105" w:type="dxa"/>
          <w:left w:w="105" w:type="dxa"/>
          <w:bottom w:w="105" w:type="dxa"/>
          <w:right w:w="105" w:type="dxa"/>
        </w:tblCellMar>
        <w:tblLook w:val="04A0"/>
      </w:tblPr>
      <w:tblGrid>
        <w:gridCol w:w="810"/>
      </w:tblGrid>
      <w:tr w:rsidR="00AB035A" w:rsidRPr="00F21756" w:rsidTr="003435C1">
        <w:trPr>
          <w:tblCellSpacing w:w="0" w:type="dxa"/>
        </w:trPr>
        <w:tc>
          <w:tcPr>
            <w:tcW w:w="600" w:type="dxa"/>
            <w:hideMark/>
          </w:tcPr>
          <w:p w:rsidR="00AB035A" w:rsidRPr="00F21756" w:rsidRDefault="00AB035A" w:rsidP="003435C1">
            <w:pPr>
              <w:spacing w:after="0" w:line="270" w:lineRule="atLeast"/>
              <w:jc w:val="both"/>
              <w:rPr>
                <w:rFonts w:ascii="Times New Roman" w:eastAsia="Times New Roman" w:hAnsi="Times New Roman" w:cs="Times New Roman"/>
                <w:sz w:val="28"/>
                <w:szCs w:val="28"/>
                <w:lang w:eastAsia="ru-RU"/>
              </w:rPr>
            </w:pPr>
          </w:p>
        </w:tc>
      </w:tr>
      <w:tr w:rsidR="00AB035A" w:rsidRPr="00F21756" w:rsidTr="003435C1">
        <w:trPr>
          <w:tblCellSpacing w:w="0" w:type="dxa"/>
        </w:trPr>
        <w:tc>
          <w:tcPr>
            <w:tcW w:w="600" w:type="dxa"/>
            <w:hideMark/>
          </w:tcPr>
          <w:p w:rsidR="00AB035A" w:rsidRPr="00F21756" w:rsidRDefault="00AB035A" w:rsidP="003435C1">
            <w:pPr>
              <w:spacing w:after="0" w:line="270" w:lineRule="atLeast"/>
              <w:jc w:val="both"/>
              <w:rPr>
                <w:rFonts w:ascii="Times New Roman" w:eastAsia="Times New Roman" w:hAnsi="Times New Roman" w:cs="Times New Roman"/>
                <w:sz w:val="28"/>
                <w:szCs w:val="28"/>
                <w:lang w:eastAsia="ru-RU"/>
              </w:rPr>
            </w:pPr>
          </w:p>
        </w:tc>
      </w:tr>
    </w:tbl>
    <w:p w:rsidR="00AB035A" w:rsidRPr="00F21756" w:rsidRDefault="00AB035A" w:rsidP="00AB035A">
      <w:pPr>
        <w:shd w:val="clear" w:color="auto" w:fill="FFFFFF"/>
        <w:spacing w:after="0" w:line="270" w:lineRule="atLeast"/>
        <w:jc w:val="both"/>
        <w:rPr>
          <w:rFonts w:ascii="Times New Roman" w:eastAsia="Times New Roman" w:hAnsi="Times New Roman" w:cs="Times New Roman"/>
          <w:b/>
          <w:bCs/>
          <w:sz w:val="28"/>
          <w:szCs w:val="28"/>
          <w:lang w:eastAsia="ru-RU"/>
        </w:rPr>
      </w:pPr>
      <w:r w:rsidRPr="00F21756">
        <w:rPr>
          <w:rFonts w:ascii="Times New Roman" w:eastAsia="Times New Roman" w:hAnsi="Times New Roman" w:cs="Times New Roman"/>
          <w:sz w:val="28"/>
          <w:szCs w:val="28"/>
          <w:lang w:eastAsia="ru-RU"/>
        </w:rPr>
        <w:t xml:space="preserve">Сопоставление допускаемой погрешности измерения вала Ø040е8 ( ) с предельной погрешностью измерения индикатором часового типа детали этого же размера: </w:t>
      </w:r>
      <w:r w:rsidRPr="00F21756">
        <w:rPr>
          <w:rFonts w:ascii="Times New Roman" w:eastAsia="Times New Roman" w:hAnsi="Times New Roman" w:cs="Times New Roman"/>
          <w:sz w:val="28"/>
          <w:szCs w:val="28"/>
          <w:lang w:eastAsia="ru-RU"/>
        </w:rPr>
        <w:br/>
      </w:r>
      <w:r w:rsidRPr="00F21756">
        <w:rPr>
          <w:rFonts w:ascii="Times New Roman" w:eastAsia="Times New Roman" w:hAnsi="Times New Roman" w:cs="Times New Roman"/>
          <w:sz w:val="28"/>
          <w:szCs w:val="28"/>
          <w:lang w:eastAsia="ru-RU"/>
        </w:rPr>
        <w:br/>
        <w:t xml:space="preserve">допуск на обработку детали </w:t>
      </w:r>
      <w:r w:rsidRPr="00F21756">
        <w:rPr>
          <w:rFonts w:ascii="Times New Roman" w:eastAsia="Times New Roman" w:hAnsi="Times New Roman" w:cs="Times New Roman"/>
          <w:i/>
          <w:iCs/>
          <w:sz w:val="28"/>
          <w:szCs w:val="28"/>
          <w:lang w:eastAsia="ru-RU"/>
        </w:rPr>
        <w:t xml:space="preserve">Т = </w:t>
      </w:r>
      <w:r w:rsidRPr="00F21756">
        <w:rPr>
          <w:rFonts w:ascii="Times New Roman" w:eastAsia="Times New Roman" w:hAnsi="Times New Roman" w:cs="Times New Roman"/>
          <w:sz w:val="28"/>
          <w:szCs w:val="28"/>
          <w:lang w:eastAsia="ru-RU"/>
        </w:rPr>
        <w:t>39 мкм;</w:t>
      </w:r>
      <w:r w:rsidRPr="00F21756">
        <w:rPr>
          <w:rFonts w:ascii="Times New Roman" w:eastAsia="Times New Roman" w:hAnsi="Times New Roman" w:cs="Times New Roman"/>
          <w:sz w:val="28"/>
          <w:szCs w:val="28"/>
          <w:lang w:eastAsia="ru-RU"/>
        </w:rPr>
        <w:br/>
      </w:r>
      <w:r w:rsidRPr="00F21756">
        <w:rPr>
          <w:rFonts w:ascii="Times New Roman" w:eastAsia="Times New Roman" w:hAnsi="Times New Roman" w:cs="Times New Roman"/>
          <w:sz w:val="28"/>
          <w:szCs w:val="28"/>
          <w:lang w:eastAsia="ru-RU"/>
        </w:rPr>
        <w:br/>
      </w:r>
      <w:r w:rsidRPr="00F21756">
        <w:rPr>
          <w:rFonts w:ascii="Times New Roman" w:eastAsia="Times New Roman" w:hAnsi="Times New Roman" w:cs="Times New Roman"/>
          <w:sz w:val="28"/>
          <w:szCs w:val="28"/>
          <w:lang w:eastAsia="ru-RU"/>
        </w:rPr>
        <w:lastRenderedPageBreak/>
        <w:t>допускаемая погрешность измерения при этом допуске и номинальном размере Ø40 мм δ=10 мкм;</w:t>
      </w:r>
      <w:r w:rsidRPr="00F21756">
        <w:rPr>
          <w:rFonts w:ascii="Times New Roman" w:eastAsia="Times New Roman" w:hAnsi="Times New Roman" w:cs="Times New Roman"/>
          <w:sz w:val="28"/>
          <w:szCs w:val="28"/>
          <w:lang w:eastAsia="ru-RU"/>
        </w:rPr>
        <w:br/>
      </w:r>
      <w:r w:rsidRPr="00F21756">
        <w:rPr>
          <w:rFonts w:ascii="Times New Roman" w:eastAsia="Times New Roman" w:hAnsi="Times New Roman" w:cs="Times New Roman"/>
          <w:sz w:val="28"/>
          <w:szCs w:val="28"/>
          <w:lang w:eastAsia="ru-RU"/>
        </w:rPr>
        <w:br/>
        <w:t>предельная погрешность измерения Ø40 мм индикатором часового типа при перемещении измерительного стержня от установленного по КМД размера не более 1 мм составляет Δ = 10 мкм (см. прилож.) при применении КМД 3-го класса точности.</w:t>
      </w:r>
      <w:r w:rsidRPr="00F21756">
        <w:rPr>
          <w:rFonts w:ascii="Times New Roman" w:eastAsia="Times New Roman" w:hAnsi="Times New Roman" w:cs="Times New Roman"/>
          <w:sz w:val="28"/>
          <w:szCs w:val="28"/>
          <w:lang w:eastAsia="ru-RU"/>
        </w:rPr>
        <w:br/>
      </w:r>
      <w:r w:rsidRPr="00F21756">
        <w:rPr>
          <w:rFonts w:ascii="Times New Roman" w:eastAsia="Times New Roman" w:hAnsi="Times New Roman" w:cs="Times New Roman"/>
          <w:sz w:val="28"/>
          <w:szCs w:val="28"/>
          <w:lang w:eastAsia="ru-RU"/>
        </w:rPr>
        <w:br/>
        <w:t>Вывод — допустимо измерять размер вала Ø40е8 индикатором часового типа, установленным в стойке.</w:t>
      </w:r>
      <w:r w:rsidRPr="00F21756">
        <w:rPr>
          <w:rFonts w:ascii="Times New Roman" w:eastAsia="Times New Roman" w:hAnsi="Times New Roman" w:cs="Times New Roman"/>
          <w:sz w:val="28"/>
          <w:szCs w:val="28"/>
          <w:lang w:eastAsia="ru-RU"/>
        </w:rPr>
        <w:br/>
      </w:r>
      <w:r w:rsidRPr="00F21756">
        <w:rPr>
          <w:rFonts w:ascii="Times New Roman" w:eastAsia="Times New Roman" w:hAnsi="Times New Roman" w:cs="Times New Roman"/>
          <w:sz w:val="28"/>
          <w:szCs w:val="28"/>
          <w:lang w:eastAsia="ru-RU"/>
        </w:rPr>
        <w:br/>
        <w:t>Схема измерения приведена в отчетном бланке для данной лабораторно-практической работы (см. прилож.).</w:t>
      </w:r>
      <w:r w:rsidRPr="00F21756">
        <w:rPr>
          <w:rFonts w:ascii="Times New Roman" w:eastAsia="Times New Roman" w:hAnsi="Times New Roman" w:cs="Times New Roman"/>
          <w:sz w:val="28"/>
          <w:szCs w:val="28"/>
          <w:lang w:eastAsia="ru-RU"/>
        </w:rPr>
        <w:br/>
      </w:r>
      <w:r w:rsidRPr="00F21756">
        <w:rPr>
          <w:rFonts w:ascii="Times New Roman" w:eastAsia="Times New Roman" w:hAnsi="Times New Roman" w:cs="Times New Roman"/>
          <w:sz w:val="28"/>
          <w:szCs w:val="28"/>
          <w:lang w:eastAsia="ru-RU"/>
        </w:rPr>
        <w:br/>
      </w:r>
      <w:r w:rsidRPr="00F21756">
        <w:rPr>
          <w:rFonts w:ascii="Times New Roman" w:eastAsia="Times New Roman" w:hAnsi="Times New Roman" w:cs="Times New Roman"/>
          <w:b/>
          <w:bCs/>
          <w:sz w:val="28"/>
          <w:szCs w:val="28"/>
          <w:lang w:eastAsia="ru-RU"/>
        </w:rPr>
        <w:t>Подготовка к измерению:</w:t>
      </w:r>
    </w:p>
    <w:p w:rsidR="00AB035A" w:rsidRPr="00F21756" w:rsidRDefault="00AB035A" w:rsidP="00AB035A">
      <w:pPr>
        <w:shd w:val="clear" w:color="auto" w:fill="FFFFFF"/>
        <w:spacing w:before="100" w:beforeAutospacing="1" w:after="100" w:afterAutospacing="1" w:line="270" w:lineRule="atLeast"/>
        <w:jc w:val="both"/>
        <w:rPr>
          <w:rFonts w:ascii="Times New Roman" w:eastAsia="Times New Roman" w:hAnsi="Times New Roman" w:cs="Times New Roman"/>
          <w:sz w:val="28"/>
          <w:szCs w:val="28"/>
          <w:lang w:eastAsia="ru-RU"/>
        </w:rPr>
      </w:pPr>
      <w:r w:rsidRPr="00F21756">
        <w:rPr>
          <w:rFonts w:ascii="Times New Roman" w:eastAsia="Times New Roman" w:hAnsi="Times New Roman" w:cs="Times New Roman"/>
          <w:bCs/>
          <w:sz w:val="28"/>
          <w:szCs w:val="28"/>
          <w:lang w:eastAsia="ru-RU"/>
        </w:rPr>
        <w:t>1.П</w:t>
      </w:r>
      <w:r w:rsidRPr="00F21756">
        <w:rPr>
          <w:rFonts w:ascii="Times New Roman" w:eastAsia="Times New Roman" w:hAnsi="Times New Roman" w:cs="Times New Roman"/>
          <w:sz w:val="28"/>
          <w:szCs w:val="28"/>
          <w:lang w:eastAsia="ru-RU"/>
        </w:rPr>
        <w:t>ротереть чистой тканью измеряемую поверхность вала или кольца для удаления налипших остатков стружки, окалины, шлама и смазочно-охлаждающей жидкости.</w:t>
      </w:r>
    </w:p>
    <w:p w:rsidR="00AB035A" w:rsidRPr="00F21756" w:rsidRDefault="00AB035A" w:rsidP="00AB035A">
      <w:pPr>
        <w:shd w:val="clear" w:color="auto" w:fill="FFFFFF"/>
        <w:spacing w:before="100" w:beforeAutospacing="1" w:after="100" w:afterAutospacing="1" w:line="270" w:lineRule="atLeast"/>
        <w:jc w:val="both"/>
        <w:rPr>
          <w:rFonts w:ascii="Times New Roman" w:eastAsia="Times New Roman" w:hAnsi="Times New Roman" w:cs="Times New Roman"/>
          <w:sz w:val="28"/>
          <w:szCs w:val="28"/>
          <w:lang w:eastAsia="ru-RU"/>
        </w:rPr>
      </w:pPr>
      <w:r w:rsidRPr="00F21756">
        <w:rPr>
          <w:rFonts w:ascii="Times New Roman" w:eastAsia="Times New Roman" w:hAnsi="Times New Roman" w:cs="Times New Roman"/>
          <w:sz w:val="28"/>
          <w:szCs w:val="28"/>
          <w:lang w:eastAsia="ru-RU"/>
        </w:rPr>
        <w:t>2.Тщательно осмотреть всю измеряемую поверхность детали и убедиться в отсутствии на ней забоин, глубоких царапин и выступающих неровностей, которые могут привести к погрешностям расположения детали на столике.</w:t>
      </w:r>
      <w:r w:rsidRPr="00F21756">
        <w:rPr>
          <w:rFonts w:ascii="Times New Roman" w:eastAsia="Times New Roman" w:hAnsi="Times New Roman" w:cs="Times New Roman"/>
          <w:sz w:val="28"/>
          <w:szCs w:val="28"/>
          <w:lang w:eastAsia="ru-RU"/>
        </w:rPr>
        <w:br/>
      </w:r>
    </w:p>
    <w:p w:rsidR="00AB035A" w:rsidRPr="00C91DB2" w:rsidRDefault="00AB035A" w:rsidP="00AB035A">
      <w:pPr>
        <w:shd w:val="clear" w:color="auto" w:fill="FFFFFF"/>
        <w:spacing w:before="100" w:beforeAutospacing="1" w:after="100" w:afterAutospacing="1" w:line="270" w:lineRule="atLeast"/>
        <w:jc w:val="both"/>
        <w:rPr>
          <w:rFonts w:ascii="Times New Roman" w:eastAsia="Times New Roman" w:hAnsi="Times New Roman" w:cs="Times New Roman"/>
          <w:b/>
          <w:sz w:val="28"/>
          <w:szCs w:val="28"/>
          <w:lang w:eastAsia="ru-RU"/>
        </w:rPr>
      </w:pPr>
      <w:r w:rsidRPr="00F21756">
        <w:rPr>
          <w:rFonts w:ascii="Times New Roman" w:eastAsia="Times New Roman" w:hAnsi="Times New Roman" w:cs="Times New Roman"/>
          <w:sz w:val="28"/>
          <w:szCs w:val="28"/>
          <w:lang w:eastAsia="ru-RU"/>
        </w:rPr>
        <w:t>3.Подготовить блок из КМД: подсчитать по номинальному размеру измеряемой детали номинальные размеры отдельных КМД для блока (если в</w:t>
      </w:r>
      <w:r w:rsidRPr="00C91DB2">
        <w:rPr>
          <w:rFonts w:ascii="Times New Roman" w:eastAsia="Times New Roman" w:hAnsi="Times New Roman" w:cs="Times New Roman"/>
          <w:sz w:val="28"/>
          <w:szCs w:val="28"/>
          <w:lang w:eastAsia="ru-RU"/>
        </w:rPr>
        <w:t xml:space="preserve"> нем есть необходимость); при этом из номинального или наибольшего предельного размера измеряемой детали следует поочередно вычесть размеры КМД, име</w:t>
      </w:r>
      <w:r w:rsidRPr="00C91DB2">
        <w:rPr>
          <w:rFonts w:ascii="Times New Roman" w:eastAsia="Times New Roman" w:hAnsi="Times New Roman" w:cs="Times New Roman"/>
          <w:sz w:val="28"/>
          <w:szCs w:val="28"/>
          <w:lang w:eastAsia="ru-RU"/>
        </w:rPr>
        <w:softHyphen/>
        <w:t>ющиеся в наборе, полученном учащимся для выполне</w:t>
      </w:r>
      <w:r w:rsidRPr="00C91DB2">
        <w:rPr>
          <w:rFonts w:ascii="Times New Roman" w:eastAsia="Times New Roman" w:hAnsi="Times New Roman" w:cs="Times New Roman"/>
          <w:sz w:val="28"/>
          <w:szCs w:val="28"/>
          <w:lang w:eastAsia="ru-RU"/>
        </w:rPr>
        <w:softHyphen/>
        <w:t>ния работы; вычитают сначала меньшие и дробные размеры мер, а затем большие.</w:t>
      </w:r>
      <w:r w:rsidRPr="00C91DB2">
        <w:rPr>
          <w:rFonts w:ascii="Times New Roman" w:eastAsia="Times New Roman" w:hAnsi="Times New Roman" w:cs="Times New Roman"/>
          <w:sz w:val="28"/>
          <w:szCs w:val="28"/>
          <w:lang w:eastAsia="ru-RU"/>
        </w:rPr>
        <w:br/>
        <w:t>Пример. Задано измерить методом сравнения с мерой деталь с наибольшим предельным размером 42,750 мм. Для измерения получен набор КМД № 1. Выбираем номинальные размеры КМД для получения блока 42,750 мм. Первая мерз будет 1,25 мм, вычитаем 42,75 — 1,25 = 41,50, вторая мера будет 1,50 мм, вычитаем ее 41,50 — 1,50 = 40, третья мера будет 40 мм. Суммируя выбранные КМД, получим размер блока из них 1,25 1,50 40 = 42,75 мм;</w:t>
      </w:r>
      <w:r w:rsidRPr="00C91DB2">
        <w:rPr>
          <w:rFonts w:ascii="Times New Roman" w:eastAsia="Times New Roman" w:hAnsi="Times New Roman" w:cs="Times New Roman"/>
          <w:sz w:val="28"/>
          <w:szCs w:val="28"/>
          <w:lang w:eastAsia="ru-RU"/>
        </w:rPr>
        <w:br/>
        <w:t>вынуть из набора меры с подобранными номинальными размерами;</w:t>
      </w:r>
      <w:r w:rsidRPr="00C91DB2">
        <w:rPr>
          <w:rFonts w:ascii="Times New Roman" w:eastAsia="Times New Roman" w:hAnsi="Times New Roman" w:cs="Times New Roman"/>
          <w:sz w:val="28"/>
          <w:szCs w:val="28"/>
          <w:lang w:eastAsia="ru-RU"/>
        </w:rPr>
        <w:br/>
      </w:r>
      <w:r w:rsidRPr="00C91DB2">
        <w:rPr>
          <w:rFonts w:ascii="Times New Roman" w:eastAsia="Times New Roman" w:hAnsi="Times New Roman" w:cs="Times New Roman"/>
          <w:sz w:val="28"/>
          <w:szCs w:val="28"/>
          <w:lang w:eastAsia="ru-RU"/>
        </w:rPr>
        <w:br/>
        <w:t>промыть эти меры в бензине и вытереть чистой тканью, причем особенно тщательно измерительные поверхности;</w:t>
      </w:r>
      <w:r w:rsidRPr="00C91DB2">
        <w:rPr>
          <w:rFonts w:ascii="Times New Roman" w:eastAsia="Times New Roman" w:hAnsi="Times New Roman" w:cs="Times New Roman"/>
          <w:sz w:val="28"/>
          <w:szCs w:val="28"/>
          <w:lang w:eastAsia="ru-RU"/>
        </w:rPr>
        <w:br/>
      </w:r>
      <w:r w:rsidRPr="00C91DB2">
        <w:rPr>
          <w:rFonts w:ascii="Times New Roman" w:eastAsia="Times New Roman" w:hAnsi="Times New Roman" w:cs="Times New Roman"/>
          <w:sz w:val="28"/>
          <w:szCs w:val="28"/>
          <w:lang w:eastAsia="ru-RU"/>
        </w:rPr>
        <w:br/>
        <w:t>притереть меры в блок.</w:t>
      </w:r>
      <w:r w:rsidRPr="00C91DB2">
        <w:rPr>
          <w:rFonts w:ascii="Times New Roman" w:eastAsia="Times New Roman" w:hAnsi="Times New Roman" w:cs="Times New Roman"/>
          <w:sz w:val="28"/>
          <w:szCs w:val="28"/>
          <w:lang w:eastAsia="ru-RU"/>
        </w:rPr>
        <w:br/>
      </w:r>
      <w:r w:rsidRPr="00C91DB2">
        <w:rPr>
          <w:rFonts w:ascii="Times New Roman" w:eastAsia="Times New Roman" w:hAnsi="Times New Roman" w:cs="Times New Roman"/>
          <w:sz w:val="28"/>
          <w:szCs w:val="28"/>
          <w:lang w:eastAsia="ru-RU"/>
        </w:rPr>
        <w:br/>
      </w:r>
      <w:r w:rsidRPr="00C91DB2">
        <w:rPr>
          <w:rFonts w:ascii="Times New Roman" w:eastAsia="Times New Roman" w:hAnsi="Times New Roman" w:cs="Times New Roman"/>
          <w:sz w:val="28"/>
          <w:szCs w:val="28"/>
          <w:lang w:eastAsia="ru-RU"/>
        </w:rPr>
        <w:lastRenderedPageBreak/>
        <w:t xml:space="preserve">4. Закрепить индикатор часового типа </w:t>
      </w:r>
      <w:r w:rsidRPr="00C91DB2">
        <w:rPr>
          <w:rFonts w:ascii="Times New Roman" w:eastAsia="Times New Roman" w:hAnsi="Times New Roman" w:cs="Times New Roman"/>
          <w:i/>
          <w:iCs/>
          <w:sz w:val="28"/>
          <w:szCs w:val="28"/>
          <w:lang w:eastAsia="ru-RU"/>
        </w:rPr>
        <w:t xml:space="preserve">^ 2 </w:t>
      </w:r>
      <w:r w:rsidRPr="00C91DB2">
        <w:rPr>
          <w:rFonts w:ascii="Times New Roman" w:eastAsia="Times New Roman" w:hAnsi="Times New Roman" w:cs="Times New Roman"/>
          <w:sz w:val="28"/>
          <w:szCs w:val="28"/>
          <w:lang w:eastAsia="ru-RU"/>
        </w:rPr>
        <w:t xml:space="preserve">гильзой в присоединительное отверстие кронштейна стойки (рис. 2), для чего сначала проверить освобожденность зажима </w:t>
      </w:r>
      <w:r w:rsidRPr="00C91DB2">
        <w:rPr>
          <w:rFonts w:ascii="Times New Roman" w:eastAsia="Times New Roman" w:hAnsi="Times New Roman" w:cs="Times New Roman"/>
          <w:i/>
          <w:iCs/>
          <w:sz w:val="28"/>
          <w:szCs w:val="28"/>
          <w:lang w:eastAsia="ru-RU"/>
        </w:rPr>
        <w:t xml:space="preserve">3 </w:t>
      </w:r>
      <w:r w:rsidRPr="00C91DB2">
        <w:rPr>
          <w:rFonts w:ascii="Times New Roman" w:eastAsia="Times New Roman" w:hAnsi="Times New Roman" w:cs="Times New Roman"/>
          <w:sz w:val="28"/>
          <w:szCs w:val="28"/>
          <w:lang w:eastAsia="ru-RU"/>
        </w:rPr>
        <w:t xml:space="preserve">присоединительной втулки </w:t>
      </w:r>
      <w:r w:rsidRPr="00C91DB2">
        <w:rPr>
          <w:rFonts w:ascii="Times New Roman" w:eastAsia="Times New Roman" w:hAnsi="Times New Roman" w:cs="Times New Roman"/>
          <w:i/>
          <w:iCs/>
          <w:sz w:val="28"/>
          <w:szCs w:val="28"/>
          <w:lang w:eastAsia="ru-RU"/>
        </w:rPr>
        <w:t xml:space="preserve">4, </w:t>
      </w:r>
      <w:r w:rsidRPr="00C91DB2">
        <w:rPr>
          <w:rFonts w:ascii="Times New Roman" w:eastAsia="Times New Roman" w:hAnsi="Times New Roman" w:cs="Times New Roman"/>
          <w:sz w:val="28"/>
          <w:szCs w:val="28"/>
          <w:lang w:eastAsia="ru-RU"/>
        </w:rPr>
        <w:t>затем вставить индикатор гильзой 5 в присоединительное отверстие втул</w:t>
      </w:r>
      <w:r w:rsidRPr="00C91DB2">
        <w:rPr>
          <w:rFonts w:ascii="Times New Roman" w:eastAsia="Times New Roman" w:hAnsi="Times New Roman" w:cs="Times New Roman"/>
          <w:sz w:val="28"/>
          <w:szCs w:val="28"/>
          <w:lang w:eastAsia="ru-RU"/>
        </w:rPr>
        <w:softHyphen/>
        <w:t xml:space="preserve">ки кронштейна и закрепить индикатор зажимом </w:t>
      </w:r>
      <w:r w:rsidRPr="00C91DB2">
        <w:rPr>
          <w:rFonts w:ascii="Times New Roman" w:eastAsia="Times New Roman" w:hAnsi="Times New Roman" w:cs="Times New Roman"/>
          <w:i/>
          <w:iCs/>
          <w:sz w:val="28"/>
          <w:szCs w:val="28"/>
          <w:lang w:eastAsia="ru-RU"/>
        </w:rPr>
        <w:t xml:space="preserve">3 </w:t>
      </w:r>
      <w:r w:rsidRPr="00C91DB2">
        <w:rPr>
          <w:rFonts w:ascii="Times New Roman" w:eastAsia="Times New Roman" w:hAnsi="Times New Roman" w:cs="Times New Roman"/>
          <w:sz w:val="28"/>
          <w:szCs w:val="28"/>
          <w:lang w:eastAsia="ru-RU"/>
        </w:rPr>
        <w:t xml:space="preserve">плотно, но так, чтобы сохранить свободное перемещение измерительного стержня </w:t>
      </w:r>
      <w:r w:rsidRPr="00C91DB2">
        <w:rPr>
          <w:rFonts w:ascii="Times New Roman" w:eastAsia="Times New Roman" w:hAnsi="Times New Roman" w:cs="Times New Roman"/>
          <w:i/>
          <w:iCs/>
          <w:sz w:val="28"/>
          <w:szCs w:val="28"/>
          <w:lang w:eastAsia="ru-RU"/>
        </w:rPr>
        <w:t>6.</w:t>
      </w:r>
      <w:r w:rsidRPr="00C91DB2">
        <w:rPr>
          <w:rFonts w:ascii="Times New Roman" w:eastAsia="Times New Roman" w:hAnsi="Times New Roman" w:cs="Times New Roman"/>
          <w:sz w:val="28"/>
          <w:szCs w:val="28"/>
          <w:lang w:eastAsia="ru-RU"/>
        </w:rPr>
        <w:br/>
      </w:r>
      <w:r w:rsidRPr="00C91DB2">
        <w:rPr>
          <w:rFonts w:ascii="Times New Roman" w:eastAsia="Times New Roman" w:hAnsi="Times New Roman" w:cs="Times New Roman"/>
          <w:sz w:val="28"/>
          <w:szCs w:val="28"/>
          <w:lang w:eastAsia="ru-RU"/>
        </w:rPr>
        <w:br/>
      </w:r>
      <w:r w:rsidRPr="00C91DB2">
        <w:rPr>
          <w:rFonts w:ascii="Times New Roman" w:eastAsia="Times New Roman" w:hAnsi="Times New Roman" w:cs="Times New Roman"/>
          <w:noProof/>
          <w:sz w:val="28"/>
          <w:szCs w:val="28"/>
          <w:lang w:eastAsia="ru-RU"/>
        </w:rPr>
        <w:drawing>
          <wp:inline distT="0" distB="0" distL="0" distR="0">
            <wp:extent cx="2667000" cy="1552575"/>
            <wp:effectExtent l="19050" t="0" r="0" b="0"/>
            <wp:docPr id="24" name="Рисунок 2" descr="http://www.studmed.ru/docs/static/8/a/9/1/f/8a91fff3cc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studmed.ru/docs/static/8/a/9/1/f/8a91fff3cc5.png"/>
                    <pic:cNvPicPr>
                      <a:picLocks noChangeAspect="1" noChangeArrowheads="1"/>
                    </pic:cNvPicPr>
                  </pic:nvPicPr>
                  <pic:blipFill>
                    <a:blip r:embed="rId15" cstate="print"/>
                    <a:srcRect/>
                    <a:stretch>
                      <a:fillRect/>
                    </a:stretch>
                  </pic:blipFill>
                  <pic:spPr bwMode="auto">
                    <a:xfrm>
                      <a:off x="0" y="0"/>
                      <a:ext cx="2667000" cy="1552575"/>
                    </a:xfrm>
                    <a:prstGeom prst="rect">
                      <a:avLst/>
                    </a:prstGeom>
                    <a:noFill/>
                    <a:ln w="9525">
                      <a:noFill/>
                      <a:miter lim="800000"/>
                      <a:headEnd/>
                      <a:tailEnd/>
                    </a:ln>
                  </pic:spPr>
                </pic:pic>
              </a:graphicData>
            </a:graphic>
          </wp:inline>
        </w:drawing>
      </w:r>
      <w:r w:rsidRPr="00C91DB2">
        <w:rPr>
          <w:rFonts w:ascii="Times New Roman" w:eastAsia="Times New Roman" w:hAnsi="Times New Roman" w:cs="Times New Roman"/>
          <w:sz w:val="28"/>
          <w:szCs w:val="28"/>
          <w:lang w:eastAsia="ru-RU"/>
        </w:rPr>
        <w:br/>
        <w:t>Рис. 2. Установка индикатора часового типа вместе с кронштейном стойки на номинальный размер детали по блоку КМД</w:t>
      </w:r>
      <w:r w:rsidRPr="00C91DB2">
        <w:rPr>
          <w:rFonts w:ascii="Times New Roman" w:eastAsia="Times New Roman" w:hAnsi="Times New Roman" w:cs="Times New Roman"/>
          <w:sz w:val="28"/>
          <w:szCs w:val="28"/>
          <w:lang w:eastAsia="ru-RU"/>
        </w:rPr>
        <w:br/>
      </w:r>
      <w:r w:rsidRPr="00C91DB2">
        <w:rPr>
          <w:rFonts w:ascii="Times New Roman" w:eastAsia="Times New Roman" w:hAnsi="Times New Roman" w:cs="Times New Roman"/>
          <w:sz w:val="28"/>
          <w:szCs w:val="28"/>
          <w:lang w:eastAsia="ru-RU"/>
        </w:rPr>
        <w:br/>
      </w:r>
      <w:r w:rsidRPr="00C91DB2">
        <w:rPr>
          <w:rFonts w:ascii="Times New Roman" w:eastAsia="Times New Roman" w:hAnsi="Times New Roman" w:cs="Times New Roman"/>
          <w:noProof/>
          <w:sz w:val="28"/>
          <w:szCs w:val="28"/>
          <w:lang w:eastAsia="ru-RU"/>
        </w:rPr>
        <w:drawing>
          <wp:inline distT="0" distB="0" distL="0" distR="0">
            <wp:extent cx="2209800" cy="1581150"/>
            <wp:effectExtent l="19050" t="0" r="0" b="0"/>
            <wp:docPr id="25" name="Рисунок 3" descr="http://www.studmed.ru/docs/static/8/a/9/1/f/8a91fff3cc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studmed.ru/docs/static/8/a/9/1/f/8a91fff3cc5.png"/>
                    <pic:cNvPicPr>
                      <a:picLocks noChangeAspect="1" noChangeArrowheads="1"/>
                    </pic:cNvPicPr>
                  </pic:nvPicPr>
                  <pic:blipFill>
                    <a:blip r:embed="rId15" cstate="print"/>
                    <a:srcRect/>
                    <a:stretch>
                      <a:fillRect/>
                    </a:stretch>
                  </pic:blipFill>
                  <pic:spPr bwMode="auto">
                    <a:xfrm>
                      <a:off x="0" y="0"/>
                      <a:ext cx="2209800" cy="1581150"/>
                    </a:xfrm>
                    <a:prstGeom prst="rect">
                      <a:avLst/>
                    </a:prstGeom>
                    <a:noFill/>
                    <a:ln w="9525">
                      <a:noFill/>
                      <a:miter lim="800000"/>
                      <a:headEnd/>
                      <a:tailEnd/>
                    </a:ln>
                  </pic:spPr>
                </pic:pic>
              </a:graphicData>
            </a:graphic>
          </wp:inline>
        </w:drawing>
      </w:r>
      <w:r w:rsidRPr="00C91DB2">
        <w:rPr>
          <w:rFonts w:ascii="Times New Roman" w:eastAsia="Times New Roman" w:hAnsi="Times New Roman" w:cs="Times New Roman"/>
          <w:sz w:val="28"/>
          <w:szCs w:val="28"/>
          <w:lang w:eastAsia="ru-RU"/>
        </w:rPr>
        <w:br/>
      </w:r>
      <w:r w:rsidRPr="00C91DB2">
        <w:rPr>
          <w:rFonts w:ascii="Times New Roman" w:eastAsia="Times New Roman" w:hAnsi="Times New Roman" w:cs="Times New Roman"/>
          <w:sz w:val="28"/>
          <w:szCs w:val="28"/>
          <w:lang w:eastAsia="ru-RU"/>
        </w:rPr>
        <w:br/>
        <w:t>Рис. 3. Установка шкалы инди</w:t>
      </w:r>
      <w:r w:rsidRPr="00C91DB2">
        <w:rPr>
          <w:rFonts w:ascii="Times New Roman" w:eastAsia="Times New Roman" w:hAnsi="Times New Roman" w:cs="Times New Roman"/>
          <w:sz w:val="28"/>
          <w:szCs w:val="28"/>
          <w:lang w:eastAsia="ru-RU"/>
        </w:rPr>
        <w:softHyphen/>
        <w:t>катора часового типа на «О» по блоку КМД</w:t>
      </w:r>
      <w:r w:rsidRPr="00C91DB2">
        <w:rPr>
          <w:rFonts w:ascii="Times New Roman" w:eastAsia="Times New Roman" w:hAnsi="Times New Roman" w:cs="Times New Roman"/>
          <w:sz w:val="28"/>
          <w:szCs w:val="28"/>
          <w:lang w:eastAsia="ru-RU"/>
        </w:rPr>
        <w:br/>
      </w:r>
      <w:r w:rsidRPr="00C91DB2">
        <w:rPr>
          <w:rFonts w:ascii="Times New Roman" w:eastAsia="Times New Roman" w:hAnsi="Times New Roman" w:cs="Times New Roman"/>
          <w:b/>
          <w:sz w:val="28"/>
          <w:szCs w:val="28"/>
          <w:lang w:eastAsia="ru-RU"/>
        </w:rPr>
        <w:t>Измерение деталей</w:t>
      </w:r>
    </w:p>
    <w:p w:rsidR="00AB035A" w:rsidRPr="00C91DB2" w:rsidRDefault="00AB035A" w:rsidP="00AB035A">
      <w:pPr>
        <w:shd w:val="clear" w:color="auto" w:fill="FFFFFF"/>
        <w:spacing w:before="100" w:beforeAutospacing="1" w:after="100" w:afterAutospacing="1" w:line="270" w:lineRule="atLeast"/>
        <w:jc w:val="both"/>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1. Установить индикатор на номинальный размер и циферблат индикатора на «О», для этого:</w:t>
      </w:r>
      <w:r w:rsidRPr="00C91DB2">
        <w:rPr>
          <w:rFonts w:ascii="Times New Roman" w:eastAsia="Times New Roman" w:hAnsi="Times New Roman" w:cs="Times New Roman"/>
          <w:sz w:val="28"/>
          <w:szCs w:val="28"/>
          <w:lang w:eastAsia="ru-RU"/>
        </w:rPr>
        <w:br/>
      </w:r>
      <w:r w:rsidRPr="00C91DB2">
        <w:rPr>
          <w:rFonts w:ascii="Times New Roman" w:eastAsia="Times New Roman" w:hAnsi="Times New Roman" w:cs="Times New Roman"/>
          <w:sz w:val="28"/>
          <w:szCs w:val="28"/>
          <w:lang w:eastAsia="ru-RU"/>
        </w:rPr>
        <w:br/>
        <w:t>поставить стойку перед собой и протереть чистой тканью поверхность столика7;</w:t>
      </w:r>
      <w:r w:rsidRPr="00C91DB2">
        <w:rPr>
          <w:rFonts w:ascii="Times New Roman" w:eastAsia="Times New Roman" w:hAnsi="Times New Roman" w:cs="Times New Roman"/>
          <w:sz w:val="28"/>
          <w:szCs w:val="28"/>
          <w:lang w:eastAsia="ru-RU"/>
        </w:rPr>
        <w:br/>
        <w:t>установить блок КМД измерительной поверхностью более длинной меры на середину поверхности столика 7, как показано на рис. 2. Затем, охватив левой рукой кронштейн 1, а правой рукой, освободив зажим кронштейна, опустить плавно кронштейн с индикатором вниз до касания измерительного наконечника поверхности верхней КМД блока и продолжать опускание кронштей</w:t>
      </w:r>
      <w:r w:rsidRPr="00C91DB2">
        <w:rPr>
          <w:rFonts w:ascii="Times New Roman" w:eastAsia="Times New Roman" w:hAnsi="Times New Roman" w:cs="Times New Roman"/>
          <w:sz w:val="28"/>
          <w:szCs w:val="28"/>
          <w:lang w:eastAsia="ru-RU"/>
        </w:rPr>
        <w:softHyphen/>
        <w:t>на до тех пор, пока главная стрелка индикатора не сделает полный оборот. В этом положении закрепить прочно зажим кронштейна;</w:t>
      </w:r>
      <w:r w:rsidRPr="00C91DB2">
        <w:rPr>
          <w:rFonts w:ascii="Times New Roman" w:eastAsia="Times New Roman" w:hAnsi="Times New Roman" w:cs="Times New Roman"/>
          <w:sz w:val="28"/>
          <w:szCs w:val="28"/>
          <w:lang w:eastAsia="ru-RU"/>
        </w:rPr>
        <w:br/>
        <w:t xml:space="preserve">установить блок КМД серединой измерительной поверхности меры под наконечником индикатора (рис. 3), плотно прижав его к поверхности столика, а затем, вращая ободок индикатора, провернуть циферблат (круговую шкалу) до совмещения середины нулевого штриха с осью главной </w:t>
      </w:r>
      <w:r w:rsidRPr="00C91DB2">
        <w:rPr>
          <w:rFonts w:ascii="Times New Roman" w:eastAsia="Times New Roman" w:hAnsi="Times New Roman" w:cs="Times New Roman"/>
          <w:sz w:val="28"/>
          <w:szCs w:val="28"/>
          <w:lang w:eastAsia="ru-RU"/>
        </w:rPr>
        <w:lastRenderedPageBreak/>
        <w:t>стрелки индикатора.</w:t>
      </w:r>
      <w:r w:rsidRPr="00C91DB2">
        <w:rPr>
          <w:rFonts w:ascii="Times New Roman" w:eastAsia="Times New Roman" w:hAnsi="Times New Roman" w:cs="Times New Roman"/>
          <w:sz w:val="28"/>
          <w:szCs w:val="28"/>
          <w:lang w:eastAsia="ru-RU"/>
        </w:rPr>
        <w:br/>
        <w:t>проверить правильность выполненной установки инди</w:t>
      </w:r>
      <w:r w:rsidRPr="00C91DB2">
        <w:rPr>
          <w:rFonts w:ascii="Times New Roman" w:eastAsia="Times New Roman" w:hAnsi="Times New Roman" w:cs="Times New Roman"/>
          <w:sz w:val="28"/>
          <w:szCs w:val="28"/>
          <w:lang w:eastAsia="ru-RU"/>
        </w:rPr>
        <w:softHyphen/>
        <w:t>катора на «О». Для этого правой рукой поднять за головку измерительный стержень индикатора, левой снять со столика блок КМД, а затем заново установить этот блок на столик стойки серединой под ось измери</w:t>
      </w:r>
      <w:r w:rsidRPr="00C91DB2">
        <w:rPr>
          <w:rFonts w:ascii="Times New Roman" w:eastAsia="Times New Roman" w:hAnsi="Times New Roman" w:cs="Times New Roman"/>
          <w:sz w:val="28"/>
          <w:szCs w:val="28"/>
          <w:lang w:eastAsia="ru-RU"/>
        </w:rPr>
        <w:softHyphen/>
        <w:t xml:space="preserve">тельного наконечника и здесь плавно опустить измерительный стержень </w:t>
      </w:r>
      <w:r w:rsidRPr="00C91DB2">
        <w:rPr>
          <w:rFonts w:ascii="Times New Roman" w:eastAsia="Times New Roman" w:hAnsi="Times New Roman" w:cs="Times New Roman"/>
          <w:i/>
          <w:iCs/>
          <w:sz w:val="28"/>
          <w:szCs w:val="28"/>
          <w:lang w:eastAsia="ru-RU"/>
        </w:rPr>
        <w:t xml:space="preserve">6 </w:t>
      </w:r>
      <w:r w:rsidRPr="00C91DB2">
        <w:rPr>
          <w:rFonts w:ascii="Times New Roman" w:eastAsia="Times New Roman" w:hAnsi="Times New Roman" w:cs="Times New Roman"/>
          <w:sz w:val="28"/>
          <w:szCs w:val="28"/>
          <w:lang w:eastAsia="ru-RU"/>
        </w:rPr>
        <w:t>(см. рис. 2) индикатора до касания измерительного наконечника с измерительной поверхностью верхней меры блока. В этом положении главная стрелка должна находиться против середины нулевого штриха круговой шкалы индикатора.</w:t>
      </w:r>
      <w:r w:rsidRPr="00C91DB2">
        <w:rPr>
          <w:rFonts w:ascii="Times New Roman" w:eastAsia="Times New Roman" w:hAnsi="Times New Roman" w:cs="Times New Roman"/>
          <w:sz w:val="28"/>
          <w:szCs w:val="28"/>
          <w:lang w:eastAsia="ru-RU"/>
        </w:rPr>
        <w:br/>
      </w:r>
      <w:r w:rsidRPr="00C91DB2">
        <w:rPr>
          <w:rFonts w:ascii="Times New Roman" w:eastAsia="Times New Roman" w:hAnsi="Times New Roman" w:cs="Times New Roman"/>
          <w:sz w:val="28"/>
          <w:szCs w:val="28"/>
          <w:lang w:eastAsia="ru-RU"/>
        </w:rPr>
        <w:br/>
        <w:t>Если при этом середина штриха и ось стрелки не совпадут, то следует повторить действия этого раздела, и если опять не совпадут, то необходимо проверить надежность зажимов присоединительной втулки и кронштейна и еще раз повторить все действия этого раздела, пока не добьетесь точной и надежной установки индикатора на размер и на «О».</w:t>
      </w:r>
      <w:r w:rsidRPr="00C91DB2">
        <w:rPr>
          <w:rFonts w:ascii="Times New Roman" w:eastAsia="Times New Roman" w:hAnsi="Times New Roman" w:cs="Times New Roman"/>
          <w:sz w:val="28"/>
          <w:szCs w:val="28"/>
          <w:lang w:eastAsia="ru-RU"/>
        </w:rPr>
        <w:br/>
      </w:r>
      <w:r w:rsidRPr="00C91DB2">
        <w:rPr>
          <w:rFonts w:ascii="Times New Roman" w:eastAsia="Times New Roman" w:hAnsi="Times New Roman" w:cs="Times New Roman"/>
          <w:sz w:val="28"/>
          <w:szCs w:val="28"/>
          <w:lang w:eastAsia="ru-RU"/>
        </w:rPr>
        <w:br/>
        <w:t>2.Измерение диаметра детали:</w:t>
      </w:r>
      <w:r w:rsidRPr="00C91DB2">
        <w:rPr>
          <w:rFonts w:ascii="Times New Roman" w:eastAsia="Times New Roman" w:hAnsi="Times New Roman" w:cs="Times New Roman"/>
          <w:sz w:val="28"/>
          <w:szCs w:val="28"/>
          <w:lang w:eastAsia="ru-RU"/>
        </w:rPr>
        <w:br/>
      </w:r>
      <w:r w:rsidRPr="00C91DB2">
        <w:rPr>
          <w:rFonts w:ascii="Times New Roman" w:eastAsia="Times New Roman" w:hAnsi="Times New Roman" w:cs="Times New Roman"/>
          <w:sz w:val="28"/>
          <w:szCs w:val="28"/>
          <w:lang w:eastAsia="ru-RU"/>
        </w:rPr>
        <w:br/>
        <w:t xml:space="preserve">охватить плотно пальцами обеих рук измеряемую деталь и положить ее на столик стойки перед собой, как показано на рис. 4, сечением </w:t>
      </w:r>
      <w:r w:rsidRPr="00C91DB2">
        <w:rPr>
          <w:rFonts w:ascii="Times New Roman" w:eastAsia="Times New Roman" w:hAnsi="Times New Roman" w:cs="Times New Roman"/>
          <w:i/>
          <w:iCs/>
          <w:sz w:val="28"/>
          <w:szCs w:val="28"/>
          <w:lang w:eastAsia="ru-RU"/>
        </w:rPr>
        <w:t>II — II</w:t>
      </w:r>
      <w:r w:rsidRPr="00C91DB2">
        <w:rPr>
          <w:rFonts w:ascii="Times New Roman" w:eastAsia="Times New Roman" w:hAnsi="Times New Roman" w:cs="Times New Roman"/>
          <w:sz w:val="28"/>
          <w:szCs w:val="28"/>
          <w:lang w:eastAsia="ru-RU"/>
        </w:rPr>
        <w:t xml:space="preserve"> (см. схему измерения в прилож.) против оси измерительного стержня;</w:t>
      </w:r>
      <w:r w:rsidRPr="00C91DB2">
        <w:rPr>
          <w:rFonts w:ascii="Times New Roman" w:eastAsia="Times New Roman" w:hAnsi="Times New Roman" w:cs="Times New Roman"/>
          <w:sz w:val="28"/>
          <w:szCs w:val="28"/>
          <w:lang w:eastAsia="ru-RU"/>
        </w:rPr>
        <w:br/>
      </w:r>
      <w:r w:rsidRPr="00C91DB2">
        <w:rPr>
          <w:rFonts w:ascii="Times New Roman" w:eastAsia="Times New Roman" w:hAnsi="Times New Roman" w:cs="Times New Roman"/>
          <w:sz w:val="28"/>
          <w:szCs w:val="28"/>
          <w:lang w:eastAsia="ru-RU"/>
        </w:rPr>
        <w:br/>
        <w:t>плавным поступательным движением рук сдвинуть деталь перпендикулярно ее оси, скользя ею по столику, до подведения диаметрального сечения под измерительный наконечник. Это сечение легко будет заметить по перемене направления вращения стрелки индикатора — вначале касания наконечника с поверхностью детали по мере роста размера стрелка будет вращаться по часовой стрелке, в месте прохождения максимального размера она на мгновение остановится, а затем главная стрелка станет вращаться против часовой стрелки, так как размер будет уменьшаться;</w:t>
      </w:r>
      <w:r w:rsidRPr="00C91DB2">
        <w:rPr>
          <w:rFonts w:ascii="Times New Roman" w:eastAsia="Times New Roman" w:hAnsi="Times New Roman" w:cs="Times New Roman"/>
          <w:sz w:val="28"/>
          <w:szCs w:val="28"/>
          <w:lang w:eastAsia="ru-RU"/>
        </w:rPr>
        <w:br/>
      </w:r>
      <w:r w:rsidRPr="00C91DB2">
        <w:rPr>
          <w:rFonts w:ascii="Times New Roman" w:eastAsia="Times New Roman" w:hAnsi="Times New Roman" w:cs="Times New Roman"/>
          <w:sz w:val="28"/>
          <w:szCs w:val="28"/>
          <w:lang w:eastAsia="ru-RU"/>
        </w:rPr>
        <w:br/>
      </w:r>
      <w:r w:rsidRPr="00C91DB2">
        <w:rPr>
          <w:rFonts w:ascii="Times New Roman" w:eastAsia="Times New Roman" w:hAnsi="Times New Roman" w:cs="Times New Roman"/>
          <w:noProof/>
          <w:sz w:val="28"/>
          <w:szCs w:val="28"/>
          <w:lang w:eastAsia="ru-RU"/>
        </w:rPr>
        <w:drawing>
          <wp:anchor distT="0" distB="0" distL="114300" distR="114300" simplePos="0" relativeHeight="251660800" behindDoc="0" locked="0" layoutInCell="1" allowOverlap="0">
            <wp:simplePos x="0" y="0"/>
            <wp:positionH relativeFrom="column">
              <wp:align>left</wp:align>
            </wp:positionH>
            <wp:positionV relativeFrom="line">
              <wp:posOffset>0</wp:posOffset>
            </wp:positionV>
            <wp:extent cx="3048000" cy="1905000"/>
            <wp:effectExtent l="19050" t="0" r="0" b="0"/>
            <wp:wrapSquare wrapText="bothSides"/>
            <wp:docPr id="26" name="Рисунок 2" descr="http://www.studmed.ru/docs/static/4/d/f/b/0/4dfb0efcdf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studmed.ru/docs/static/4/d/f/b/0/4dfb0efcdf1.png"/>
                    <pic:cNvPicPr>
                      <a:picLocks noChangeAspect="1" noChangeArrowheads="1"/>
                    </pic:cNvPicPr>
                  </pic:nvPicPr>
                  <pic:blipFill>
                    <a:blip r:embed="rId16" cstate="print"/>
                    <a:srcRect/>
                    <a:stretch>
                      <a:fillRect/>
                    </a:stretch>
                  </pic:blipFill>
                  <pic:spPr bwMode="auto">
                    <a:xfrm>
                      <a:off x="0" y="0"/>
                      <a:ext cx="3048000" cy="1905000"/>
                    </a:xfrm>
                    <a:prstGeom prst="rect">
                      <a:avLst/>
                    </a:prstGeom>
                    <a:noFill/>
                    <a:ln w="9525">
                      <a:noFill/>
                      <a:miter lim="800000"/>
                      <a:headEnd/>
                      <a:tailEnd/>
                    </a:ln>
                  </pic:spPr>
                </pic:pic>
              </a:graphicData>
            </a:graphic>
          </wp:anchor>
        </w:drawing>
      </w:r>
      <w:r w:rsidRPr="00C91DB2">
        <w:rPr>
          <w:rFonts w:ascii="Times New Roman" w:eastAsia="Times New Roman" w:hAnsi="Times New Roman" w:cs="Times New Roman"/>
          <w:sz w:val="28"/>
          <w:szCs w:val="28"/>
          <w:lang w:eastAsia="ru-RU"/>
        </w:rPr>
        <w:br/>
      </w:r>
      <w:r w:rsidRPr="00C91DB2">
        <w:rPr>
          <w:rFonts w:ascii="Times New Roman" w:eastAsia="Times New Roman" w:hAnsi="Times New Roman" w:cs="Times New Roman"/>
          <w:sz w:val="28"/>
          <w:szCs w:val="28"/>
          <w:lang w:eastAsia="ru-RU"/>
        </w:rPr>
        <w:br/>
        <w:t>Рис. 4. Измерение вала на столице стойки индикатором часового типа</w:t>
      </w:r>
      <w:r w:rsidRPr="00C91DB2">
        <w:rPr>
          <w:rFonts w:ascii="Times New Roman" w:eastAsia="Times New Roman" w:hAnsi="Times New Roman" w:cs="Times New Roman"/>
          <w:sz w:val="28"/>
          <w:szCs w:val="28"/>
          <w:lang w:eastAsia="ru-RU"/>
        </w:rPr>
        <w:br/>
      </w:r>
      <w:r w:rsidRPr="00C91DB2">
        <w:rPr>
          <w:rFonts w:ascii="Times New Roman" w:eastAsia="Times New Roman" w:hAnsi="Times New Roman" w:cs="Times New Roman"/>
          <w:sz w:val="28"/>
          <w:szCs w:val="28"/>
          <w:lang w:eastAsia="ru-RU"/>
        </w:rPr>
        <w:br/>
        <w:t>установить измеряемую деталь в положение максиму</w:t>
      </w:r>
      <w:r w:rsidRPr="00C91DB2">
        <w:rPr>
          <w:rFonts w:ascii="Times New Roman" w:eastAsia="Times New Roman" w:hAnsi="Times New Roman" w:cs="Times New Roman"/>
          <w:sz w:val="28"/>
          <w:szCs w:val="28"/>
          <w:lang w:eastAsia="ru-RU"/>
        </w:rPr>
        <w:softHyphen/>
        <w:t xml:space="preserve">ма, и, прижимая ее к поверхности столика, катать по ней то от себя, то на себя, стараясь при этом не скользить ею по столику. Во время катания следует наблюдать за возвратно-вращательными движениями главной стрелки индикатора и выявить самое дальнее деление шкалы, до которого она будет доходить при вращении по часовой стрелке. Такое катание следует выполнить несколько раз, пока при </w:t>
      </w:r>
      <w:r w:rsidRPr="00C91DB2">
        <w:rPr>
          <w:rFonts w:ascii="Times New Roman" w:eastAsia="Times New Roman" w:hAnsi="Times New Roman" w:cs="Times New Roman"/>
          <w:sz w:val="28"/>
          <w:szCs w:val="28"/>
          <w:lang w:eastAsia="ru-RU"/>
        </w:rPr>
        <w:lastRenderedPageBreak/>
        <w:t>каждом движении на максимум стрелка не станет доходить до одного и того же штриха круговой шкалы индикатора. Тогда нужно отсчитать число делений от этого крайнего штриха до нулевого с учетом знака этого отклонения, умножить на цену деления индикатора (в данном случае на 0,01 мм) и записать это отклонение на отдельном листке; после этого снять измеряемую деталь со столика стойки;</w:t>
      </w:r>
      <w:r w:rsidRPr="00C91DB2">
        <w:rPr>
          <w:rFonts w:ascii="Times New Roman" w:eastAsia="Times New Roman" w:hAnsi="Times New Roman" w:cs="Times New Roman"/>
          <w:sz w:val="28"/>
          <w:szCs w:val="28"/>
          <w:lang w:eastAsia="ru-RU"/>
        </w:rPr>
        <w:br/>
      </w:r>
      <w:r w:rsidRPr="00C91DB2">
        <w:rPr>
          <w:rFonts w:ascii="Times New Roman" w:eastAsia="Times New Roman" w:hAnsi="Times New Roman" w:cs="Times New Roman"/>
          <w:sz w:val="28"/>
          <w:szCs w:val="28"/>
          <w:lang w:eastAsia="ru-RU"/>
        </w:rPr>
        <w:br/>
        <w:t xml:space="preserve">подсчитать действительный размер детали в сечении // — //. Для этого следует отсчитать выявленное отклонение с учетом его знака от номинального размера блока КМД и записать полученный результат в графу </w:t>
      </w:r>
      <w:r w:rsidRPr="00C91DB2">
        <w:rPr>
          <w:rFonts w:ascii="Times New Roman" w:eastAsia="Times New Roman" w:hAnsi="Times New Roman" w:cs="Times New Roman"/>
          <w:i/>
          <w:iCs/>
          <w:sz w:val="28"/>
          <w:szCs w:val="28"/>
          <w:lang w:eastAsia="ru-RU"/>
        </w:rPr>
        <w:t>d</w:t>
      </w:r>
      <w:r w:rsidRPr="00C91DB2">
        <w:rPr>
          <w:rFonts w:ascii="Times New Roman" w:eastAsia="Times New Roman" w:hAnsi="Times New Roman" w:cs="Times New Roman"/>
          <w:i/>
          <w:iCs/>
          <w:sz w:val="28"/>
          <w:szCs w:val="28"/>
          <w:vertAlign w:val="subscript"/>
          <w:lang w:eastAsia="ru-RU"/>
        </w:rPr>
        <w:t>a</w:t>
      </w:r>
      <w:r w:rsidRPr="00C91DB2">
        <w:rPr>
          <w:rFonts w:ascii="Times New Roman" w:eastAsia="Times New Roman" w:hAnsi="Times New Roman" w:cs="Times New Roman"/>
          <w:i/>
          <w:iCs/>
          <w:sz w:val="28"/>
          <w:szCs w:val="28"/>
          <w:lang w:eastAsia="ru-RU"/>
        </w:rPr>
        <w:t xml:space="preserve">II </w:t>
      </w:r>
      <w:r w:rsidRPr="00C91DB2">
        <w:rPr>
          <w:rFonts w:ascii="Times New Roman" w:eastAsia="Times New Roman" w:hAnsi="Times New Roman" w:cs="Times New Roman"/>
          <w:sz w:val="28"/>
          <w:szCs w:val="28"/>
          <w:lang w:eastAsia="ru-RU"/>
        </w:rPr>
        <w:t>в отчетном бланке.</w:t>
      </w:r>
      <w:r w:rsidRPr="00C91DB2">
        <w:rPr>
          <w:rFonts w:ascii="Times New Roman" w:eastAsia="Times New Roman" w:hAnsi="Times New Roman" w:cs="Times New Roman"/>
          <w:sz w:val="28"/>
          <w:szCs w:val="28"/>
          <w:lang w:eastAsia="ru-RU"/>
        </w:rPr>
        <w:br/>
      </w:r>
      <w:r w:rsidRPr="00C91DB2">
        <w:rPr>
          <w:rFonts w:ascii="Times New Roman" w:eastAsia="Times New Roman" w:hAnsi="Times New Roman" w:cs="Times New Roman"/>
          <w:b/>
          <w:bCs/>
          <w:sz w:val="28"/>
          <w:szCs w:val="28"/>
          <w:lang w:eastAsia="ru-RU"/>
        </w:rPr>
        <w:t xml:space="preserve"> Обработка результатов измерения</w:t>
      </w:r>
      <w:r w:rsidRPr="00C91DB2">
        <w:rPr>
          <w:rFonts w:ascii="Times New Roman" w:eastAsia="Times New Roman" w:hAnsi="Times New Roman" w:cs="Times New Roman"/>
          <w:sz w:val="28"/>
          <w:szCs w:val="28"/>
          <w:lang w:eastAsia="ru-RU"/>
        </w:rPr>
        <w:br/>
      </w:r>
      <w:r w:rsidRPr="00C91DB2">
        <w:rPr>
          <w:rFonts w:ascii="Times New Roman" w:eastAsia="Times New Roman" w:hAnsi="Times New Roman" w:cs="Times New Roman"/>
          <w:sz w:val="28"/>
          <w:szCs w:val="28"/>
          <w:lang w:eastAsia="ru-RU"/>
        </w:rPr>
        <w:br/>
        <w:t>Пользуясь средствами измерения, используемыми в данной лабораторно-практической работе (индикатор часового типа, КМД и стойка), вычислять величины диаметров для определения величин отклонений формы (как в работе № 1) не обязательно. В каждом сечении достаточно по схеме измерения определить разность от</w:t>
      </w:r>
      <w:r w:rsidRPr="00C91DB2">
        <w:rPr>
          <w:rFonts w:ascii="Times New Roman" w:eastAsia="Times New Roman" w:hAnsi="Times New Roman" w:cs="Times New Roman"/>
          <w:sz w:val="28"/>
          <w:szCs w:val="28"/>
          <w:lang w:eastAsia="ru-RU"/>
        </w:rPr>
        <w:softHyphen/>
        <w:t>клонений в разных положениях детали, а именно:</w:t>
      </w:r>
    </w:p>
    <w:p w:rsidR="00AB035A" w:rsidRPr="00C91DB2" w:rsidRDefault="00AB035A" w:rsidP="00AB035A">
      <w:pPr>
        <w:shd w:val="clear" w:color="auto" w:fill="FFFFFF"/>
        <w:spacing w:before="100" w:beforeAutospacing="1" w:after="100" w:afterAutospacing="1" w:line="270" w:lineRule="atLeast"/>
        <w:jc w:val="both"/>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1. Овальность — деталь покатать под измерительным наконечником индикатора в сечении // — // по столику такими же движениями, как и для измерения диаметра, найти величину отклонения и его знак. Затем повернуть деталь вокруг оси вращения на 90° и выполнить те же движения в новом положении, найти величину второго отклонения и его знак. Вычитая из первого отклонения второе с учетом знаков, получите величину овальности поверхности вала в сечении // — // (запишите ее числовое значение на отдельном листке). В такой же последовательности измерьте и запишите овальности в сечениях / — / и /// — /// (см. схему измерения в прилож. 1) и наибольшую из них запишите в графу овальности в отчетном бланке (там же).</w:t>
      </w:r>
    </w:p>
    <w:p w:rsidR="00AB035A" w:rsidRPr="00C91DB2" w:rsidRDefault="00AB035A" w:rsidP="00AB035A">
      <w:pPr>
        <w:shd w:val="clear" w:color="auto" w:fill="FFFFFF"/>
        <w:spacing w:before="100" w:beforeAutospacing="1" w:after="100" w:afterAutospacing="1" w:line="270" w:lineRule="atLeast"/>
        <w:jc w:val="both"/>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t xml:space="preserve">2. Конусообразность — покатать деталь под наконечником индикатора сначала в сечении </w:t>
      </w:r>
      <w:r w:rsidRPr="00C91DB2">
        <w:rPr>
          <w:rFonts w:ascii="Times New Roman" w:eastAsia="Times New Roman" w:hAnsi="Times New Roman" w:cs="Times New Roman"/>
          <w:i/>
          <w:iCs/>
          <w:sz w:val="28"/>
          <w:szCs w:val="28"/>
          <w:lang w:eastAsia="ru-RU"/>
        </w:rPr>
        <w:t xml:space="preserve">1 — 1, </w:t>
      </w:r>
      <w:r w:rsidRPr="00C91DB2">
        <w:rPr>
          <w:rFonts w:ascii="Times New Roman" w:eastAsia="Times New Roman" w:hAnsi="Times New Roman" w:cs="Times New Roman"/>
          <w:sz w:val="28"/>
          <w:szCs w:val="28"/>
          <w:lang w:eastAsia="ru-RU"/>
        </w:rPr>
        <w:t>определить и запомнить величину отклонения и его знак, а затем сдвинуть деталь вдоль оси до положения, в котором наконечник будет совпадать с сечением /// — /// и здесь выполнить катание для определения величины и знака отклонения. Найти алгебраическую разность между отклонениями в сечениях / — / и /// — ///, что и составит величину конусообразности в осевой плоскости «а». Теперь повернуть деталь на 90° вокруг оси вращения и выполнить измерения отклонений стрелки в сечениях / — / и /// — /// в другой осевой плоскости «b». Записать величину второй конусообразности рядом с первой на том же листке, а затем большую из них занести в графу конусообразности в отчетном бланке.</w:t>
      </w:r>
    </w:p>
    <w:p w:rsidR="00AB035A" w:rsidRPr="00C91DB2" w:rsidRDefault="00AB035A" w:rsidP="00AB035A">
      <w:pPr>
        <w:shd w:val="clear" w:color="auto" w:fill="FFFFFF"/>
        <w:spacing w:before="100" w:beforeAutospacing="1" w:after="100" w:afterAutospacing="1" w:line="270" w:lineRule="atLeast"/>
        <w:jc w:val="both"/>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lastRenderedPageBreak/>
        <w:t xml:space="preserve">3.Бочкообразность — деталь покатать под наконечником индикатора по столику в сечениях / — / и </w:t>
      </w:r>
      <w:r w:rsidRPr="00C91DB2">
        <w:rPr>
          <w:rFonts w:ascii="Times New Roman" w:eastAsia="Times New Roman" w:hAnsi="Times New Roman" w:cs="Times New Roman"/>
          <w:i/>
          <w:iCs/>
          <w:sz w:val="28"/>
          <w:szCs w:val="28"/>
          <w:lang w:eastAsia="ru-RU"/>
        </w:rPr>
        <w:t xml:space="preserve">II — II </w:t>
      </w:r>
      <w:r w:rsidRPr="00C91DB2">
        <w:rPr>
          <w:rFonts w:ascii="Times New Roman" w:eastAsia="Times New Roman" w:hAnsi="Times New Roman" w:cs="Times New Roman"/>
          <w:sz w:val="28"/>
          <w:szCs w:val="28"/>
          <w:lang w:eastAsia="ru-RU"/>
        </w:rPr>
        <w:t>и найти величины отклонений с их знаками. Запомнить каждое из них, подсчитать алгебраическую разность между ними, т.е. определить величину бочкообразности и записать ее на отдельном листке.</w:t>
      </w:r>
    </w:p>
    <w:p w:rsidR="00AB035A" w:rsidRPr="00C91DB2" w:rsidRDefault="00AB035A" w:rsidP="00AB035A">
      <w:pPr>
        <w:shd w:val="clear" w:color="auto" w:fill="FFFFFF"/>
        <w:spacing w:before="168" w:after="0" w:line="240" w:lineRule="auto"/>
        <w:jc w:val="both"/>
        <w:rPr>
          <w:rFonts w:ascii="Times New Roman" w:eastAsia="Times New Roman" w:hAnsi="Times New Roman" w:cs="Times New Roman"/>
          <w:sz w:val="28"/>
          <w:szCs w:val="28"/>
          <w:lang w:eastAsia="ru-RU"/>
        </w:rPr>
      </w:pPr>
      <w:r w:rsidRPr="00C91DB2">
        <w:rPr>
          <w:rFonts w:ascii="Times New Roman" w:eastAsia="Times New Roman" w:hAnsi="Times New Roman" w:cs="Times New Roman"/>
          <w:sz w:val="28"/>
          <w:szCs w:val="28"/>
          <w:lang w:eastAsia="ru-RU"/>
        </w:rPr>
        <w:br/>
      </w:r>
      <w:r w:rsidRPr="00C91DB2">
        <w:rPr>
          <w:rFonts w:ascii="Times New Roman" w:eastAsia="Times New Roman" w:hAnsi="Times New Roman" w:cs="Times New Roman"/>
          <w:sz w:val="28"/>
          <w:szCs w:val="28"/>
          <w:lang w:eastAsia="ru-RU"/>
        </w:rPr>
        <w:br/>
        <w:t>Необходимо исходить из следующего правила:</w:t>
      </w:r>
      <w:r w:rsidRPr="00C91DB2">
        <w:rPr>
          <w:rFonts w:ascii="Times New Roman" w:eastAsia="Times New Roman" w:hAnsi="Times New Roman" w:cs="Times New Roman"/>
          <w:sz w:val="28"/>
          <w:szCs w:val="28"/>
          <w:lang w:eastAsia="ru-RU"/>
        </w:rPr>
        <w:br/>
      </w:r>
      <w:r w:rsidRPr="00C91DB2">
        <w:rPr>
          <w:rFonts w:ascii="Times New Roman" w:eastAsia="Times New Roman" w:hAnsi="Times New Roman" w:cs="Times New Roman"/>
          <w:sz w:val="28"/>
          <w:szCs w:val="28"/>
          <w:lang w:eastAsia="ru-RU"/>
        </w:rPr>
        <w:br/>
        <w:t xml:space="preserve">при отклонениях стрелки от «0&gt; во всех сечениях со знаком « »: если в сечении </w:t>
      </w:r>
      <w:r w:rsidRPr="00C91DB2">
        <w:rPr>
          <w:rFonts w:ascii="Times New Roman" w:eastAsia="Times New Roman" w:hAnsi="Times New Roman" w:cs="Times New Roman"/>
          <w:i/>
          <w:iCs/>
          <w:sz w:val="28"/>
          <w:szCs w:val="28"/>
          <w:lang w:eastAsia="ru-RU"/>
        </w:rPr>
        <w:t xml:space="preserve">II —II </w:t>
      </w:r>
      <w:r w:rsidRPr="00C91DB2">
        <w:rPr>
          <w:rFonts w:ascii="Times New Roman" w:eastAsia="Times New Roman" w:hAnsi="Times New Roman" w:cs="Times New Roman"/>
          <w:sz w:val="28"/>
          <w:szCs w:val="28"/>
          <w:lang w:eastAsia="ru-RU"/>
        </w:rPr>
        <w:t xml:space="preserve">абсолютная величина отклонения стрелки больше, чем на концах, то отклонение формы называется </w:t>
      </w:r>
      <w:r w:rsidRPr="00C91DB2">
        <w:rPr>
          <w:rFonts w:ascii="Times New Roman" w:eastAsia="Times New Roman" w:hAnsi="Times New Roman" w:cs="Times New Roman"/>
          <w:i/>
          <w:iCs/>
          <w:sz w:val="28"/>
          <w:szCs w:val="28"/>
          <w:lang w:eastAsia="ru-RU"/>
        </w:rPr>
        <w:t xml:space="preserve">бочкообразностью. </w:t>
      </w:r>
      <w:r w:rsidRPr="00C91DB2">
        <w:rPr>
          <w:rFonts w:ascii="Times New Roman" w:eastAsia="Times New Roman" w:hAnsi="Times New Roman" w:cs="Times New Roman"/>
          <w:sz w:val="28"/>
          <w:szCs w:val="28"/>
          <w:lang w:eastAsia="ru-RU"/>
        </w:rPr>
        <w:t xml:space="preserve">а если отклонение стрелки меньше в середине, то </w:t>
      </w:r>
      <w:r w:rsidRPr="00C91DB2">
        <w:rPr>
          <w:rFonts w:ascii="Times New Roman" w:eastAsia="Times New Roman" w:hAnsi="Times New Roman" w:cs="Times New Roman"/>
          <w:i/>
          <w:iCs/>
          <w:sz w:val="28"/>
          <w:szCs w:val="28"/>
          <w:lang w:eastAsia="ru-RU"/>
        </w:rPr>
        <w:t>седлообразностью</w:t>
      </w:r>
      <w:r w:rsidRPr="00C91DB2">
        <w:rPr>
          <w:rFonts w:ascii="Times New Roman" w:eastAsia="Times New Roman" w:hAnsi="Times New Roman" w:cs="Times New Roman"/>
          <w:sz w:val="28"/>
          <w:szCs w:val="28"/>
          <w:lang w:eastAsia="ru-RU"/>
        </w:rPr>
        <w:br/>
      </w:r>
      <w:r w:rsidRPr="00C91DB2">
        <w:rPr>
          <w:rFonts w:ascii="Times New Roman" w:eastAsia="Times New Roman" w:hAnsi="Times New Roman" w:cs="Times New Roman"/>
          <w:sz w:val="28"/>
          <w:szCs w:val="28"/>
          <w:lang w:eastAsia="ru-RU"/>
        </w:rPr>
        <w:br/>
        <w:t xml:space="preserve">при отклонениях стрелки от «0&gt; во всех сечениях со знаком «—»: если в сечении // — // абсолютная величина отклонения стрелки меньше, чем в концах, то отклонение формы называется </w:t>
      </w:r>
      <w:r w:rsidRPr="00C91DB2">
        <w:rPr>
          <w:rFonts w:ascii="Times New Roman" w:eastAsia="Times New Roman" w:hAnsi="Times New Roman" w:cs="Times New Roman"/>
          <w:i/>
          <w:iCs/>
          <w:sz w:val="28"/>
          <w:szCs w:val="28"/>
          <w:lang w:eastAsia="ru-RU"/>
        </w:rPr>
        <w:t xml:space="preserve">бочкообразностью, </w:t>
      </w:r>
      <w:r w:rsidRPr="00C91DB2">
        <w:rPr>
          <w:rFonts w:ascii="Times New Roman" w:eastAsia="Times New Roman" w:hAnsi="Times New Roman" w:cs="Times New Roman"/>
          <w:sz w:val="28"/>
          <w:szCs w:val="28"/>
          <w:lang w:eastAsia="ru-RU"/>
        </w:rPr>
        <w:t xml:space="preserve">а если отклонение стрелки больше в середине, то </w:t>
      </w:r>
      <w:r w:rsidRPr="00C91DB2">
        <w:rPr>
          <w:rFonts w:ascii="Times New Roman" w:eastAsia="Times New Roman" w:hAnsi="Times New Roman" w:cs="Times New Roman"/>
          <w:i/>
          <w:iCs/>
          <w:sz w:val="28"/>
          <w:szCs w:val="28"/>
          <w:lang w:eastAsia="ru-RU"/>
        </w:rPr>
        <w:t>седлообразностью.</w:t>
      </w:r>
      <w:r w:rsidRPr="00C91DB2">
        <w:rPr>
          <w:rFonts w:ascii="Times New Roman" w:eastAsia="Times New Roman" w:hAnsi="Times New Roman" w:cs="Times New Roman"/>
          <w:sz w:val="28"/>
          <w:szCs w:val="28"/>
          <w:lang w:eastAsia="ru-RU"/>
        </w:rPr>
        <w:br/>
        <w:t>После этого повернуть деталь на 90° вокруг оси вра</w:t>
      </w:r>
      <w:r w:rsidRPr="00C91DB2">
        <w:rPr>
          <w:rFonts w:ascii="Times New Roman" w:eastAsia="Times New Roman" w:hAnsi="Times New Roman" w:cs="Times New Roman"/>
          <w:sz w:val="28"/>
          <w:szCs w:val="28"/>
          <w:lang w:eastAsia="ru-RU"/>
        </w:rPr>
        <w:softHyphen/>
        <w:t>щения и выполнить измерения отклонений стрелки в тех же сечениях, но в другой осевой плоскости, подсчитать алгебраическую разность между ними, записать ее на том же листке, что и первую. Проанализировать, отклонения формы по правилу указанному выше и большую из величин, полученную в разных сечениях, записать в отчетный бланк.</w:t>
      </w:r>
      <w:r w:rsidRPr="00C91DB2">
        <w:rPr>
          <w:rFonts w:ascii="Times New Roman" w:eastAsia="Times New Roman" w:hAnsi="Times New Roman" w:cs="Times New Roman"/>
          <w:sz w:val="28"/>
          <w:szCs w:val="28"/>
          <w:lang w:eastAsia="ru-RU"/>
        </w:rPr>
        <w:br/>
      </w:r>
      <w:r w:rsidRPr="00C91DB2">
        <w:rPr>
          <w:rFonts w:ascii="Times New Roman" w:eastAsia="Times New Roman" w:hAnsi="Times New Roman" w:cs="Times New Roman"/>
          <w:sz w:val="28"/>
          <w:szCs w:val="28"/>
          <w:lang w:eastAsia="ru-RU"/>
        </w:rPr>
        <w:br/>
      </w:r>
      <w:r w:rsidRPr="00C91DB2">
        <w:rPr>
          <w:rFonts w:ascii="Times New Roman" w:eastAsia="Times New Roman" w:hAnsi="Times New Roman" w:cs="Times New Roman"/>
          <w:b/>
          <w:bCs/>
          <w:i/>
          <w:iCs/>
          <w:sz w:val="28"/>
          <w:szCs w:val="28"/>
          <w:lang w:eastAsia="ru-RU"/>
        </w:rPr>
        <w:t>Определение годности измеренной детали</w:t>
      </w:r>
      <w:r w:rsidRPr="00C91DB2">
        <w:rPr>
          <w:rFonts w:ascii="Times New Roman" w:eastAsia="Times New Roman" w:hAnsi="Times New Roman" w:cs="Times New Roman"/>
          <w:sz w:val="28"/>
          <w:szCs w:val="28"/>
          <w:lang w:eastAsia="ru-RU"/>
        </w:rPr>
        <w:br/>
        <w:t>Деталь признаётся годной, если действительные размеры диаметров, измеренные во всех положениях, назначенные схемой измерения, не выходят за пределы наибольшего и наименьшего предельных размеров по чертежу детали и если величины отклонения формы, подсчитанные при обработке результатов измерения, не превышают величины допуска формы, указанного в чертеже. Если допуск формы на чертеже отдельно не указан, то за его величину берут допуск размера измеряемого элемента детали.</w:t>
      </w:r>
    </w:p>
    <w:p w:rsidR="003435C1" w:rsidRDefault="003435C1" w:rsidP="003435C1">
      <w:pPr>
        <w:shd w:val="clear" w:color="auto" w:fill="FFFFFF"/>
        <w:spacing w:after="0" w:line="270" w:lineRule="atLeast"/>
        <w:jc w:val="center"/>
        <w:rPr>
          <w:rFonts w:ascii="Times New Roman" w:eastAsia="Times New Roman" w:hAnsi="Times New Roman" w:cs="Times New Roman"/>
          <w:b/>
          <w:color w:val="333333"/>
          <w:sz w:val="36"/>
          <w:szCs w:val="36"/>
          <w:lang w:eastAsia="ru-RU"/>
        </w:rPr>
      </w:pPr>
    </w:p>
    <w:p w:rsidR="003435C1" w:rsidRPr="00C91DB2" w:rsidRDefault="00C91DB2" w:rsidP="003435C1">
      <w:pPr>
        <w:shd w:val="clear" w:color="auto" w:fill="FFFFFF"/>
        <w:spacing w:after="0" w:line="270" w:lineRule="atLeast"/>
        <w:jc w:val="center"/>
        <w:rPr>
          <w:rFonts w:ascii="Times New Roman" w:eastAsia="Times New Roman" w:hAnsi="Times New Roman" w:cs="Times New Roman"/>
          <w:b/>
          <w:sz w:val="36"/>
          <w:szCs w:val="36"/>
          <w:lang w:eastAsia="ru-RU"/>
        </w:rPr>
      </w:pPr>
      <w:r w:rsidRPr="00C91DB2">
        <w:rPr>
          <w:rFonts w:ascii="Times New Roman" w:eastAsia="Times New Roman" w:hAnsi="Times New Roman" w:cs="Times New Roman"/>
          <w:b/>
          <w:sz w:val="36"/>
          <w:szCs w:val="36"/>
          <w:lang w:eastAsia="ru-RU"/>
        </w:rPr>
        <w:t>Практическая работа №25</w:t>
      </w:r>
    </w:p>
    <w:p w:rsidR="003435C1" w:rsidRPr="00C91DB2" w:rsidRDefault="003435C1" w:rsidP="003435C1">
      <w:pPr>
        <w:shd w:val="clear" w:color="auto" w:fill="FFFFFF"/>
        <w:spacing w:before="168" w:after="0" w:line="240" w:lineRule="auto"/>
        <w:jc w:val="both"/>
        <w:rPr>
          <w:b/>
          <w:bCs/>
        </w:rPr>
      </w:pPr>
      <w:r w:rsidRPr="00C91DB2">
        <w:rPr>
          <w:rFonts w:ascii="Times New Roman" w:eastAsia="Times New Roman" w:hAnsi="Times New Roman" w:cs="Times New Roman"/>
          <w:b/>
          <w:sz w:val="28"/>
          <w:szCs w:val="28"/>
          <w:lang w:eastAsia="ru-RU"/>
        </w:rPr>
        <w:t>Тема: Определить разницу между прямым и косвенным измерениями</w:t>
      </w:r>
    </w:p>
    <w:p w:rsidR="003435C1" w:rsidRPr="00C91DB2" w:rsidRDefault="003435C1" w:rsidP="003435C1">
      <w:pPr>
        <w:spacing w:after="0" w:line="240" w:lineRule="auto"/>
        <w:jc w:val="both"/>
        <w:rPr>
          <w:rFonts w:ascii="Times New Roman" w:hAnsi="Times New Roman" w:cs="Times New Roman"/>
          <w:sz w:val="28"/>
          <w:szCs w:val="28"/>
        </w:rPr>
      </w:pPr>
      <w:r w:rsidRPr="00C91DB2">
        <w:rPr>
          <w:rFonts w:ascii="Times New Roman" w:hAnsi="Times New Roman" w:cs="Times New Roman"/>
          <w:b/>
          <w:sz w:val="28"/>
          <w:szCs w:val="28"/>
        </w:rPr>
        <w:t>Цель работы:</w:t>
      </w:r>
      <w:r w:rsidRPr="00C91DB2">
        <w:t xml:space="preserve"> </w:t>
      </w:r>
    </w:p>
    <w:p w:rsidR="00AB035A" w:rsidRDefault="003435C1" w:rsidP="003435C1">
      <w:pPr>
        <w:spacing w:after="0" w:line="240" w:lineRule="auto"/>
        <w:jc w:val="both"/>
        <w:rPr>
          <w:sz w:val="28"/>
          <w:szCs w:val="28"/>
        </w:rPr>
      </w:pPr>
      <w:r>
        <w:rPr>
          <w:rFonts w:ascii="Times New Roman" w:hAnsi="Times New Roman" w:cs="Times New Roman"/>
          <w:sz w:val="28"/>
          <w:szCs w:val="28"/>
        </w:rPr>
        <w:t>1. О</w:t>
      </w:r>
      <w:r w:rsidRPr="003435C1">
        <w:rPr>
          <w:rFonts w:ascii="Times New Roman" w:hAnsi="Times New Roman" w:cs="Times New Roman"/>
          <w:sz w:val="28"/>
          <w:szCs w:val="28"/>
        </w:rPr>
        <w:t>своение методов проведения</w:t>
      </w:r>
      <w:r>
        <w:rPr>
          <w:rFonts w:ascii="Times New Roman" w:hAnsi="Times New Roman" w:cs="Times New Roman"/>
          <w:sz w:val="28"/>
          <w:szCs w:val="28"/>
        </w:rPr>
        <w:t xml:space="preserve"> однократных прямых и косвенных измерений; </w:t>
      </w:r>
      <w:r>
        <w:rPr>
          <w:rFonts w:ascii="Times New Roman" w:hAnsi="Times New Roman" w:cs="Times New Roman"/>
          <w:sz w:val="28"/>
          <w:szCs w:val="28"/>
        </w:rPr>
        <w:br/>
        <w:t xml:space="preserve">2.Приобретение </w:t>
      </w:r>
      <w:r w:rsidR="00E47A27">
        <w:rPr>
          <w:rFonts w:ascii="Times New Roman" w:hAnsi="Times New Roman" w:cs="Times New Roman"/>
          <w:sz w:val="28"/>
          <w:szCs w:val="28"/>
        </w:rPr>
        <w:t xml:space="preserve">практических </w:t>
      </w:r>
      <w:r>
        <w:rPr>
          <w:rFonts w:ascii="Times New Roman" w:hAnsi="Times New Roman" w:cs="Times New Roman"/>
          <w:sz w:val="28"/>
          <w:szCs w:val="28"/>
        </w:rPr>
        <w:t xml:space="preserve">навыков </w:t>
      </w:r>
      <w:r w:rsidRPr="003435C1">
        <w:rPr>
          <w:rFonts w:ascii="Times New Roman" w:hAnsi="Times New Roman" w:cs="Times New Roman"/>
          <w:sz w:val="28"/>
          <w:szCs w:val="28"/>
        </w:rPr>
        <w:t xml:space="preserve">применения различных по </w:t>
      </w:r>
      <w:r w:rsidRPr="003435C1">
        <w:rPr>
          <w:rFonts w:ascii="Times New Roman" w:hAnsi="Times New Roman" w:cs="Times New Roman"/>
          <w:sz w:val="28"/>
          <w:szCs w:val="28"/>
        </w:rPr>
        <w:br/>
        <w:t>точности средств измерений, а также анализа и сопо</w:t>
      </w:r>
      <w:r>
        <w:rPr>
          <w:rFonts w:ascii="Times New Roman" w:hAnsi="Times New Roman" w:cs="Times New Roman"/>
          <w:sz w:val="28"/>
          <w:szCs w:val="28"/>
        </w:rPr>
        <w:t xml:space="preserve">ставления точности </w:t>
      </w:r>
      <w:r>
        <w:rPr>
          <w:rFonts w:ascii="Times New Roman" w:hAnsi="Times New Roman" w:cs="Times New Roman"/>
          <w:sz w:val="28"/>
          <w:szCs w:val="28"/>
        </w:rPr>
        <w:br/>
        <w:t xml:space="preserve">результатов </w:t>
      </w:r>
      <w:r w:rsidR="00E47A27">
        <w:rPr>
          <w:rFonts w:ascii="Times New Roman" w:hAnsi="Times New Roman" w:cs="Times New Roman"/>
          <w:sz w:val="28"/>
          <w:szCs w:val="28"/>
        </w:rPr>
        <w:t xml:space="preserve">косвенных измерений с точностью </w:t>
      </w:r>
      <w:r w:rsidRPr="003435C1">
        <w:rPr>
          <w:rFonts w:ascii="Times New Roman" w:hAnsi="Times New Roman" w:cs="Times New Roman"/>
          <w:sz w:val="28"/>
          <w:szCs w:val="28"/>
        </w:rPr>
        <w:t xml:space="preserve">средств измерений, </w:t>
      </w:r>
      <w:r w:rsidRPr="003435C1">
        <w:rPr>
          <w:rFonts w:ascii="Times New Roman" w:hAnsi="Times New Roman" w:cs="Times New Roman"/>
          <w:sz w:val="28"/>
          <w:szCs w:val="28"/>
        </w:rPr>
        <w:br/>
        <w:t xml:space="preserve">используемых при проведении прямых измерений; </w:t>
      </w:r>
      <w:r w:rsidRPr="003435C1">
        <w:rPr>
          <w:rFonts w:ascii="Times New Roman" w:hAnsi="Times New Roman" w:cs="Times New Roman"/>
          <w:sz w:val="28"/>
          <w:szCs w:val="28"/>
        </w:rPr>
        <w:br/>
      </w:r>
      <w:r w:rsidR="00E47A27">
        <w:rPr>
          <w:rFonts w:ascii="Times New Roman" w:hAnsi="Times New Roman" w:cs="Times New Roman"/>
          <w:sz w:val="28"/>
          <w:szCs w:val="28"/>
        </w:rPr>
        <w:lastRenderedPageBreak/>
        <w:t xml:space="preserve">выявление возможных источников и причин методических </w:t>
      </w:r>
      <w:r w:rsidRPr="003435C1">
        <w:rPr>
          <w:rFonts w:ascii="Times New Roman" w:hAnsi="Times New Roman" w:cs="Times New Roman"/>
          <w:sz w:val="28"/>
          <w:szCs w:val="28"/>
        </w:rPr>
        <w:t xml:space="preserve">погрешностей; </w:t>
      </w:r>
      <w:r w:rsidRPr="003435C1">
        <w:rPr>
          <w:rFonts w:ascii="Times New Roman" w:hAnsi="Times New Roman" w:cs="Times New Roman"/>
          <w:sz w:val="28"/>
          <w:szCs w:val="28"/>
        </w:rPr>
        <w:br/>
      </w:r>
      <w:r>
        <w:rPr>
          <w:rFonts w:ascii="Times New Roman" w:hAnsi="Times New Roman" w:cs="Times New Roman"/>
          <w:sz w:val="28"/>
          <w:szCs w:val="28"/>
        </w:rPr>
        <w:t>3.З</w:t>
      </w:r>
      <w:r w:rsidRPr="003435C1">
        <w:rPr>
          <w:rFonts w:ascii="Times New Roman" w:hAnsi="Times New Roman" w:cs="Times New Roman"/>
          <w:sz w:val="28"/>
          <w:szCs w:val="28"/>
        </w:rPr>
        <w:t xml:space="preserve">акрепление теоретического материала по курсу «Метрология» </w:t>
      </w:r>
      <w:r w:rsidRPr="003435C1">
        <w:rPr>
          <w:rFonts w:ascii="Times New Roman" w:hAnsi="Times New Roman" w:cs="Times New Roman"/>
          <w:sz w:val="28"/>
          <w:szCs w:val="28"/>
        </w:rPr>
        <w:br/>
        <w:t>изучаемой дисциплины «Метрология, стандартизация и сертификация</w:t>
      </w:r>
      <w:r w:rsidRPr="003435C1">
        <w:rPr>
          <w:sz w:val="28"/>
          <w:szCs w:val="28"/>
        </w:rPr>
        <w:t>».</w:t>
      </w:r>
    </w:p>
    <w:p w:rsidR="00E47A27" w:rsidRDefault="00E47A27" w:rsidP="003435C1">
      <w:pPr>
        <w:spacing w:after="0" w:line="240" w:lineRule="auto"/>
        <w:jc w:val="both"/>
        <w:rPr>
          <w:sz w:val="28"/>
          <w:szCs w:val="28"/>
        </w:rPr>
      </w:pPr>
    </w:p>
    <w:p w:rsidR="00E47A27" w:rsidRDefault="003435C1" w:rsidP="003435C1">
      <w:pPr>
        <w:spacing w:after="0" w:line="240" w:lineRule="auto"/>
        <w:jc w:val="both"/>
        <w:rPr>
          <w:rFonts w:ascii="Times New Roman" w:hAnsi="Times New Roman" w:cs="Times New Roman"/>
          <w:b/>
          <w:sz w:val="28"/>
          <w:szCs w:val="28"/>
        </w:rPr>
      </w:pPr>
      <w:r w:rsidRPr="003435C1">
        <w:rPr>
          <w:rFonts w:ascii="Times New Roman" w:hAnsi="Times New Roman" w:cs="Times New Roman"/>
          <w:b/>
          <w:sz w:val="28"/>
          <w:szCs w:val="28"/>
        </w:rPr>
        <w:t xml:space="preserve">Используемое оборудование: </w:t>
      </w:r>
      <w:r w:rsidRPr="003435C1">
        <w:rPr>
          <w:rFonts w:ascii="Times New Roman" w:hAnsi="Times New Roman" w:cs="Times New Roman"/>
          <w:sz w:val="28"/>
          <w:szCs w:val="28"/>
        </w:rPr>
        <w:t>-</w:t>
      </w:r>
      <w:r w:rsidR="00E47A27">
        <w:rPr>
          <w:rFonts w:ascii="Times New Roman" w:hAnsi="Times New Roman" w:cs="Times New Roman"/>
          <w:sz w:val="28"/>
          <w:szCs w:val="28"/>
        </w:rPr>
        <w:t xml:space="preserve">штангенциркуль; </w:t>
      </w:r>
      <w:r>
        <w:rPr>
          <w:rFonts w:ascii="Times New Roman" w:hAnsi="Times New Roman" w:cs="Times New Roman"/>
          <w:sz w:val="28"/>
          <w:szCs w:val="28"/>
        </w:rPr>
        <w:t>-</w:t>
      </w:r>
      <w:r w:rsidRPr="003435C1">
        <w:rPr>
          <w:rFonts w:ascii="Times New Roman" w:hAnsi="Times New Roman" w:cs="Times New Roman"/>
          <w:sz w:val="28"/>
          <w:szCs w:val="28"/>
        </w:rPr>
        <w:t xml:space="preserve">линейка. </w:t>
      </w:r>
      <w:r w:rsidRPr="003435C1">
        <w:rPr>
          <w:rFonts w:ascii="Times New Roman" w:hAnsi="Times New Roman" w:cs="Times New Roman"/>
          <w:sz w:val="28"/>
          <w:szCs w:val="28"/>
        </w:rPr>
        <w:br/>
        <w:t xml:space="preserve">При записи используемых средств измерений указать их нормируемые </w:t>
      </w:r>
      <w:r w:rsidRPr="003435C1">
        <w:rPr>
          <w:rFonts w:ascii="Times New Roman" w:hAnsi="Times New Roman" w:cs="Times New Roman"/>
          <w:sz w:val="28"/>
          <w:szCs w:val="28"/>
        </w:rPr>
        <w:br/>
        <w:t>метрологические характеристики, исп</w:t>
      </w:r>
      <w:r>
        <w:rPr>
          <w:rFonts w:ascii="Times New Roman" w:hAnsi="Times New Roman" w:cs="Times New Roman"/>
          <w:sz w:val="28"/>
          <w:szCs w:val="28"/>
        </w:rPr>
        <w:t xml:space="preserve">ользуя средства измерений. </w:t>
      </w:r>
      <w:r>
        <w:rPr>
          <w:rFonts w:ascii="Times New Roman" w:hAnsi="Times New Roman" w:cs="Times New Roman"/>
          <w:sz w:val="28"/>
          <w:szCs w:val="28"/>
        </w:rPr>
        <w:br/>
      </w:r>
      <w:r w:rsidR="00E47A27">
        <w:rPr>
          <w:rFonts w:ascii="Times New Roman" w:hAnsi="Times New Roman" w:cs="Times New Roman"/>
          <w:b/>
          <w:sz w:val="28"/>
          <w:szCs w:val="28"/>
        </w:rPr>
        <w:t xml:space="preserve"> Программа работы:</w:t>
      </w:r>
    </w:p>
    <w:p w:rsidR="003435C1" w:rsidRDefault="003435C1" w:rsidP="003435C1">
      <w:pPr>
        <w:spacing w:after="0" w:line="240" w:lineRule="auto"/>
        <w:jc w:val="both"/>
        <w:rPr>
          <w:rFonts w:ascii="Times New Roman" w:hAnsi="Times New Roman" w:cs="Times New Roman"/>
          <w:sz w:val="28"/>
          <w:szCs w:val="28"/>
        </w:rPr>
      </w:pPr>
      <w:r w:rsidRPr="003435C1">
        <w:rPr>
          <w:rFonts w:ascii="Times New Roman" w:hAnsi="Times New Roman" w:cs="Times New Roman"/>
          <w:sz w:val="28"/>
          <w:szCs w:val="28"/>
        </w:rPr>
        <w:t>1</w:t>
      </w:r>
      <w:r w:rsidR="00E47A27">
        <w:rPr>
          <w:rFonts w:ascii="Times New Roman" w:hAnsi="Times New Roman" w:cs="Times New Roman"/>
          <w:sz w:val="28"/>
          <w:szCs w:val="28"/>
        </w:rPr>
        <w:t>.</w:t>
      </w:r>
      <w:r w:rsidRPr="003435C1">
        <w:rPr>
          <w:rFonts w:ascii="Times New Roman" w:hAnsi="Times New Roman" w:cs="Times New Roman"/>
          <w:sz w:val="28"/>
          <w:szCs w:val="28"/>
        </w:rPr>
        <w:t xml:space="preserve"> Произвести однократные измерения длины, ширины и высоты </w:t>
      </w:r>
      <w:r w:rsidRPr="003435C1">
        <w:rPr>
          <w:rFonts w:ascii="Times New Roman" w:hAnsi="Times New Roman" w:cs="Times New Roman"/>
          <w:sz w:val="28"/>
          <w:szCs w:val="28"/>
        </w:rPr>
        <w:br/>
        <w:t xml:space="preserve">пластины средствами измерений различной точности: штангенциркулем и </w:t>
      </w:r>
      <w:r w:rsidRPr="003435C1">
        <w:rPr>
          <w:rFonts w:ascii="Times New Roman" w:hAnsi="Times New Roman" w:cs="Times New Roman"/>
          <w:sz w:val="28"/>
          <w:szCs w:val="28"/>
        </w:rPr>
        <w:br/>
        <w:t xml:space="preserve">линейкой. </w:t>
      </w:r>
    </w:p>
    <w:p w:rsidR="003435C1" w:rsidRDefault="003435C1" w:rsidP="003435C1">
      <w:pPr>
        <w:spacing w:after="0" w:line="240" w:lineRule="auto"/>
        <w:jc w:val="both"/>
        <w:rPr>
          <w:rFonts w:ascii="Times New Roman" w:hAnsi="Times New Roman" w:cs="Times New Roman"/>
          <w:sz w:val="28"/>
          <w:szCs w:val="28"/>
        </w:rPr>
      </w:pPr>
      <w:r w:rsidRPr="003435C1">
        <w:rPr>
          <w:rFonts w:ascii="Times New Roman" w:hAnsi="Times New Roman" w:cs="Times New Roman"/>
          <w:sz w:val="28"/>
          <w:szCs w:val="28"/>
        </w:rPr>
        <w:t xml:space="preserve">Результаты прямых измерений пластины записать в таблицу с той </w:t>
      </w:r>
      <w:r w:rsidRPr="003435C1">
        <w:rPr>
          <w:rFonts w:ascii="Times New Roman" w:hAnsi="Times New Roman" w:cs="Times New Roman"/>
          <w:sz w:val="28"/>
          <w:szCs w:val="28"/>
        </w:rPr>
        <w:br/>
        <w:t xml:space="preserve">точностью, с какой позволяет измерить средство измерений. </w:t>
      </w:r>
      <w:r w:rsidRPr="003435C1">
        <w:rPr>
          <w:rFonts w:ascii="Times New Roman" w:hAnsi="Times New Roman" w:cs="Times New Roman"/>
          <w:sz w:val="28"/>
          <w:szCs w:val="28"/>
        </w:rPr>
        <w:br/>
        <w:t>2</w:t>
      </w:r>
      <w:r w:rsidR="00E47A27">
        <w:rPr>
          <w:rFonts w:ascii="Times New Roman" w:hAnsi="Times New Roman" w:cs="Times New Roman"/>
          <w:sz w:val="28"/>
          <w:szCs w:val="28"/>
        </w:rPr>
        <w:t>.</w:t>
      </w:r>
      <w:r w:rsidRPr="003435C1">
        <w:rPr>
          <w:rFonts w:ascii="Times New Roman" w:hAnsi="Times New Roman" w:cs="Times New Roman"/>
          <w:sz w:val="28"/>
          <w:szCs w:val="28"/>
        </w:rPr>
        <w:t xml:space="preserve"> Определить объём цилиндра, используя соотношение: </w:t>
      </w:r>
      <w:r w:rsidRPr="003435C1">
        <w:rPr>
          <w:rFonts w:ascii="Times New Roman" w:hAnsi="Times New Roman" w:cs="Times New Roman"/>
          <w:sz w:val="28"/>
          <w:szCs w:val="28"/>
        </w:rPr>
        <w:br/>
        <w:t xml:space="preserve">V = l ∙ h ∙ b </w:t>
      </w:r>
    </w:p>
    <w:p w:rsidR="00E47A27" w:rsidRDefault="003435C1" w:rsidP="003435C1">
      <w:pPr>
        <w:spacing w:after="0" w:line="240" w:lineRule="auto"/>
        <w:jc w:val="both"/>
        <w:rPr>
          <w:rFonts w:ascii="Times New Roman" w:hAnsi="Times New Roman" w:cs="Times New Roman"/>
          <w:sz w:val="28"/>
          <w:szCs w:val="28"/>
        </w:rPr>
      </w:pPr>
      <w:r w:rsidRPr="003435C1">
        <w:rPr>
          <w:rFonts w:ascii="Times New Roman" w:hAnsi="Times New Roman" w:cs="Times New Roman"/>
          <w:sz w:val="28"/>
          <w:szCs w:val="28"/>
        </w:rPr>
        <w:t>3</w:t>
      </w:r>
      <w:r w:rsidR="00E47A27">
        <w:rPr>
          <w:rFonts w:ascii="Times New Roman" w:hAnsi="Times New Roman" w:cs="Times New Roman"/>
          <w:sz w:val="28"/>
          <w:szCs w:val="28"/>
        </w:rPr>
        <w:t>.</w:t>
      </w:r>
      <w:r w:rsidRPr="003435C1">
        <w:rPr>
          <w:rFonts w:ascii="Times New Roman" w:hAnsi="Times New Roman" w:cs="Times New Roman"/>
          <w:sz w:val="28"/>
          <w:szCs w:val="28"/>
        </w:rPr>
        <w:t xml:space="preserve"> Определить относительную погрешность измерений, выраженну</w:t>
      </w:r>
      <w:r w:rsidR="00E47A27">
        <w:rPr>
          <w:rFonts w:ascii="Times New Roman" w:hAnsi="Times New Roman" w:cs="Times New Roman"/>
          <w:sz w:val="28"/>
          <w:szCs w:val="28"/>
        </w:rPr>
        <w:t xml:space="preserve">ю </w:t>
      </w:r>
      <w:r w:rsidR="00E47A27">
        <w:rPr>
          <w:rFonts w:ascii="Times New Roman" w:hAnsi="Times New Roman" w:cs="Times New Roman"/>
          <w:sz w:val="28"/>
          <w:szCs w:val="28"/>
        </w:rPr>
        <w:br/>
        <w:t xml:space="preserve">в относительных единицах </w:t>
      </w:r>
      <w:r w:rsidR="00E47A27">
        <w:rPr>
          <w:rFonts w:ascii="Times New Roman" w:hAnsi="Times New Roman" w:cs="Times New Roman"/>
          <w:sz w:val="28"/>
          <w:szCs w:val="28"/>
        </w:rPr>
        <w:br/>
      </w:r>
      <w:r w:rsidRPr="003435C1">
        <w:rPr>
          <w:rFonts w:ascii="Times New Roman" w:hAnsi="Times New Roman" w:cs="Times New Roman"/>
          <w:sz w:val="28"/>
          <w:szCs w:val="28"/>
        </w:rPr>
        <w:t>4</w:t>
      </w:r>
      <w:r w:rsidR="00E47A27">
        <w:rPr>
          <w:rFonts w:ascii="Times New Roman" w:hAnsi="Times New Roman" w:cs="Times New Roman"/>
          <w:sz w:val="28"/>
          <w:szCs w:val="28"/>
        </w:rPr>
        <w:t>.</w:t>
      </w:r>
      <w:r w:rsidRPr="003435C1">
        <w:rPr>
          <w:rFonts w:ascii="Times New Roman" w:hAnsi="Times New Roman" w:cs="Times New Roman"/>
          <w:sz w:val="28"/>
          <w:szCs w:val="28"/>
        </w:rPr>
        <w:t xml:space="preserve"> Определить погрешность в</w:t>
      </w:r>
      <w:r w:rsidR="00E47A27">
        <w:rPr>
          <w:rFonts w:ascii="Times New Roman" w:hAnsi="Times New Roman" w:cs="Times New Roman"/>
          <w:sz w:val="28"/>
          <w:szCs w:val="28"/>
        </w:rPr>
        <w:t xml:space="preserve">ычисления объема по формуле: </w:t>
      </w:r>
      <w:r w:rsidR="00E47A27">
        <w:rPr>
          <w:rFonts w:ascii="Times New Roman" w:hAnsi="Times New Roman" w:cs="Times New Roman"/>
          <w:sz w:val="28"/>
          <w:szCs w:val="28"/>
        </w:rPr>
        <w:br/>
      </w:r>
      <w:r w:rsidRPr="003435C1">
        <w:rPr>
          <w:rFonts w:ascii="Times New Roman" w:hAnsi="Times New Roman" w:cs="Times New Roman"/>
          <w:sz w:val="28"/>
          <w:szCs w:val="28"/>
        </w:rPr>
        <w:sym w:font="Symbol" w:char="F044"/>
      </w:r>
      <w:r w:rsidR="00E47A27">
        <w:rPr>
          <w:rFonts w:ascii="Times New Roman" w:hAnsi="Times New Roman" w:cs="Times New Roman"/>
          <w:sz w:val="28"/>
          <w:szCs w:val="28"/>
        </w:rPr>
        <w:t>V</w:t>
      </w:r>
      <w:r w:rsidRPr="003435C1">
        <w:rPr>
          <w:rFonts w:ascii="Times New Roman" w:hAnsi="Times New Roman" w:cs="Times New Roman"/>
          <w:sz w:val="28"/>
          <w:szCs w:val="28"/>
        </w:rPr>
        <w:sym w:font="Symbol" w:char="F03D"/>
      </w:r>
      <w:r w:rsidRPr="003435C1">
        <w:rPr>
          <w:rFonts w:ascii="Times New Roman" w:hAnsi="Times New Roman" w:cs="Times New Roman"/>
          <w:sz w:val="28"/>
          <w:szCs w:val="28"/>
        </w:rPr>
        <w:sym w:font="Symbol" w:char="F064"/>
      </w:r>
      <w:r w:rsidR="00E47A27">
        <w:rPr>
          <w:rFonts w:ascii="Times New Roman" w:hAnsi="Times New Roman" w:cs="Times New Roman"/>
          <w:sz w:val="28"/>
          <w:szCs w:val="28"/>
        </w:rPr>
        <w:t>V</w:t>
      </w:r>
      <w:r w:rsidRPr="003435C1">
        <w:rPr>
          <w:rFonts w:ascii="Times New Roman" w:hAnsi="Times New Roman" w:cs="Times New Roman"/>
          <w:sz w:val="28"/>
          <w:szCs w:val="28"/>
        </w:rPr>
        <w:sym w:font="Symbol" w:char="F0D7"/>
      </w:r>
      <w:r w:rsidRPr="003435C1">
        <w:rPr>
          <w:rFonts w:ascii="Times New Roman" w:hAnsi="Times New Roman" w:cs="Times New Roman"/>
          <w:sz w:val="28"/>
          <w:szCs w:val="28"/>
        </w:rPr>
        <w:t>V,</w:t>
      </w:r>
      <w:r w:rsidR="00E47A27">
        <w:rPr>
          <w:rFonts w:ascii="Times New Roman" w:hAnsi="Times New Roman" w:cs="Times New Roman"/>
          <w:sz w:val="28"/>
          <w:szCs w:val="28"/>
        </w:rPr>
        <w:t xml:space="preserve">мм </w:t>
      </w:r>
      <w:r w:rsidR="00E47A27">
        <w:rPr>
          <w:rFonts w:ascii="Times New Roman" w:hAnsi="Times New Roman" w:cs="Times New Roman"/>
          <w:sz w:val="28"/>
          <w:szCs w:val="28"/>
        </w:rPr>
        <w:br/>
        <w:t xml:space="preserve">5. </w:t>
      </w:r>
      <w:r w:rsidRPr="003435C1">
        <w:rPr>
          <w:rFonts w:ascii="Times New Roman" w:hAnsi="Times New Roman" w:cs="Times New Roman"/>
          <w:sz w:val="28"/>
          <w:szCs w:val="28"/>
        </w:rPr>
        <w:t xml:space="preserve">Округлить </w:t>
      </w:r>
      <w:r w:rsidR="00E47A27">
        <w:rPr>
          <w:rFonts w:ascii="Times New Roman" w:hAnsi="Times New Roman" w:cs="Times New Roman"/>
          <w:sz w:val="28"/>
          <w:szCs w:val="28"/>
        </w:rPr>
        <w:t xml:space="preserve">погрешности </w:t>
      </w:r>
      <w:r w:rsidRPr="003435C1">
        <w:rPr>
          <w:rFonts w:ascii="Times New Roman" w:hAnsi="Times New Roman" w:cs="Times New Roman"/>
          <w:sz w:val="28"/>
          <w:szCs w:val="28"/>
        </w:rPr>
        <w:t xml:space="preserve">измерений </w:t>
      </w:r>
      <w:r w:rsidR="00E47A27">
        <w:rPr>
          <w:rFonts w:ascii="Times New Roman" w:hAnsi="Times New Roman" w:cs="Times New Roman"/>
          <w:sz w:val="28"/>
          <w:szCs w:val="28"/>
        </w:rPr>
        <w:t xml:space="preserve">и записать результат измерений объёмов цилиндров </w:t>
      </w:r>
      <w:r w:rsidR="00E47A27">
        <w:rPr>
          <w:rFonts w:ascii="Times New Roman" w:hAnsi="Times New Roman" w:cs="Times New Roman"/>
          <w:sz w:val="28"/>
          <w:szCs w:val="28"/>
        </w:rPr>
        <w:br/>
        <w:t>V</w:t>
      </w:r>
      <w:r w:rsidRPr="003435C1">
        <w:rPr>
          <w:rFonts w:ascii="Times New Roman" w:hAnsi="Times New Roman" w:cs="Times New Roman"/>
          <w:sz w:val="28"/>
          <w:szCs w:val="28"/>
        </w:rPr>
        <w:sym w:font="Symbol" w:char="F03D"/>
      </w:r>
      <w:r w:rsidRPr="003435C1">
        <w:rPr>
          <w:rFonts w:ascii="Times New Roman" w:hAnsi="Times New Roman" w:cs="Times New Roman"/>
          <w:sz w:val="28"/>
          <w:szCs w:val="28"/>
        </w:rPr>
        <w:sym w:font="Symbol" w:char="F028"/>
      </w:r>
      <w:r w:rsidRPr="003435C1">
        <w:rPr>
          <w:rFonts w:ascii="Times New Roman" w:hAnsi="Times New Roman" w:cs="Times New Roman"/>
          <w:sz w:val="28"/>
          <w:szCs w:val="28"/>
        </w:rPr>
        <w:t>V</w:t>
      </w:r>
      <w:r w:rsidRPr="003435C1">
        <w:rPr>
          <w:rFonts w:ascii="Times New Roman" w:hAnsi="Times New Roman" w:cs="Times New Roman"/>
          <w:sz w:val="28"/>
          <w:szCs w:val="28"/>
        </w:rPr>
        <w:sym w:font="Symbol" w:char="F0B1"/>
      </w:r>
      <w:r w:rsidRPr="003435C1">
        <w:rPr>
          <w:rFonts w:ascii="Times New Roman" w:hAnsi="Times New Roman" w:cs="Times New Roman"/>
          <w:sz w:val="28"/>
          <w:szCs w:val="28"/>
        </w:rPr>
        <w:t>V</w:t>
      </w:r>
      <w:r w:rsidRPr="003435C1">
        <w:rPr>
          <w:rFonts w:ascii="Times New Roman" w:hAnsi="Times New Roman" w:cs="Times New Roman"/>
          <w:sz w:val="28"/>
          <w:szCs w:val="28"/>
        </w:rPr>
        <w:sym w:font="Symbol" w:char="F029"/>
      </w:r>
      <w:r w:rsidRPr="003435C1">
        <w:rPr>
          <w:rFonts w:ascii="Times New Roman" w:hAnsi="Times New Roman" w:cs="Times New Roman"/>
          <w:sz w:val="28"/>
          <w:szCs w:val="28"/>
        </w:rPr>
        <w:t xml:space="preserve"> </w:t>
      </w:r>
      <w:r w:rsidRPr="003435C1">
        <w:rPr>
          <w:rFonts w:ascii="Times New Roman" w:hAnsi="Times New Roman" w:cs="Times New Roman"/>
          <w:sz w:val="28"/>
          <w:szCs w:val="28"/>
        </w:rPr>
        <w:br/>
      </w:r>
      <w:r w:rsidR="00E47A27">
        <w:rPr>
          <w:rFonts w:ascii="Times New Roman" w:hAnsi="Times New Roman" w:cs="Times New Roman"/>
          <w:sz w:val="28"/>
          <w:szCs w:val="28"/>
        </w:rPr>
        <w:t xml:space="preserve">Для того, чтобы записать окончательный результат </w:t>
      </w:r>
      <w:r w:rsidRPr="003435C1">
        <w:rPr>
          <w:rFonts w:ascii="Times New Roman" w:hAnsi="Times New Roman" w:cs="Times New Roman"/>
          <w:sz w:val="28"/>
          <w:szCs w:val="28"/>
        </w:rPr>
        <w:t xml:space="preserve">косвенных </w:t>
      </w:r>
      <w:r w:rsidRPr="003435C1">
        <w:rPr>
          <w:rFonts w:ascii="Times New Roman" w:hAnsi="Times New Roman" w:cs="Times New Roman"/>
          <w:sz w:val="28"/>
          <w:szCs w:val="28"/>
        </w:rPr>
        <w:br/>
        <w:t xml:space="preserve">измерений, необходимо произвести округление погрешности. </w:t>
      </w:r>
      <w:r w:rsidRPr="003435C1">
        <w:rPr>
          <w:rFonts w:ascii="Times New Roman" w:hAnsi="Times New Roman" w:cs="Times New Roman"/>
          <w:sz w:val="28"/>
          <w:szCs w:val="28"/>
        </w:rPr>
        <w:br/>
        <w:t>6</w:t>
      </w:r>
      <w:r w:rsidR="00E47A27">
        <w:rPr>
          <w:rFonts w:ascii="Times New Roman" w:hAnsi="Times New Roman" w:cs="Times New Roman"/>
          <w:sz w:val="28"/>
          <w:szCs w:val="28"/>
        </w:rPr>
        <w:t>.</w:t>
      </w:r>
      <w:r w:rsidRPr="003435C1">
        <w:rPr>
          <w:rFonts w:ascii="Times New Roman" w:hAnsi="Times New Roman" w:cs="Times New Roman"/>
          <w:sz w:val="28"/>
          <w:szCs w:val="28"/>
        </w:rPr>
        <w:t xml:space="preserve"> Офор</w:t>
      </w:r>
      <w:r w:rsidR="00E47A27">
        <w:rPr>
          <w:rFonts w:ascii="Times New Roman" w:hAnsi="Times New Roman" w:cs="Times New Roman"/>
          <w:sz w:val="28"/>
          <w:szCs w:val="28"/>
        </w:rPr>
        <w:t xml:space="preserve">мить отчет и сделать вывод. </w:t>
      </w:r>
      <w:r w:rsidR="00E47A27">
        <w:rPr>
          <w:rFonts w:ascii="Times New Roman" w:hAnsi="Times New Roman" w:cs="Times New Roman"/>
          <w:sz w:val="28"/>
          <w:szCs w:val="28"/>
        </w:rPr>
        <w:br/>
        <w:t xml:space="preserve">В </w:t>
      </w:r>
      <w:r w:rsidRPr="003435C1">
        <w:rPr>
          <w:rFonts w:ascii="Times New Roman" w:hAnsi="Times New Roman" w:cs="Times New Roman"/>
          <w:sz w:val="28"/>
          <w:szCs w:val="28"/>
        </w:rPr>
        <w:t>вывод</w:t>
      </w:r>
      <w:r w:rsidR="00E47A27">
        <w:rPr>
          <w:rFonts w:ascii="Times New Roman" w:hAnsi="Times New Roman" w:cs="Times New Roman"/>
          <w:sz w:val="28"/>
          <w:szCs w:val="28"/>
        </w:rPr>
        <w:t xml:space="preserve">е оценить полученные результаты </w:t>
      </w:r>
      <w:r w:rsidRPr="003435C1">
        <w:rPr>
          <w:rFonts w:ascii="Times New Roman" w:hAnsi="Times New Roman" w:cs="Times New Roman"/>
          <w:sz w:val="28"/>
          <w:szCs w:val="28"/>
        </w:rPr>
        <w:t xml:space="preserve">измерений, </w:t>
      </w:r>
      <w:r w:rsidRPr="003435C1">
        <w:rPr>
          <w:rFonts w:ascii="Times New Roman" w:hAnsi="Times New Roman" w:cs="Times New Roman"/>
          <w:sz w:val="28"/>
          <w:szCs w:val="28"/>
        </w:rPr>
        <w:br/>
        <w:t xml:space="preserve">возможные источники и причины методических погрешностей. </w:t>
      </w:r>
      <w:r w:rsidRPr="003435C1">
        <w:rPr>
          <w:rFonts w:ascii="Times New Roman" w:hAnsi="Times New Roman" w:cs="Times New Roman"/>
          <w:sz w:val="28"/>
          <w:szCs w:val="28"/>
        </w:rPr>
        <w:br/>
      </w:r>
    </w:p>
    <w:p w:rsidR="00E47A27" w:rsidRPr="00E47A27" w:rsidRDefault="00E47A27" w:rsidP="003435C1">
      <w:pPr>
        <w:spacing w:after="0" w:line="240" w:lineRule="auto"/>
        <w:jc w:val="both"/>
        <w:rPr>
          <w:rFonts w:ascii="Times New Roman" w:hAnsi="Times New Roman" w:cs="Times New Roman"/>
          <w:b/>
          <w:sz w:val="28"/>
          <w:szCs w:val="28"/>
        </w:rPr>
      </w:pPr>
      <w:r w:rsidRPr="00E47A27">
        <w:rPr>
          <w:rFonts w:ascii="Times New Roman" w:hAnsi="Times New Roman" w:cs="Times New Roman"/>
          <w:b/>
          <w:sz w:val="28"/>
          <w:szCs w:val="28"/>
        </w:rPr>
        <w:t>Контрольные вопросы</w:t>
      </w:r>
    </w:p>
    <w:p w:rsidR="003435C1" w:rsidRDefault="003435C1" w:rsidP="003435C1">
      <w:pPr>
        <w:spacing w:after="0" w:line="240" w:lineRule="auto"/>
        <w:jc w:val="both"/>
        <w:rPr>
          <w:rFonts w:ascii="Times New Roman" w:hAnsi="Times New Roman" w:cs="Times New Roman"/>
          <w:sz w:val="28"/>
          <w:szCs w:val="28"/>
        </w:rPr>
      </w:pPr>
      <w:r w:rsidRPr="003435C1">
        <w:rPr>
          <w:rFonts w:ascii="Times New Roman" w:hAnsi="Times New Roman" w:cs="Times New Roman"/>
          <w:sz w:val="28"/>
          <w:szCs w:val="28"/>
        </w:rPr>
        <w:t>1</w:t>
      </w:r>
      <w:r w:rsidR="00E47A27">
        <w:rPr>
          <w:rFonts w:ascii="Times New Roman" w:hAnsi="Times New Roman" w:cs="Times New Roman"/>
          <w:sz w:val="28"/>
          <w:szCs w:val="28"/>
        </w:rPr>
        <w:t>.</w:t>
      </w:r>
      <w:r w:rsidRPr="003435C1">
        <w:rPr>
          <w:rFonts w:ascii="Times New Roman" w:hAnsi="Times New Roman" w:cs="Times New Roman"/>
          <w:sz w:val="28"/>
          <w:szCs w:val="28"/>
        </w:rPr>
        <w:t xml:space="preserve"> Назовите основные виды измерений. </w:t>
      </w:r>
      <w:r w:rsidRPr="003435C1">
        <w:rPr>
          <w:rFonts w:ascii="Times New Roman" w:hAnsi="Times New Roman" w:cs="Times New Roman"/>
          <w:sz w:val="28"/>
          <w:szCs w:val="28"/>
        </w:rPr>
        <w:br/>
        <w:t>2</w:t>
      </w:r>
      <w:r w:rsidR="00E47A27">
        <w:rPr>
          <w:rFonts w:ascii="Times New Roman" w:hAnsi="Times New Roman" w:cs="Times New Roman"/>
          <w:sz w:val="28"/>
          <w:szCs w:val="28"/>
        </w:rPr>
        <w:t>.</w:t>
      </w:r>
      <w:r w:rsidRPr="003435C1">
        <w:rPr>
          <w:rFonts w:ascii="Times New Roman" w:hAnsi="Times New Roman" w:cs="Times New Roman"/>
          <w:sz w:val="28"/>
          <w:szCs w:val="28"/>
        </w:rPr>
        <w:t xml:space="preserve"> По каким признакам классифициру</w:t>
      </w:r>
      <w:r w:rsidR="00E47A27">
        <w:rPr>
          <w:rFonts w:ascii="Times New Roman" w:hAnsi="Times New Roman" w:cs="Times New Roman"/>
          <w:sz w:val="28"/>
          <w:szCs w:val="28"/>
        </w:rPr>
        <w:t xml:space="preserve">ются погрешности измерения. </w:t>
      </w:r>
      <w:r w:rsidR="00E47A27">
        <w:rPr>
          <w:rFonts w:ascii="Times New Roman" w:hAnsi="Times New Roman" w:cs="Times New Roman"/>
          <w:sz w:val="28"/>
          <w:szCs w:val="28"/>
        </w:rPr>
        <w:br/>
        <w:t xml:space="preserve">3. Назовите и </w:t>
      </w:r>
      <w:r w:rsidRPr="003435C1">
        <w:rPr>
          <w:rFonts w:ascii="Times New Roman" w:hAnsi="Times New Roman" w:cs="Times New Roman"/>
          <w:sz w:val="28"/>
          <w:szCs w:val="28"/>
        </w:rPr>
        <w:t>охарактери</w:t>
      </w:r>
      <w:r w:rsidR="00E47A27">
        <w:rPr>
          <w:rFonts w:ascii="Times New Roman" w:hAnsi="Times New Roman" w:cs="Times New Roman"/>
          <w:sz w:val="28"/>
          <w:szCs w:val="28"/>
        </w:rPr>
        <w:t xml:space="preserve">зуйте основные виды </w:t>
      </w:r>
      <w:r w:rsidRPr="003435C1">
        <w:rPr>
          <w:rFonts w:ascii="Times New Roman" w:hAnsi="Times New Roman" w:cs="Times New Roman"/>
          <w:sz w:val="28"/>
          <w:szCs w:val="28"/>
        </w:rPr>
        <w:t xml:space="preserve">погрешностей </w:t>
      </w:r>
      <w:r w:rsidRPr="003435C1">
        <w:rPr>
          <w:rFonts w:ascii="Times New Roman" w:hAnsi="Times New Roman" w:cs="Times New Roman"/>
          <w:sz w:val="28"/>
          <w:szCs w:val="28"/>
        </w:rPr>
        <w:br/>
        <w:t xml:space="preserve">измерений. </w:t>
      </w:r>
      <w:r w:rsidRPr="003435C1">
        <w:rPr>
          <w:rFonts w:ascii="Times New Roman" w:hAnsi="Times New Roman" w:cs="Times New Roman"/>
          <w:sz w:val="28"/>
          <w:szCs w:val="28"/>
        </w:rPr>
        <w:br/>
        <w:t>4</w:t>
      </w:r>
      <w:r w:rsidR="00E47A27">
        <w:rPr>
          <w:rFonts w:ascii="Times New Roman" w:hAnsi="Times New Roman" w:cs="Times New Roman"/>
          <w:sz w:val="28"/>
          <w:szCs w:val="28"/>
        </w:rPr>
        <w:t>.</w:t>
      </w:r>
      <w:r w:rsidRPr="003435C1">
        <w:rPr>
          <w:rFonts w:ascii="Times New Roman" w:hAnsi="Times New Roman" w:cs="Times New Roman"/>
          <w:sz w:val="28"/>
          <w:szCs w:val="28"/>
        </w:rPr>
        <w:t xml:space="preserve"> Как определить погрешность записи числа. </w:t>
      </w:r>
      <w:r w:rsidRPr="003435C1">
        <w:rPr>
          <w:rFonts w:ascii="Times New Roman" w:hAnsi="Times New Roman" w:cs="Times New Roman"/>
          <w:sz w:val="28"/>
          <w:szCs w:val="28"/>
        </w:rPr>
        <w:br/>
        <w:t>5</w:t>
      </w:r>
      <w:r w:rsidR="00E47A27">
        <w:rPr>
          <w:rFonts w:ascii="Times New Roman" w:hAnsi="Times New Roman" w:cs="Times New Roman"/>
          <w:sz w:val="28"/>
          <w:szCs w:val="28"/>
        </w:rPr>
        <w:t>.</w:t>
      </w:r>
      <w:r w:rsidRPr="003435C1">
        <w:rPr>
          <w:rFonts w:ascii="Times New Roman" w:hAnsi="Times New Roman" w:cs="Times New Roman"/>
          <w:sz w:val="28"/>
          <w:szCs w:val="28"/>
        </w:rPr>
        <w:t xml:space="preserve"> Как определить погрешность результата косвенного измерения.</w:t>
      </w:r>
    </w:p>
    <w:p w:rsidR="00F21756" w:rsidRDefault="00F21756" w:rsidP="00722573">
      <w:pPr>
        <w:shd w:val="clear" w:color="auto" w:fill="FFFFFF"/>
        <w:spacing w:after="0" w:line="270" w:lineRule="atLeast"/>
        <w:jc w:val="center"/>
        <w:rPr>
          <w:rFonts w:ascii="Times New Roman" w:eastAsia="Times New Roman" w:hAnsi="Times New Roman" w:cs="Times New Roman"/>
          <w:b/>
          <w:color w:val="333333"/>
          <w:sz w:val="36"/>
          <w:szCs w:val="36"/>
          <w:lang w:eastAsia="ru-RU"/>
        </w:rPr>
      </w:pPr>
    </w:p>
    <w:p w:rsidR="00F21756" w:rsidRDefault="00F21756" w:rsidP="00722573">
      <w:pPr>
        <w:shd w:val="clear" w:color="auto" w:fill="FFFFFF"/>
        <w:spacing w:after="0" w:line="270" w:lineRule="atLeast"/>
        <w:jc w:val="center"/>
        <w:rPr>
          <w:rFonts w:ascii="Times New Roman" w:eastAsia="Times New Roman" w:hAnsi="Times New Roman" w:cs="Times New Roman"/>
          <w:b/>
          <w:color w:val="333333"/>
          <w:sz w:val="36"/>
          <w:szCs w:val="36"/>
          <w:lang w:eastAsia="ru-RU"/>
        </w:rPr>
      </w:pPr>
    </w:p>
    <w:p w:rsidR="00F21756" w:rsidRDefault="00F21756" w:rsidP="00722573">
      <w:pPr>
        <w:shd w:val="clear" w:color="auto" w:fill="FFFFFF"/>
        <w:spacing w:after="0" w:line="270" w:lineRule="atLeast"/>
        <w:jc w:val="center"/>
        <w:rPr>
          <w:rFonts w:ascii="Times New Roman" w:eastAsia="Times New Roman" w:hAnsi="Times New Roman" w:cs="Times New Roman"/>
          <w:b/>
          <w:color w:val="333333"/>
          <w:sz w:val="36"/>
          <w:szCs w:val="36"/>
          <w:lang w:eastAsia="ru-RU"/>
        </w:rPr>
      </w:pPr>
    </w:p>
    <w:p w:rsidR="00722573" w:rsidRPr="00F347A9" w:rsidRDefault="00722573" w:rsidP="00722573">
      <w:pPr>
        <w:shd w:val="clear" w:color="auto" w:fill="FFFFFF"/>
        <w:spacing w:after="0" w:line="270" w:lineRule="atLeast"/>
        <w:jc w:val="center"/>
        <w:rPr>
          <w:rFonts w:ascii="Times New Roman" w:eastAsia="Times New Roman" w:hAnsi="Times New Roman" w:cs="Times New Roman"/>
          <w:b/>
          <w:color w:val="333333"/>
          <w:sz w:val="36"/>
          <w:szCs w:val="36"/>
          <w:lang w:eastAsia="ru-RU"/>
        </w:rPr>
      </w:pPr>
      <w:r>
        <w:rPr>
          <w:rFonts w:ascii="Times New Roman" w:eastAsia="Times New Roman" w:hAnsi="Times New Roman" w:cs="Times New Roman"/>
          <w:b/>
          <w:color w:val="333333"/>
          <w:sz w:val="36"/>
          <w:szCs w:val="36"/>
          <w:lang w:eastAsia="ru-RU"/>
        </w:rPr>
        <w:t>Практическая работа №26</w:t>
      </w:r>
    </w:p>
    <w:p w:rsidR="00722573" w:rsidRPr="00F347A9" w:rsidRDefault="00722573" w:rsidP="00722573">
      <w:pPr>
        <w:pStyle w:val="a7"/>
        <w:spacing w:line="360" w:lineRule="auto"/>
        <w:ind w:firstLine="706"/>
        <w:jc w:val="both"/>
        <w:rPr>
          <w:rFonts w:ascii="Times New Roman" w:hAnsi="Times New Roman" w:cs="Times New Roman"/>
          <w:b/>
          <w:sz w:val="28"/>
          <w:szCs w:val="28"/>
        </w:rPr>
      </w:pPr>
      <w:r w:rsidRPr="00F347A9">
        <w:rPr>
          <w:rFonts w:ascii="Times New Roman" w:hAnsi="Times New Roman" w:cs="Times New Roman"/>
          <w:b/>
          <w:sz w:val="28"/>
          <w:szCs w:val="28"/>
        </w:rPr>
        <w:t xml:space="preserve">Тема: </w:t>
      </w:r>
      <w:r>
        <w:rPr>
          <w:rFonts w:ascii="Times New Roman" w:hAnsi="Times New Roman" w:cs="Times New Roman"/>
          <w:b/>
          <w:sz w:val="28"/>
          <w:szCs w:val="28"/>
        </w:rPr>
        <w:t>Определить сущность метода непосредственной оценки и метода сравнения с мерой.</w:t>
      </w:r>
    </w:p>
    <w:p w:rsidR="00722573" w:rsidRPr="00F347A9" w:rsidRDefault="00722573" w:rsidP="00722573">
      <w:pPr>
        <w:pStyle w:val="Default"/>
        <w:jc w:val="both"/>
        <w:rPr>
          <w:b/>
          <w:bCs/>
          <w:sz w:val="28"/>
          <w:szCs w:val="28"/>
        </w:rPr>
      </w:pPr>
      <w:r w:rsidRPr="00F347A9">
        <w:rPr>
          <w:b/>
          <w:bCs/>
          <w:sz w:val="28"/>
          <w:szCs w:val="28"/>
        </w:rPr>
        <w:lastRenderedPageBreak/>
        <w:t>Цель работы:</w:t>
      </w:r>
    </w:p>
    <w:p w:rsidR="00722573" w:rsidRPr="00F347A9" w:rsidRDefault="00722573" w:rsidP="00722573">
      <w:pPr>
        <w:autoSpaceDE w:val="0"/>
        <w:autoSpaceDN w:val="0"/>
        <w:adjustRightInd w:val="0"/>
        <w:spacing w:after="0" w:line="240" w:lineRule="auto"/>
        <w:jc w:val="both"/>
        <w:rPr>
          <w:rFonts w:ascii="Times New Roman" w:hAnsi="Times New Roman" w:cs="Times New Roman"/>
          <w:sz w:val="28"/>
          <w:szCs w:val="28"/>
        </w:rPr>
      </w:pPr>
      <w:r w:rsidRPr="00F347A9">
        <w:rPr>
          <w:rFonts w:ascii="Times New Roman" w:hAnsi="Times New Roman" w:cs="Times New Roman"/>
          <w:sz w:val="28"/>
          <w:szCs w:val="28"/>
        </w:rPr>
        <w:t>Измерить диаметры партии валиков методом сравнения с мерой с по-</w:t>
      </w:r>
    </w:p>
    <w:p w:rsidR="00722573" w:rsidRPr="00F347A9" w:rsidRDefault="00722573" w:rsidP="00722573">
      <w:pPr>
        <w:autoSpaceDE w:val="0"/>
        <w:autoSpaceDN w:val="0"/>
        <w:adjustRightInd w:val="0"/>
        <w:spacing w:after="0" w:line="240" w:lineRule="auto"/>
        <w:rPr>
          <w:rFonts w:ascii="Times New Roman" w:hAnsi="Times New Roman" w:cs="Times New Roman"/>
          <w:sz w:val="28"/>
          <w:szCs w:val="28"/>
        </w:rPr>
      </w:pPr>
      <w:r w:rsidRPr="00F347A9">
        <w:rPr>
          <w:rFonts w:ascii="Times New Roman" w:hAnsi="Times New Roman" w:cs="Times New Roman"/>
          <w:sz w:val="28"/>
          <w:szCs w:val="28"/>
        </w:rPr>
        <w:t>мощью цифрового индикатора.</w:t>
      </w:r>
    </w:p>
    <w:p w:rsidR="00722573" w:rsidRDefault="00722573" w:rsidP="00722573">
      <w:pPr>
        <w:autoSpaceDE w:val="0"/>
        <w:autoSpaceDN w:val="0"/>
        <w:adjustRightInd w:val="0"/>
        <w:spacing w:after="0" w:line="240" w:lineRule="auto"/>
        <w:rPr>
          <w:rFonts w:ascii="Times New Roman" w:hAnsi="Times New Roman" w:cs="Times New Roman"/>
          <w:b/>
          <w:bCs/>
          <w:sz w:val="28"/>
          <w:szCs w:val="28"/>
        </w:rPr>
      </w:pPr>
      <w:r w:rsidRPr="00F347A9">
        <w:rPr>
          <w:rFonts w:ascii="Times New Roman" w:hAnsi="Times New Roman" w:cs="Times New Roman"/>
          <w:b/>
          <w:bCs/>
          <w:sz w:val="28"/>
          <w:szCs w:val="28"/>
        </w:rPr>
        <w:t xml:space="preserve">Назначение и устройство цифрового индикатора </w:t>
      </w:r>
    </w:p>
    <w:p w:rsidR="00722573" w:rsidRPr="00F347A9" w:rsidRDefault="00722573" w:rsidP="00722573">
      <w:pPr>
        <w:autoSpaceDE w:val="0"/>
        <w:autoSpaceDN w:val="0"/>
        <w:adjustRightInd w:val="0"/>
        <w:spacing w:after="0" w:line="240" w:lineRule="auto"/>
        <w:rPr>
          <w:rFonts w:ascii="Times New Roman" w:hAnsi="Times New Roman" w:cs="Times New Roman"/>
          <w:sz w:val="28"/>
          <w:szCs w:val="28"/>
        </w:rPr>
      </w:pPr>
      <w:r w:rsidRPr="00F347A9">
        <w:rPr>
          <w:rFonts w:ascii="Times New Roman" w:hAnsi="Times New Roman" w:cs="Times New Roman"/>
          <w:sz w:val="28"/>
          <w:szCs w:val="28"/>
        </w:rPr>
        <w:t>Цифровой индикатор фирмы служит для измерения наружных разме-</w:t>
      </w:r>
    </w:p>
    <w:p w:rsidR="00722573" w:rsidRPr="00F347A9" w:rsidRDefault="00722573" w:rsidP="00722573">
      <w:pPr>
        <w:autoSpaceDE w:val="0"/>
        <w:autoSpaceDN w:val="0"/>
        <w:adjustRightInd w:val="0"/>
        <w:spacing w:after="0" w:line="240" w:lineRule="auto"/>
        <w:rPr>
          <w:rFonts w:ascii="Times New Roman" w:hAnsi="Times New Roman" w:cs="Times New Roman"/>
          <w:sz w:val="28"/>
          <w:szCs w:val="28"/>
        </w:rPr>
      </w:pPr>
      <w:r w:rsidRPr="00F347A9">
        <w:rPr>
          <w:rFonts w:ascii="Times New Roman" w:hAnsi="Times New Roman" w:cs="Times New Roman"/>
          <w:sz w:val="28"/>
          <w:szCs w:val="28"/>
        </w:rPr>
        <w:t>ров и устроен следующим образом (рис. 1.1):</w:t>
      </w:r>
    </w:p>
    <w:p w:rsidR="00722573" w:rsidRPr="00F347A9" w:rsidRDefault="00722573" w:rsidP="00722573">
      <w:pPr>
        <w:autoSpaceDE w:val="0"/>
        <w:autoSpaceDN w:val="0"/>
        <w:adjustRightInd w:val="0"/>
        <w:spacing w:after="0" w:line="240" w:lineRule="auto"/>
        <w:rPr>
          <w:rFonts w:ascii="Times New Roman" w:hAnsi="Times New Roman" w:cs="Times New Roman"/>
          <w:sz w:val="28"/>
          <w:szCs w:val="28"/>
        </w:rPr>
      </w:pPr>
      <w:r w:rsidRPr="00F347A9">
        <w:rPr>
          <w:rFonts w:ascii="Times New Roman" w:hAnsi="Times New Roman" w:cs="Times New Roman"/>
          <w:sz w:val="28"/>
          <w:szCs w:val="28"/>
        </w:rPr>
        <w:t>1 – колпачок, 2 – винт регулировки точности, 3 – кнопка включения, 4 –</w:t>
      </w:r>
    </w:p>
    <w:p w:rsidR="00722573" w:rsidRPr="00F347A9" w:rsidRDefault="00722573" w:rsidP="00722573">
      <w:pPr>
        <w:autoSpaceDE w:val="0"/>
        <w:autoSpaceDN w:val="0"/>
        <w:adjustRightInd w:val="0"/>
        <w:spacing w:after="0" w:line="240" w:lineRule="auto"/>
        <w:rPr>
          <w:rFonts w:ascii="Times New Roman" w:hAnsi="Times New Roman" w:cs="Times New Roman"/>
          <w:sz w:val="28"/>
          <w:szCs w:val="28"/>
        </w:rPr>
      </w:pPr>
      <w:r w:rsidRPr="00F347A9">
        <w:rPr>
          <w:rFonts w:ascii="Times New Roman" w:hAnsi="Times New Roman" w:cs="Times New Roman"/>
          <w:sz w:val="28"/>
          <w:szCs w:val="28"/>
        </w:rPr>
        <w:t>направляющая шпинделя, 5 – шпиндель, 6 – контактный щуп, 7 – дисплей, 8</w:t>
      </w:r>
    </w:p>
    <w:p w:rsidR="00722573" w:rsidRPr="00F347A9" w:rsidRDefault="00722573" w:rsidP="00722573">
      <w:pPr>
        <w:autoSpaceDE w:val="0"/>
        <w:autoSpaceDN w:val="0"/>
        <w:adjustRightInd w:val="0"/>
        <w:spacing w:after="0" w:line="240" w:lineRule="auto"/>
        <w:rPr>
          <w:rFonts w:ascii="Times New Roman" w:hAnsi="Times New Roman" w:cs="Times New Roman"/>
          <w:sz w:val="28"/>
          <w:szCs w:val="28"/>
        </w:rPr>
      </w:pPr>
      <w:r w:rsidRPr="00F347A9">
        <w:rPr>
          <w:rFonts w:ascii="Times New Roman" w:hAnsi="Times New Roman" w:cs="Times New Roman"/>
          <w:sz w:val="28"/>
          <w:szCs w:val="28"/>
        </w:rPr>
        <w:t>– кнопка переключения между абсолютными и относительными измерения-</w:t>
      </w:r>
    </w:p>
    <w:p w:rsidR="00722573" w:rsidRPr="00F347A9" w:rsidRDefault="00722573" w:rsidP="00722573">
      <w:pPr>
        <w:autoSpaceDE w:val="0"/>
        <w:autoSpaceDN w:val="0"/>
        <w:adjustRightInd w:val="0"/>
        <w:spacing w:after="0" w:line="240" w:lineRule="auto"/>
        <w:rPr>
          <w:rFonts w:ascii="Times New Roman" w:hAnsi="Times New Roman" w:cs="Times New Roman"/>
          <w:b/>
          <w:bCs/>
          <w:sz w:val="28"/>
          <w:szCs w:val="28"/>
        </w:rPr>
      </w:pPr>
      <w:r w:rsidRPr="00F347A9">
        <w:rPr>
          <w:rFonts w:ascii="Times New Roman" w:hAnsi="Times New Roman" w:cs="Times New Roman"/>
          <w:b/>
          <w:bCs/>
          <w:sz w:val="28"/>
          <w:szCs w:val="28"/>
        </w:rPr>
        <w:t>Условия измерений и подготовка к ним</w:t>
      </w:r>
    </w:p>
    <w:p w:rsidR="00722573" w:rsidRPr="00F347A9" w:rsidRDefault="00722573" w:rsidP="00722573">
      <w:pPr>
        <w:autoSpaceDE w:val="0"/>
        <w:autoSpaceDN w:val="0"/>
        <w:adjustRightInd w:val="0"/>
        <w:spacing w:after="0" w:line="240" w:lineRule="auto"/>
        <w:rPr>
          <w:rFonts w:ascii="Times New Roman" w:hAnsi="Times New Roman" w:cs="Times New Roman"/>
          <w:sz w:val="28"/>
          <w:szCs w:val="28"/>
        </w:rPr>
      </w:pPr>
      <w:r w:rsidRPr="00F347A9">
        <w:rPr>
          <w:rFonts w:ascii="Times New Roman" w:hAnsi="Times New Roman" w:cs="Times New Roman"/>
          <w:sz w:val="28"/>
          <w:szCs w:val="28"/>
        </w:rPr>
        <w:t>При проведении измерений температура воздуха в помещении должна</w:t>
      </w:r>
    </w:p>
    <w:p w:rsidR="00722573" w:rsidRPr="00F347A9" w:rsidRDefault="00722573" w:rsidP="00722573">
      <w:pPr>
        <w:autoSpaceDE w:val="0"/>
        <w:autoSpaceDN w:val="0"/>
        <w:adjustRightInd w:val="0"/>
        <w:spacing w:after="0" w:line="240" w:lineRule="auto"/>
        <w:rPr>
          <w:rFonts w:ascii="Times New Roman" w:hAnsi="Times New Roman" w:cs="Times New Roman"/>
          <w:sz w:val="28"/>
          <w:szCs w:val="28"/>
        </w:rPr>
      </w:pPr>
      <w:r w:rsidRPr="00F347A9">
        <w:rPr>
          <w:rFonts w:ascii="Times New Roman" w:hAnsi="Times New Roman" w:cs="Times New Roman"/>
          <w:sz w:val="28"/>
          <w:szCs w:val="28"/>
        </w:rPr>
        <w:t>быть 20(±1) °С.</w:t>
      </w:r>
    </w:p>
    <w:p w:rsidR="00722573" w:rsidRPr="00F347A9" w:rsidRDefault="00722573" w:rsidP="00722573">
      <w:pPr>
        <w:autoSpaceDE w:val="0"/>
        <w:autoSpaceDN w:val="0"/>
        <w:adjustRightInd w:val="0"/>
        <w:spacing w:after="0" w:line="240" w:lineRule="auto"/>
        <w:rPr>
          <w:rFonts w:ascii="Times New Roman" w:hAnsi="Times New Roman" w:cs="Times New Roman"/>
          <w:sz w:val="28"/>
          <w:szCs w:val="28"/>
        </w:rPr>
      </w:pPr>
      <w:r w:rsidRPr="00F347A9">
        <w:rPr>
          <w:rFonts w:ascii="Times New Roman" w:hAnsi="Times New Roman" w:cs="Times New Roman"/>
          <w:sz w:val="28"/>
          <w:szCs w:val="28"/>
        </w:rPr>
        <w:t>Перед проведением измерений необходимо выполнить следующие под-</w:t>
      </w:r>
    </w:p>
    <w:p w:rsidR="00722573" w:rsidRPr="00F347A9" w:rsidRDefault="00722573" w:rsidP="00722573">
      <w:pPr>
        <w:autoSpaceDE w:val="0"/>
        <w:autoSpaceDN w:val="0"/>
        <w:adjustRightInd w:val="0"/>
        <w:spacing w:after="0" w:line="240" w:lineRule="auto"/>
        <w:rPr>
          <w:rFonts w:ascii="Times New Roman" w:hAnsi="Times New Roman" w:cs="Times New Roman"/>
          <w:sz w:val="28"/>
          <w:szCs w:val="28"/>
        </w:rPr>
      </w:pPr>
      <w:r w:rsidRPr="00F347A9">
        <w:rPr>
          <w:rFonts w:ascii="Times New Roman" w:hAnsi="Times New Roman" w:cs="Times New Roman"/>
          <w:sz w:val="28"/>
          <w:szCs w:val="28"/>
        </w:rPr>
        <w:t>готовительные работы:</w:t>
      </w:r>
    </w:p>
    <w:p w:rsidR="00722573" w:rsidRPr="00F347A9" w:rsidRDefault="00722573" w:rsidP="00722573">
      <w:pPr>
        <w:autoSpaceDE w:val="0"/>
        <w:autoSpaceDN w:val="0"/>
        <w:adjustRightInd w:val="0"/>
        <w:spacing w:after="0" w:line="240" w:lineRule="auto"/>
        <w:rPr>
          <w:rFonts w:ascii="Times New Roman" w:hAnsi="Times New Roman" w:cs="Times New Roman"/>
          <w:sz w:val="28"/>
          <w:szCs w:val="28"/>
        </w:rPr>
      </w:pPr>
      <w:r w:rsidRPr="00F347A9">
        <w:rPr>
          <w:rFonts w:ascii="Times New Roman" w:hAnsi="Times New Roman" w:cs="Times New Roman"/>
          <w:sz w:val="28"/>
          <w:szCs w:val="28"/>
        </w:rPr>
        <w:t>получить у преподавателя набор образцов и набор концевых мер длины.</w:t>
      </w:r>
    </w:p>
    <w:p w:rsidR="00722573" w:rsidRPr="00F347A9" w:rsidRDefault="00722573" w:rsidP="00722573">
      <w:pPr>
        <w:autoSpaceDE w:val="0"/>
        <w:autoSpaceDN w:val="0"/>
        <w:adjustRightInd w:val="0"/>
        <w:spacing w:after="0" w:line="240" w:lineRule="auto"/>
        <w:rPr>
          <w:rFonts w:ascii="Times New Roman" w:hAnsi="Times New Roman" w:cs="Times New Roman"/>
          <w:sz w:val="28"/>
          <w:szCs w:val="28"/>
        </w:rPr>
      </w:pPr>
      <w:r w:rsidRPr="00F347A9">
        <w:rPr>
          <w:rFonts w:ascii="Times New Roman" w:hAnsi="Times New Roman" w:cs="Times New Roman"/>
          <w:sz w:val="28"/>
          <w:szCs w:val="28"/>
        </w:rPr>
        <w:t>проверить у преподавателя настройки индикатора.</w:t>
      </w:r>
    </w:p>
    <w:p w:rsidR="00722573" w:rsidRPr="00F347A9" w:rsidRDefault="00722573" w:rsidP="00722573">
      <w:pPr>
        <w:autoSpaceDE w:val="0"/>
        <w:autoSpaceDN w:val="0"/>
        <w:adjustRightInd w:val="0"/>
        <w:spacing w:after="0" w:line="240" w:lineRule="auto"/>
        <w:rPr>
          <w:rFonts w:ascii="Times New Roman" w:hAnsi="Times New Roman" w:cs="Times New Roman"/>
          <w:b/>
          <w:bCs/>
          <w:sz w:val="28"/>
          <w:szCs w:val="28"/>
        </w:rPr>
      </w:pPr>
      <w:r w:rsidRPr="00F347A9">
        <w:rPr>
          <w:rFonts w:ascii="Times New Roman" w:hAnsi="Times New Roman" w:cs="Times New Roman"/>
          <w:b/>
          <w:bCs/>
          <w:sz w:val="28"/>
          <w:szCs w:val="28"/>
        </w:rPr>
        <w:t>ОСНОВЫ ПРАКТИЧЕСКИХ ИЗМЕРЕНИЙ</w:t>
      </w:r>
    </w:p>
    <w:p w:rsidR="00722573" w:rsidRPr="00F347A9" w:rsidRDefault="00722573" w:rsidP="00722573">
      <w:pPr>
        <w:autoSpaceDE w:val="0"/>
        <w:autoSpaceDN w:val="0"/>
        <w:adjustRightInd w:val="0"/>
        <w:spacing w:after="0" w:line="240" w:lineRule="auto"/>
        <w:rPr>
          <w:rFonts w:ascii="Times New Roman" w:hAnsi="Times New Roman" w:cs="Times New Roman"/>
          <w:sz w:val="28"/>
          <w:szCs w:val="28"/>
        </w:rPr>
      </w:pPr>
      <w:r w:rsidRPr="00F347A9">
        <w:rPr>
          <w:rFonts w:ascii="Times New Roman" w:hAnsi="Times New Roman" w:cs="Times New Roman"/>
          <w:sz w:val="28"/>
          <w:szCs w:val="28"/>
        </w:rPr>
        <w:t>1. Набрать блок концевых мер в размер 35,000 мм. Количество конце-</w:t>
      </w:r>
    </w:p>
    <w:p w:rsidR="00722573" w:rsidRPr="00F347A9" w:rsidRDefault="00722573" w:rsidP="00722573">
      <w:pPr>
        <w:autoSpaceDE w:val="0"/>
        <w:autoSpaceDN w:val="0"/>
        <w:adjustRightInd w:val="0"/>
        <w:spacing w:after="0" w:line="240" w:lineRule="auto"/>
        <w:rPr>
          <w:rFonts w:ascii="Times New Roman" w:hAnsi="Times New Roman" w:cs="Times New Roman"/>
          <w:sz w:val="28"/>
          <w:szCs w:val="28"/>
        </w:rPr>
      </w:pPr>
      <w:r w:rsidRPr="00F347A9">
        <w:rPr>
          <w:rFonts w:ascii="Times New Roman" w:hAnsi="Times New Roman" w:cs="Times New Roman"/>
          <w:sz w:val="28"/>
          <w:szCs w:val="28"/>
        </w:rPr>
        <w:t>вых мер в одном блоке не должно превышать 5.</w:t>
      </w:r>
    </w:p>
    <w:p w:rsidR="00722573" w:rsidRPr="00F347A9" w:rsidRDefault="00722573" w:rsidP="00722573">
      <w:pPr>
        <w:autoSpaceDE w:val="0"/>
        <w:autoSpaceDN w:val="0"/>
        <w:adjustRightInd w:val="0"/>
        <w:spacing w:after="0" w:line="240" w:lineRule="auto"/>
        <w:rPr>
          <w:rFonts w:ascii="Times New Roman" w:hAnsi="Times New Roman" w:cs="Times New Roman"/>
          <w:sz w:val="28"/>
          <w:szCs w:val="28"/>
        </w:rPr>
      </w:pPr>
      <w:r w:rsidRPr="00F347A9">
        <w:rPr>
          <w:rFonts w:ascii="Times New Roman" w:hAnsi="Times New Roman" w:cs="Times New Roman"/>
          <w:sz w:val="28"/>
          <w:szCs w:val="28"/>
        </w:rPr>
        <w:t>2. Установить на измерительный столик штатива 2 (рис. 1.2) предвари-</w:t>
      </w:r>
    </w:p>
    <w:p w:rsidR="00722573" w:rsidRPr="00F347A9" w:rsidRDefault="00722573" w:rsidP="00722573">
      <w:pPr>
        <w:autoSpaceDE w:val="0"/>
        <w:autoSpaceDN w:val="0"/>
        <w:adjustRightInd w:val="0"/>
        <w:spacing w:after="0" w:line="240" w:lineRule="auto"/>
        <w:rPr>
          <w:rFonts w:ascii="Times New Roman" w:hAnsi="Times New Roman" w:cs="Times New Roman"/>
          <w:sz w:val="28"/>
          <w:szCs w:val="28"/>
        </w:rPr>
      </w:pPr>
      <w:r w:rsidRPr="00F347A9">
        <w:rPr>
          <w:rFonts w:ascii="Times New Roman" w:hAnsi="Times New Roman" w:cs="Times New Roman"/>
          <w:sz w:val="28"/>
          <w:szCs w:val="28"/>
        </w:rPr>
        <w:t>тельно набранный блок концевых мер 5.</w:t>
      </w:r>
    </w:p>
    <w:p w:rsidR="00722573" w:rsidRPr="00F347A9" w:rsidRDefault="00722573" w:rsidP="00722573">
      <w:pPr>
        <w:autoSpaceDE w:val="0"/>
        <w:autoSpaceDN w:val="0"/>
        <w:adjustRightInd w:val="0"/>
        <w:spacing w:after="0" w:line="240" w:lineRule="auto"/>
        <w:rPr>
          <w:rFonts w:ascii="Times New Roman" w:hAnsi="Times New Roman" w:cs="Times New Roman"/>
          <w:sz w:val="28"/>
          <w:szCs w:val="28"/>
        </w:rPr>
      </w:pPr>
      <w:r w:rsidRPr="00F347A9">
        <w:rPr>
          <w:rFonts w:ascii="Times New Roman" w:hAnsi="Times New Roman" w:cs="Times New Roman"/>
          <w:sz w:val="28"/>
          <w:szCs w:val="28"/>
        </w:rPr>
        <w:t>3. Отстопорив винт 3 кронштейна 4, переместить его в нижнее положе-</w:t>
      </w:r>
    </w:p>
    <w:p w:rsidR="00722573" w:rsidRPr="00F347A9" w:rsidRDefault="00722573" w:rsidP="00722573">
      <w:pPr>
        <w:autoSpaceDE w:val="0"/>
        <w:autoSpaceDN w:val="0"/>
        <w:adjustRightInd w:val="0"/>
        <w:spacing w:after="0" w:line="240" w:lineRule="auto"/>
        <w:rPr>
          <w:rFonts w:ascii="Times New Roman" w:hAnsi="Times New Roman" w:cs="Times New Roman"/>
          <w:sz w:val="28"/>
          <w:szCs w:val="28"/>
        </w:rPr>
      </w:pPr>
      <w:r w:rsidRPr="00F347A9">
        <w:rPr>
          <w:rFonts w:ascii="Times New Roman" w:hAnsi="Times New Roman" w:cs="Times New Roman"/>
          <w:sz w:val="28"/>
          <w:szCs w:val="28"/>
        </w:rPr>
        <w:t>ние таким образом, чтобы измерительный шпиндель индикатора 1 перемес-</w:t>
      </w:r>
    </w:p>
    <w:p w:rsidR="00722573" w:rsidRPr="00F347A9" w:rsidRDefault="00722573" w:rsidP="00722573">
      <w:pPr>
        <w:autoSpaceDE w:val="0"/>
        <w:autoSpaceDN w:val="0"/>
        <w:adjustRightInd w:val="0"/>
        <w:spacing w:after="0" w:line="240" w:lineRule="auto"/>
        <w:rPr>
          <w:rFonts w:ascii="Times New Roman" w:hAnsi="Times New Roman" w:cs="Times New Roman"/>
          <w:sz w:val="28"/>
          <w:szCs w:val="28"/>
        </w:rPr>
      </w:pPr>
      <w:r w:rsidRPr="00F347A9">
        <w:rPr>
          <w:rFonts w:ascii="Times New Roman" w:hAnsi="Times New Roman" w:cs="Times New Roman"/>
          <w:sz w:val="28"/>
          <w:szCs w:val="28"/>
        </w:rPr>
        <w:t>тился на 2–3 мм от точки контакта с блоком концевых мер, и застопорить его.</w:t>
      </w:r>
    </w:p>
    <w:p w:rsidR="00722573" w:rsidRPr="00F347A9" w:rsidRDefault="00722573" w:rsidP="00722573">
      <w:pPr>
        <w:autoSpaceDE w:val="0"/>
        <w:autoSpaceDN w:val="0"/>
        <w:adjustRightInd w:val="0"/>
        <w:spacing w:after="0" w:line="240" w:lineRule="auto"/>
        <w:rPr>
          <w:rFonts w:ascii="Times New Roman" w:hAnsi="Times New Roman" w:cs="Times New Roman"/>
          <w:sz w:val="28"/>
          <w:szCs w:val="28"/>
        </w:rPr>
      </w:pPr>
      <w:r w:rsidRPr="00F347A9">
        <w:rPr>
          <w:rFonts w:ascii="Times New Roman" w:hAnsi="Times New Roman" w:cs="Times New Roman"/>
          <w:sz w:val="28"/>
          <w:szCs w:val="28"/>
        </w:rPr>
        <w:t>4. Нажатием кнопки 3 (рис. 1.1) включить индикатор.</w:t>
      </w:r>
    </w:p>
    <w:p w:rsidR="00722573" w:rsidRPr="00F347A9" w:rsidRDefault="00722573" w:rsidP="00722573">
      <w:pPr>
        <w:autoSpaceDE w:val="0"/>
        <w:autoSpaceDN w:val="0"/>
        <w:adjustRightInd w:val="0"/>
        <w:spacing w:after="0" w:line="240" w:lineRule="auto"/>
        <w:rPr>
          <w:rFonts w:ascii="Times New Roman" w:hAnsi="Times New Roman" w:cs="Times New Roman"/>
          <w:sz w:val="28"/>
          <w:szCs w:val="28"/>
        </w:rPr>
      </w:pPr>
      <w:r w:rsidRPr="00F347A9">
        <w:rPr>
          <w:rFonts w:ascii="Times New Roman" w:hAnsi="Times New Roman" w:cs="Times New Roman"/>
          <w:sz w:val="28"/>
          <w:szCs w:val="28"/>
        </w:rPr>
        <w:t>5. Нажатием кнопки 11 (рис. 1.1) установить единицу измерения.</w:t>
      </w:r>
    </w:p>
    <w:p w:rsidR="00722573" w:rsidRPr="00F347A9" w:rsidRDefault="00722573" w:rsidP="00722573">
      <w:pPr>
        <w:autoSpaceDE w:val="0"/>
        <w:autoSpaceDN w:val="0"/>
        <w:adjustRightInd w:val="0"/>
        <w:spacing w:after="0" w:line="240" w:lineRule="auto"/>
        <w:rPr>
          <w:rFonts w:ascii="Times New Roman" w:hAnsi="Times New Roman" w:cs="Times New Roman"/>
          <w:sz w:val="28"/>
          <w:szCs w:val="28"/>
        </w:rPr>
      </w:pPr>
      <w:r w:rsidRPr="00F347A9">
        <w:rPr>
          <w:rFonts w:ascii="Times New Roman" w:hAnsi="Times New Roman" w:cs="Times New Roman"/>
          <w:sz w:val="28"/>
          <w:szCs w:val="28"/>
        </w:rPr>
        <w:t>6. Нажатием кнопки 8 (рис. 1.1) установить относительные измерения.</w:t>
      </w:r>
    </w:p>
    <w:p w:rsidR="00722573" w:rsidRPr="00F347A9" w:rsidRDefault="00722573" w:rsidP="00722573">
      <w:pPr>
        <w:autoSpaceDE w:val="0"/>
        <w:autoSpaceDN w:val="0"/>
        <w:adjustRightInd w:val="0"/>
        <w:spacing w:after="0" w:line="240" w:lineRule="auto"/>
        <w:rPr>
          <w:rFonts w:ascii="Times New Roman" w:hAnsi="Times New Roman" w:cs="Times New Roman"/>
          <w:sz w:val="28"/>
          <w:szCs w:val="28"/>
        </w:rPr>
      </w:pPr>
      <w:r w:rsidRPr="00F347A9">
        <w:rPr>
          <w:rFonts w:ascii="Times New Roman" w:hAnsi="Times New Roman" w:cs="Times New Roman"/>
          <w:sz w:val="28"/>
          <w:szCs w:val="28"/>
        </w:rPr>
        <w:t>7. Убрать блок концевых мер.</w:t>
      </w:r>
    </w:p>
    <w:p w:rsidR="00722573" w:rsidRPr="00F347A9" w:rsidRDefault="00722573" w:rsidP="00722573">
      <w:pPr>
        <w:autoSpaceDE w:val="0"/>
        <w:autoSpaceDN w:val="0"/>
        <w:adjustRightInd w:val="0"/>
        <w:spacing w:after="0" w:line="240" w:lineRule="auto"/>
        <w:rPr>
          <w:rFonts w:ascii="Times New Roman" w:hAnsi="Times New Roman" w:cs="Times New Roman"/>
          <w:sz w:val="28"/>
          <w:szCs w:val="28"/>
        </w:rPr>
      </w:pPr>
      <w:r w:rsidRPr="00F347A9">
        <w:rPr>
          <w:rFonts w:ascii="Times New Roman" w:hAnsi="Times New Roman" w:cs="Times New Roman"/>
          <w:sz w:val="28"/>
          <w:szCs w:val="28"/>
        </w:rPr>
        <w:t>8. Измерить диаметр каждой детали в 2–3 поперечных сечениях. В ка-</w:t>
      </w:r>
    </w:p>
    <w:p w:rsidR="00722573" w:rsidRPr="00F347A9" w:rsidRDefault="00722573" w:rsidP="00722573">
      <w:pPr>
        <w:autoSpaceDE w:val="0"/>
        <w:autoSpaceDN w:val="0"/>
        <w:adjustRightInd w:val="0"/>
        <w:spacing w:after="0" w:line="240" w:lineRule="auto"/>
        <w:rPr>
          <w:rFonts w:ascii="Times New Roman" w:hAnsi="Times New Roman" w:cs="Times New Roman"/>
          <w:sz w:val="28"/>
          <w:szCs w:val="28"/>
        </w:rPr>
      </w:pPr>
      <w:r w:rsidRPr="00F347A9">
        <w:rPr>
          <w:rFonts w:ascii="Times New Roman" w:hAnsi="Times New Roman" w:cs="Times New Roman"/>
          <w:sz w:val="28"/>
          <w:szCs w:val="28"/>
        </w:rPr>
        <w:t>честве действительного размера принимается среднее арифметическое зна-</w:t>
      </w:r>
    </w:p>
    <w:p w:rsidR="00722573" w:rsidRPr="00F347A9" w:rsidRDefault="00722573" w:rsidP="00722573">
      <w:pPr>
        <w:autoSpaceDE w:val="0"/>
        <w:autoSpaceDN w:val="0"/>
        <w:adjustRightInd w:val="0"/>
        <w:spacing w:after="0" w:line="240" w:lineRule="auto"/>
        <w:rPr>
          <w:rFonts w:ascii="Times New Roman" w:hAnsi="Times New Roman" w:cs="Times New Roman"/>
          <w:sz w:val="28"/>
          <w:szCs w:val="28"/>
        </w:rPr>
      </w:pPr>
      <w:r w:rsidRPr="00F347A9">
        <w:rPr>
          <w:rFonts w:ascii="Times New Roman" w:hAnsi="Times New Roman" w:cs="Times New Roman"/>
          <w:sz w:val="28"/>
          <w:szCs w:val="28"/>
        </w:rPr>
        <w:t>чение измеренной величины.</w:t>
      </w:r>
    </w:p>
    <w:p w:rsidR="00722573" w:rsidRPr="00F347A9" w:rsidRDefault="00722573" w:rsidP="00722573">
      <w:pPr>
        <w:autoSpaceDE w:val="0"/>
        <w:autoSpaceDN w:val="0"/>
        <w:adjustRightInd w:val="0"/>
        <w:spacing w:after="0" w:line="240" w:lineRule="auto"/>
        <w:rPr>
          <w:rFonts w:ascii="Times New Roman" w:hAnsi="Times New Roman" w:cs="Times New Roman"/>
          <w:sz w:val="28"/>
          <w:szCs w:val="28"/>
        </w:rPr>
      </w:pPr>
      <w:r w:rsidRPr="00F347A9">
        <w:rPr>
          <w:rFonts w:ascii="Times New Roman" w:hAnsi="Times New Roman" w:cs="Times New Roman"/>
          <w:sz w:val="28"/>
          <w:szCs w:val="28"/>
        </w:rPr>
        <w:t>9. Действитель</w:t>
      </w:r>
      <w:r>
        <w:rPr>
          <w:rFonts w:ascii="Times New Roman" w:hAnsi="Times New Roman" w:cs="Times New Roman"/>
          <w:sz w:val="28"/>
          <w:szCs w:val="28"/>
        </w:rPr>
        <w:t>ные размеры занести в таблицу.</w:t>
      </w:r>
    </w:p>
    <w:p w:rsidR="00722573" w:rsidRPr="00F347A9" w:rsidRDefault="00722573" w:rsidP="00722573">
      <w:pPr>
        <w:autoSpaceDE w:val="0"/>
        <w:autoSpaceDN w:val="0"/>
        <w:adjustRightInd w:val="0"/>
        <w:spacing w:after="0" w:line="240" w:lineRule="auto"/>
        <w:rPr>
          <w:rFonts w:ascii="Times New Roman" w:hAnsi="Times New Roman" w:cs="Times New Roman"/>
          <w:sz w:val="28"/>
          <w:szCs w:val="28"/>
        </w:rPr>
      </w:pPr>
      <w:r w:rsidRPr="00F347A9">
        <w:rPr>
          <w:rFonts w:ascii="Times New Roman" w:hAnsi="Times New Roman" w:cs="Times New Roman"/>
          <w:sz w:val="28"/>
          <w:szCs w:val="28"/>
        </w:rPr>
        <w:t>10. Определить по справочнику верхнее es и нижнее ei предельные от-</w:t>
      </w:r>
    </w:p>
    <w:p w:rsidR="00722573" w:rsidRPr="00F347A9" w:rsidRDefault="00722573" w:rsidP="00722573">
      <w:pPr>
        <w:autoSpaceDE w:val="0"/>
        <w:autoSpaceDN w:val="0"/>
        <w:adjustRightInd w:val="0"/>
        <w:spacing w:after="0" w:line="240" w:lineRule="auto"/>
        <w:rPr>
          <w:rFonts w:ascii="Times New Roman" w:hAnsi="Times New Roman" w:cs="Times New Roman"/>
          <w:sz w:val="28"/>
          <w:szCs w:val="28"/>
        </w:rPr>
      </w:pPr>
      <w:r w:rsidRPr="00F347A9">
        <w:rPr>
          <w:rFonts w:ascii="Times New Roman" w:hAnsi="Times New Roman" w:cs="Times New Roman"/>
          <w:sz w:val="28"/>
          <w:szCs w:val="28"/>
        </w:rPr>
        <w:t>клонения для размеров ø35e12 и ø34h12.</w:t>
      </w:r>
    </w:p>
    <w:p w:rsidR="00722573" w:rsidRPr="00F347A9" w:rsidRDefault="00722573" w:rsidP="00722573">
      <w:pPr>
        <w:autoSpaceDE w:val="0"/>
        <w:autoSpaceDN w:val="0"/>
        <w:adjustRightInd w:val="0"/>
        <w:spacing w:after="0" w:line="240" w:lineRule="auto"/>
        <w:rPr>
          <w:rFonts w:ascii="Times New Roman" w:hAnsi="Times New Roman" w:cs="Times New Roman"/>
          <w:sz w:val="28"/>
          <w:szCs w:val="28"/>
        </w:rPr>
      </w:pPr>
      <w:r w:rsidRPr="00F347A9">
        <w:rPr>
          <w:rFonts w:ascii="Times New Roman" w:hAnsi="Times New Roman" w:cs="Times New Roman"/>
          <w:sz w:val="28"/>
          <w:szCs w:val="28"/>
        </w:rPr>
        <w:t>11. Подсчитать наибольший и наименьший предельные размеры</w:t>
      </w:r>
    </w:p>
    <w:p w:rsidR="00722573" w:rsidRDefault="00722573" w:rsidP="003435C1">
      <w:pPr>
        <w:spacing w:after="0" w:line="240" w:lineRule="auto"/>
        <w:jc w:val="both"/>
        <w:rPr>
          <w:rFonts w:ascii="Times New Roman" w:hAnsi="Times New Roman" w:cs="Times New Roman"/>
          <w:sz w:val="28"/>
          <w:szCs w:val="28"/>
        </w:rPr>
      </w:pPr>
    </w:p>
    <w:p w:rsidR="00722573" w:rsidRDefault="00722573" w:rsidP="003435C1">
      <w:pPr>
        <w:spacing w:after="0" w:line="240" w:lineRule="auto"/>
        <w:jc w:val="both"/>
        <w:rPr>
          <w:rFonts w:ascii="Times New Roman" w:hAnsi="Times New Roman" w:cs="Times New Roman"/>
          <w:sz w:val="28"/>
          <w:szCs w:val="28"/>
        </w:rPr>
      </w:pPr>
    </w:p>
    <w:p w:rsidR="00F21756" w:rsidRDefault="00F21756" w:rsidP="00722573">
      <w:pPr>
        <w:shd w:val="clear" w:color="auto" w:fill="FFFFFF"/>
        <w:spacing w:after="0" w:line="270" w:lineRule="atLeast"/>
        <w:jc w:val="center"/>
        <w:rPr>
          <w:rFonts w:ascii="Times New Roman" w:eastAsia="Times New Roman" w:hAnsi="Times New Roman" w:cs="Times New Roman"/>
          <w:b/>
          <w:color w:val="333333"/>
          <w:sz w:val="36"/>
          <w:szCs w:val="36"/>
          <w:lang w:eastAsia="ru-RU"/>
        </w:rPr>
      </w:pPr>
    </w:p>
    <w:p w:rsidR="00F21756" w:rsidRDefault="00F21756" w:rsidP="00722573">
      <w:pPr>
        <w:shd w:val="clear" w:color="auto" w:fill="FFFFFF"/>
        <w:spacing w:after="0" w:line="270" w:lineRule="atLeast"/>
        <w:jc w:val="center"/>
        <w:rPr>
          <w:rFonts w:ascii="Times New Roman" w:eastAsia="Times New Roman" w:hAnsi="Times New Roman" w:cs="Times New Roman"/>
          <w:b/>
          <w:color w:val="333333"/>
          <w:sz w:val="36"/>
          <w:szCs w:val="36"/>
          <w:lang w:eastAsia="ru-RU"/>
        </w:rPr>
      </w:pPr>
    </w:p>
    <w:p w:rsidR="00722573" w:rsidRPr="00F21756" w:rsidRDefault="00722573" w:rsidP="00722573">
      <w:pPr>
        <w:shd w:val="clear" w:color="auto" w:fill="FFFFFF"/>
        <w:spacing w:after="0" w:line="270" w:lineRule="atLeast"/>
        <w:jc w:val="center"/>
        <w:rPr>
          <w:rFonts w:ascii="Times New Roman" w:eastAsia="Times New Roman" w:hAnsi="Times New Roman" w:cs="Times New Roman"/>
          <w:b/>
          <w:sz w:val="36"/>
          <w:szCs w:val="36"/>
          <w:lang w:eastAsia="ru-RU"/>
        </w:rPr>
      </w:pPr>
      <w:r w:rsidRPr="00F21756">
        <w:rPr>
          <w:rFonts w:ascii="Times New Roman" w:eastAsia="Times New Roman" w:hAnsi="Times New Roman" w:cs="Times New Roman"/>
          <w:b/>
          <w:sz w:val="36"/>
          <w:szCs w:val="36"/>
          <w:lang w:eastAsia="ru-RU"/>
        </w:rPr>
        <w:t>Практическая работа №27</w:t>
      </w:r>
    </w:p>
    <w:p w:rsidR="00722573" w:rsidRPr="00F21756" w:rsidRDefault="00722573" w:rsidP="00722573">
      <w:pPr>
        <w:shd w:val="clear" w:color="auto" w:fill="FFFFFF"/>
        <w:spacing w:before="168" w:after="0" w:line="240" w:lineRule="auto"/>
        <w:jc w:val="both"/>
        <w:rPr>
          <w:b/>
          <w:bCs/>
        </w:rPr>
      </w:pPr>
      <w:r w:rsidRPr="00F21756">
        <w:rPr>
          <w:rFonts w:ascii="Times New Roman" w:eastAsia="Times New Roman" w:hAnsi="Times New Roman" w:cs="Times New Roman"/>
          <w:b/>
          <w:sz w:val="28"/>
          <w:szCs w:val="28"/>
          <w:lang w:eastAsia="ru-RU"/>
        </w:rPr>
        <w:t>Тема: Определить существующие категории качества продукции. Определить характеристики по каждой категории качества.</w:t>
      </w:r>
    </w:p>
    <w:p w:rsidR="00722573" w:rsidRPr="00FB1186" w:rsidRDefault="00722573" w:rsidP="00722573">
      <w:pPr>
        <w:spacing w:after="0" w:line="240" w:lineRule="auto"/>
        <w:jc w:val="both"/>
      </w:pPr>
      <w:r w:rsidRPr="00F21756">
        <w:rPr>
          <w:rFonts w:ascii="Times New Roman" w:hAnsi="Times New Roman" w:cs="Times New Roman"/>
          <w:b/>
          <w:sz w:val="28"/>
          <w:szCs w:val="28"/>
        </w:rPr>
        <w:lastRenderedPageBreak/>
        <w:t xml:space="preserve">Цель работы: </w:t>
      </w:r>
      <w:r w:rsidRPr="00F21756">
        <w:rPr>
          <w:rFonts w:ascii="Times New Roman" w:hAnsi="Times New Roman" w:cs="Times New Roman"/>
          <w:sz w:val="28"/>
          <w:szCs w:val="28"/>
        </w:rPr>
        <w:t>Научиться определять качество продукции, определять характеристики по каждой категории</w:t>
      </w:r>
      <w:r w:rsidRPr="00FB1186">
        <w:rPr>
          <w:rFonts w:ascii="Times New Roman" w:hAnsi="Times New Roman" w:cs="Times New Roman"/>
          <w:sz w:val="28"/>
          <w:szCs w:val="28"/>
        </w:rPr>
        <w:t>.</w:t>
      </w:r>
    </w:p>
    <w:p w:rsidR="00722573" w:rsidRPr="00FB1186" w:rsidRDefault="00722573" w:rsidP="00722573">
      <w:pPr>
        <w:spacing w:after="0" w:line="240" w:lineRule="auto"/>
        <w:jc w:val="both"/>
        <w:rPr>
          <w:rFonts w:ascii="Times New Roman" w:hAnsi="Times New Roman" w:cs="Times New Roman"/>
          <w:sz w:val="28"/>
          <w:szCs w:val="28"/>
        </w:rPr>
      </w:pPr>
    </w:p>
    <w:p w:rsidR="00722573" w:rsidRPr="00FB1186" w:rsidRDefault="00722573" w:rsidP="00722573">
      <w:pPr>
        <w:shd w:val="clear" w:color="auto" w:fill="FFFFFF"/>
        <w:spacing w:after="150" w:line="300" w:lineRule="atLeast"/>
        <w:ind w:right="150"/>
        <w:jc w:val="both"/>
        <w:rPr>
          <w:rFonts w:ascii="Times New Roman" w:hAnsi="Times New Roman" w:cs="Times New Roman"/>
          <w:sz w:val="28"/>
          <w:szCs w:val="28"/>
        </w:rPr>
      </w:pPr>
      <w:r w:rsidRPr="00FB1186">
        <w:rPr>
          <w:rFonts w:ascii="Times New Roman" w:hAnsi="Times New Roman" w:cs="Times New Roman"/>
          <w:sz w:val="28"/>
          <w:szCs w:val="28"/>
        </w:rPr>
        <w:t xml:space="preserve">В современных условиях мировой рынок выдвигает жесткие требования к качеству поступающей на него продукции. </w:t>
      </w:r>
    </w:p>
    <w:p w:rsidR="00722573" w:rsidRPr="00FB1186" w:rsidRDefault="00722573" w:rsidP="00722573">
      <w:pPr>
        <w:shd w:val="clear" w:color="auto" w:fill="FFFFFF"/>
        <w:spacing w:after="150" w:line="300" w:lineRule="atLeast"/>
        <w:ind w:right="150"/>
        <w:jc w:val="both"/>
        <w:rPr>
          <w:rFonts w:ascii="Times New Roman" w:hAnsi="Times New Roman" w:cs="Times New Roman"/>
          <w:sz w:val="28"/>
          <w:szCs w:val="28"/>
        </w:rPr>
      </w:pPr>
      <w:r w:rsidRPr="00FB1186">
        <w:rPr>
          <w:rFonts w:ascii="Times New Roman" w:hAnsi="Times New Roman" w:cs="Times New Roman"/>
          <w:sz w:val="28"/>
          <w:szCs w:val="28"/>
        </w:rPr>
        <w:t xml:space="preserve">Важная роль принадлежит </w:t>
      </w:r>
      <w:r w:rsidRPr="00FB1186">
        <w:rPr>
          <w:rFonts w:ascii="Times New Roman" w:hAnsi="Times New Roman" w:cs="Times New Roman"/>
          <w:i/>
          <w:iCs/>
          <w:sz w:val="28"/>
          <w:szCs w:val="28"/>
        </w:rPr>
        <w:t>метрологии</w:t>
      </w:r>
      <w:r w:rsidRPr="00FB1186">
        <w:rPr>
          <w:rFonts w:ascii="Times New Roman" w:hAnsi="Times New Roman" w:cs="Times New Roman"/>
          <w:sz w:val="28"/>
          <w:szCs w:val="28"/>
        </w:rPr>
        <w:t xml:space="preserve"> – науке об измерениях (теория, единицы, эталоны, образцовые средства измерения).</w:t>
      </w:r>
    </w:p>
    <w:p w:rsidR="00722573" w:rsidRPr="00FB1186" w:rsidRDefault="00722573" w:rsidP="00722573">
      <w:pPr>
        <w:shd w:val="clear" w:color="auto" w:fill="FFFFFF"/>
        <w:spacing w:after="150" w:line="300" w:lineRule="atLeast"/>
        <w:ind w:right="150"/>
        <w:jc w:val="both"/>
        <w:rPr>
          <w:rFonts w:ascii="Times New Roman" w:hAnsi="Times New Roman" w:cs="Times New Roman"/>
          <w:sz w:val="28"/>
          <w:szCs w:val="28"/>
        </w:rPr>
      </w:pPr>
      <w:r w:rsidRPr="00FB1186">
        <w:rPr>
          <w:rFonts w:ascii="Times New Roman" w:hAnsi="Times New Roman" w:cs="Times New Roman"/>
          <w:sz w:val="28"/>
          <w:szCs w:val="28"/>
        </w:rPr>
        <w:t xml:space="preserve">Продукция обладает высоким качеством, если она соответствует требованиям </w:t>
      </w:r>
      <w:r w:rsidRPr="00FB1186">
        <w:rPr>
          <w:rFonts w:ascii="Times New Roman" w:hAnsi="Times New Roman" w:cs="Times New Roman"/>
          <w:i/>
          <w:iCs/>
          <w:sz w:val="28"/>
          <w:szCs w:val="28"/>
        </w:rPr>
        <w:t>стандартов</w:t>
      </w:r>
      <w:r w:rsidRPr="00FB1186">
        <w:rPr>
          <w:rFonts w:ascii="Times New Roman" w:hAnsi="Times New Roman" w:cs="Times New Roman"/>
          <w:sz w:val="28"/>
          <w:szCs w:val="28"/>
        </w:rPr>
        <w:t xml:space="preserve"> (нормативно-технических документов). Соответствие стандартам подтверждается </w:t>
      </w:r>
      <w:r w:rsidRPr="00FB1186">
        <w:rPr>
          <w:rFonts w:ascii="Times New Roman" w:hAnsi="Times New Roman" w:cs="Times New Roman"/>
          <w:i/>
          <w:iCs/>
          <w:sz w:val="28"/>
          <w:szCs w:val="28"/>
        </w:rPr>
        <w:t>сертификацией.</w:t>
      </w:r>
    </w:p>
    <w:p w:rsidR="00722573" w:rsidRPr="00FB1186" w:rsidRDefault="00722573" w:rsidP="00722573">
      <w:pPr>
        <w:shd w:val="clear" w:color="auto" w:fill="FFFFFF"/>
        <w:spacing w:after="150" w:line="300" w:lineRule="atLeast"/>
        <w:ind w:right="150"/>
        <w:jc w:val="both"/>
        <w:rPr>
          <w:rFonts w:ascii="Times New Roman" w:hAnsi="Times New Roman" w:cs="Times New Roman"/>
          <w:sz w:val="28"/>
          <w:szCs w:val="28"/>
        </w:rPr>
      </w:pPr>
      <w:r w:rsidRPr="00FB1186">
        <w:rPr>
          <w:rFonts w:ascii="Times New Roman" w:hAnsi="Times New Roman" w:cs="Times New Roman"/>
          <w:sz w:val="28"/>
          <w:szCs w:val="28"/>
        </w:rPr>
        <w:t>Качество продукции является важнейшим критерием развития национальной экономики государства. Системное управление качеством в современных условиях является основным способом создания конкурентоспособной продукции.</w:t>
      </w:r>
    </w:p>
    <w:p w:rsidR="00722573" w:rsidRPr="00FB1186" w:rsidRDefault="00722573" w:rsidP="00722573">
      <w:pPr>
        <w:shd w:val="clear" w:color="auto" w:fill="FFFFFF"/>
        <w:spacing w:after="150" w:line="300" w:lineRule="atLeast"/>
        <w:ind w:right="150"/>
        <w:jc w:val="both"/>
        <w:rPr>
          <w:rFonts w:ascii="Times New Roman" w:hAnsi="Times New Roman" w:cs="Times New Roman"/>
          <w:sz w:val="28"/>
          <w:szCs w:val="28"/>
        </w:rPr>
      </w:pPr>
      <w:r w:rsidRPr="00FB1186">
        <w:rPr>
          <w:rFonts w:ascii="Times New Roman" w:hAnsi="Times New Roman" w:cs="Times New Roman"/>
          <w:i/>
          <w:iCs/>
          <w:sz w:val="28"/>
          <w:szCs w:val="28"/>
        </w:rPr>
        <w:t xml:space="preserve">Качество </w:t>
      </w:r>
      <w:r w:rsidRPr="00FB1186">
        <w:rPr>
          <w:rFonts w:ascii="Times New Roman" w:hAnsi="Times New Roman" w:cs="Times New Roman"/>
          <w:sz w:val="28"/>
          <w:szCs w:val="28"/>
        </w:rPr>
        <w:t>– это совокупность свойств продукции, обуславлива</w:t>
      </w:r>
      <w:r w:rsidRPr="00FB1186">
        <w:rPr>
          <w:rFonts w:ascii="Times New Roman" w:hAnsi="Times New Roman" w:cs="Times New Roman"/>
          <w:sz w:val="28"/>
          <w:szCs w:val="28"/>
        </w:rPr>
        <w:softHyphen/>
        <w:t>ющих ее способность удовлетворять определенным потребностям в соответствии со своим назначением.</w:t>
      </w:r>
    </w:p>
    <w:p w:rsidR="00722573" w:rsidRPr="00FB1186" w:rsidRDefault="00722573" w:rsidP="00722573">
      <w:pPr>
        <w:shd w:val="clear" w:color="auto" w:fill="FFFFFF"/>
        <w:spacing w:after="150" w:line="300" w:lineRule="atLeast"/>
        <w:ind w:right="150"/>
        <w:jc w:val="both"/>
        <w:rPr>
          <w:rFonts w:ascii="Times New Roman" w:hAnsi="Times New Roman" w:cs="Times New Roman"/>
          <w:sz w:val="28"/>
          <w:szCs w:val="28"/>
        </w:rPr>
      </w:pPr>
      <w:r w:rsidRPr="00FB1186">
        <w:rPr>
          <w:rFonts w:ascii="Times New Roman" w:hAnsi="Times New Roman" w:cs="Times New Roman"/>
          <w:sz w:val="28"/>
          <w:szCs w:val="28"/>
        </w:rPr>
        <w:t>Качество машин характеризуется рядом показателей, которые можно разделить на три группы.</w:t>
      </w:r>
    </w:p>
    <w:p w:rsidR="00722573" w:rsidRPr="00FB1186" w:rsidRDefault="00722573" w:rsidP="00722573">
      <w:pPr>
        <w:shd w:val="clear" w:color="auto" w:fill="FFFFFF"/>
        <w:spacing w:after="150" w:line="300" w:lineRule="atLeast"/>
        <w:ind w:right="150"/>
        <w:jc w:val="both"/>
        <w:rPr>
          <w:rFonts w:ascii="Times New Roman" w:hAnsi="Times New Roman" w:cs="Times New Roman"/>
          <w:sz w:val="28"/>
          <w:szCs w:val="28"/>
        </w:rPr>
      </w:pPr>
      <w:r w:rsidRPr="00FB1186">
        <w:rPr>
          <w:rFonts w:ascii="Times New Roman" w:hAnsi="Times New Roman" w:cs="Times New Roman"/>
          <w:sz w:val="28"/>
          <w:szCs w:val="28"/>
        </w:rPr>
        <w:t xml:space="preserve">1. </w:t>
      </w:r>
      <w:r w:rsidRPr="00FB1186">
        <w:rPr>
          <w:rFonts w:ascii="Times New Roman" w:hAnsi="Times New Roman" w:cs="Times New Roman"/>
          <w:i/>
          <w:iCs/>
          <w:sz w:val="28"/>
          <w:szCs w:val="28"/>
        </w:rPr>
        <w:t>Технический уровень,</w:t>
      </w:r>
      <w:r w:rsidRPr="00FB1186">
        <w:rPr>
          <w:rFonts w:ascii="Times New Roman" w:hAnsi="Times New Roman" w:cs="Times New Roman"/>
          <w:sz w:val="28"/>
          <w:szCs w:val="28"/>
        </w:rPr>
        <w:t xml:space="preserve"> определяющий степень совершенства машины: мощность, КПД, производительность, экономичность, точность работы и др. Технический уровень зависит не только от конструкции, но и от технологии изготовления.</w:t>
      </w:r>
    </w:p>
    <w:p w:rsidR="00722573" w:rsidRPr="00FB1186" w:rsidRDefault="00722573" w:rsidP="00722573">
      <w:pPr>
        <w:shd w:val="clear" w:color="auto" w:fill="FFFFFF"/>
        <w:spacing w:after="150" w:line="300" w:lineRule="atLeast"/>
        <w:ind w:right="150"/>
        <w:jc w:val="both"/>
        <w:rPr>
          <w:rFonts w:ascii="Times New Roman" w:hAnsi="Times New Roman" w:cs="Times New Roman"/>
          <w:sz w:val="28"/>
          <w:szCs w:val="28"/>
        </w:rPr>
      </w:pPr>
      <w:r w:rsidRPr="00FB1186">
        <w:rPr>
          <w:rFonts w:ascii="Times New Roman" w:hAnsi="Times New Roman" w:cs="Times New Roman"/>
          <w:sz w:val="28"/>
          <w:szCs w:val="28"/>
        </w:rPr>
        <w:t xml:space="preserve">2. </w:t>
      </w:r>
      <w:r w:rsidRPr="00FB1186">
        <w:rPr>
          <w:rFonts w:ascii="Times New Roman" w:hAnsi="Times New Roman" w:cs="Times New Roman"/>
          <w:i/>
          <w:iCs/>
          <w:sz w:val="28"/>
          <w:szCs w:val="28"/>
        </w:rPr>
        <w:t>Производственно-технологические показатели,</w:t>
      </w:r>
      <w:r w:rsidRPr="00FB1186">
        <w:rPr>
          <w:rFonts w:ascii="Times New Roman" w:hAnsi="Times New Roman" w:cs="Times New Roman"/>
          <w:sz w:val="28"/>
          <w:szCs w:val="28"/>
        </w:rPr>
        <w:t xml:space="preserve"> характеризую</w:t>
      </w:r>
      <w:r w:rsidRPr="00FB1186">
        <w:rPr>
          <w:rFonts w:ascii="Times New Roman" w:hAnsi="Times New Roman" w:cs="Times New Roman"/>
          <w:sz w:val="28"/>
          <w:szCs w:val="28"/>
        </w:rPr>
        <w:softHyphen/>
        <w:t>щие технологичность конструкции (использование материалов, трудоемкость и др.).</w:t>
      </w:r>
    </w:p>
    <w:p w:rsidR="00722573" w:rsidRPr="00FB1186" w:rsidRDefault="00722573" w:rsidP="00722573">
      <w:pPr>
        <w:shd w:val="clear" w:color="auto" w:fill="FFFFFF"/>
        <w:spacing w:after="150" w:line="300" w:lineRule="atLeast"/>
        <w:ind w:right="150"/>
        <w:jc w:val="both"/>
        <w:rPr>
          <w:rFonts w:ascii="Times New Roman" w:hAnsi="Times New Roman" w:cs="Times New Roman"/>
          <w:sz w:val="28"/>
          <w:szCs w:val="28"/>
        </w:rPr>
      </w:pPr>
      <w:r w:rsidRPr="00FB1186">
        <w:rPr>
          <w:rFonts w:ascii="Times New Roman" w:hAnsi="Times New Roman" w:cs="Times New Roman"/>
          <w:sz w:val="28"/>
          <w:szCs w:val="28"/>
        </w:rPr>
        <w:t xml:space="preserve">3. </w:t>
      </w:r>
      <w:r w:rsidRPr="00FB1186">
        <w:rPr>
          <w:rFonts w:ascii="Times New Roman" w:hAnsi="Times New Roman" w:cs="Times New Roman"/>
          <w:i/>
          <w:iCs/>
          <w:sz w:val="28"/>
          <w:szCs w:val="28"/>
        </w:rPr>
        <w:t>Эксплуатационные показатели</w:t>
      </w:r>
      <w:r w:rsidRPr="00FB1186">
        <w:rPr>
          <w:rFonts w:ascii="Times New Roman" w:hAnsi="Times New Roman" w:cs="Times New Roman"/>
          <w:sz w:val="28"/>
          <w:szCs w:val="28"/>
        </w:rPr>
        <w:t>:</w:t>
      </w:r>
    </w:p>
    <w:p w:rsidR="00722573" w:rsidRPr="00FB1186" w:rsidRDefault="00722573" w:rsidP="00722573">
      <w:pPr>
        <w:shd w:val="clear" w:color="auto" w:fill="FFFFFF"/>
        <w:spacing w:after="150" w:line="300" w:lineRule="atLeast"/>
        <w:ind w:right="150"/>
        <w:jc w:val="both"/>
        <w:rPr>
          <w:rFonts w:ascii="Times New Roman" w:hAnsi="Times New Roman" w:cs="Times New Roman"/>
          <w:sz w:val="28"/>
          <w:szCs w:val="28"/>
        </w:rPr>
      </w:pPr>
      <w:r w:rsidRPr="00FB1186">
        <w:rPr>
          <w:rFonts w:ascii="Times New Roman" w:hAnsi="Times New Roman" w:cs="Times New Roman"/>
          <w:sz w:val="28"/>
          <w:szCs w:val="28"/>
        </w:rPr>
        <w:t>функциональность – способность реализовать показатели назначения;</w:t>
      </w:r>
    </w:p>
    <w:p w:rsidR="00722573" w:rsidRPr="00FB1186" w:rsidRDefault="00722573" w:rsidP="00722573">
      <w:pPr>
        <w:shd w:val="clear" w:color="auto" w:fill="FFFFFF"/>
        <w:spacing w:after="150" w:line="300" w:lineRule="atLeast"/>
        <w:ind w:right="150"/>
        <w:jc w:val="both"/>
        <w:rPr>
          <w:rFonts w:ascii="Times New Roman" w:hAnsi="Times New Roman" w:cs="Times New Roman"/>
          <w:sz w:val="28"/>
          <w:szCs w:val="28"/>
        </w:rPr>
      </w:pPr>
      <w:r w:rsidRPr="00FB1186">
        <w:rPr>
          <w:rFonts w:ascii="Times New Roman" w:hAnsi="Times New Roman" w:cs="Times New Roman"/>
          <w:sz w:val="28"/>
          <w:szCs w:val="28"/>
        </w:rPr>
        <w:t>надежность (безотказность, долговечность, ремонтопригодность);</w:t>
      </w:r>
    </w:p>
    <w:p w:rsidR="00722573" w:rsidRPr="00FB1186" w:rsidRDefault="00722573" w:rsidP="00722573">
      <w:pPr>
        <w:shd w:val="clear" w:color="auto" w:fill="FFFFFF"/>
        <w:spacing w:after="150" w:line="300" w:lineRule="atLeast"/>
        <w:ind w:right="150"/>
        <w:jc w:val="both"/>
        <w:rPr>
          <w:rFonts w:ascii="Times New Roman" w:hAnsi="Times New Roman" w:cs="Times New Roman"/>
          <w:sz w:val="28"/>
          <w:szCs w:val="28"/>
        </w:rPr>
      </w:pPr>
      <w:r w:rsidRPr="00FB1186">
        <w:rPr>
          <w:rFonts w:ascii="Times New Roman" w:hAnsi="Times New Roman" w:cs="Times New Roman"/>
          <w:sz w:val="28"/>
          <w:szCs w:val="28"/>
        </w:rPr>
        <w:t>эстетичность (дизайн, товарный вид изделия);</w:t>
      </w:r>
    </w:p>
    <w:p w:rsidR="00722573" w:rsidRPr="00FB1186" w:rsidRDefault="00722573" w:rsidP="00722573">
      <w:pPr>
        <w:shd w:val="clear" w:color="auto" w:fill="FFFFFF"/>
        <w:spacing w:after="150" w:line="300" w:lineRule="atLeast"/>
        <w:ind w:right="150"/>
        <w:jc w:val="both"/>
        <w:rPr>
          <w:rFonts w:ascii="Times New Roman" w:hAnsi="Times New Roman" w:cs="Times New Roman"/>
          <w:sz w:val="28"/>
          <w:szCs w:val="28"/>
        </w:rPr>
      </w:pPr>
      <w:r w:rsidRPr="00FB1186">
        <w:rPr>
          <w:rFonts w:ascii="Times New Roman" w:hAnsi="Times New Roman" w:cs="Times New Roman"/>
          <w:sz w:val="28"/>
          <w:szCs w:val="28"/>
        </w:rPr>
        <w:t>эргономичность и экологичность, отражающие взаимодействия системы «человек – машина – среда»;</w:t>
      </w:r>
    </w:p>
    <w:p w:rsidR="00722573" w:rsidRPr="00FB1186" w:rsidRDefault="00722573" w:rsidP="00722573">
      <w:pPr>
        <w:shd w:val="clear" w:color="auto" w:fill="FFFFFF"/>
        <w:spacing w:after="150" w:line="300" w:lineRule="atLeast"/>
        <w:ind w:right="150"/>
        <w:jc w:val="both"/>
        <w:rPr>
          <w:rFonts w:ascii="Times New Roman" w:hAnsi="Times New Roman" w:cs="Times New Roman"/>
          <w:sz w:val="28"/>
          <w:szCs w:val="28"/>
        </w:rPr>
      </w:pPr>
      <w:r w:rsidRPr="00FB1186">
        <w:rPr>
          <w:rFonts w:ascii="Times New Roman" w:hAnsi="Times New Roman" w:cs="Times New Roman"/>
          <w:sz w:val="28"/>
          <w:szCs w:val="28"/>
        </w:rPr>
        <w:t>безопасность;</w:t>
      </w:r>
    </w:p>
    <w:p w:rsidR="00722573" w:rsidRPr="00FB1186" w:rsidRDefault="00722573" w:rsidP="00722573">
      <w:pPr>
        <w:shd w:val="clear" w:color="auto" w:fill="FFFFFF"/>
        <w:spacing w:after="150" w:line="300" w:lineRule="atLeast"/>
        <w:ind w:right="150"/>
        <w:jc w:val="both"/>
        <w:rPr>
          <w:rFonts w:ascii="Times New Roman" w:hAnsi="Times New Roman" w:cs="Times New Roman"/>
          <w:sz w:val="28"/>
          <w:szCs w:val="28"/>
        </w:rPr>
      </w:pPr>
      <w:r w:rsidRPr="00FB1186">
        <w:rPr>
          <w:rFonts w:ascii="Times New Roman" w:hAnsi="Times New Roman" w:cs="Times New Roman"/>
          <w:sz w:val="28"/>
          <w:szCs w:val="28"/>
        </w:rPr>
        <w:t>транспортабельность (приспособленность к транспортированию);</w:t>
      </w:r>
    </w:p>
    <w:p w:rsidR="00722573" w:rsidRPr="00FB1186" w:rsidRDefault="00722573" w:rsidP="00722573">
      <w:pPr>
        <w:shd w:val="clear" w:color="auto" w:fill="FFFFFF"/>
        <w:spacing w:after="150" w:line="300" w:lineRule="atLeast"/>
        <w:ind w:right="150"/>
        <w:jc w:val="both"/>
        <w:rPr>
          <w:rFonts w:ascii="Times New Roman" w:hAnsi="Times New Roman" w:cs="Times New Roman"/>
          <w:sz w:val="28"/>
          <w:szCs w:val="28"/>
        </w:rPr>
      </w:pPr>
      <w:r w:rsidRPr="00FB1186">
        <w:rPr>
          <w:rFonts w:ascii="Times New Roman" w:hAnsi="Times New Roman" w:cs="Times New Roman"/>
          <w:sz w:val="28"/>
          <w:szCs w:val="28"/>
        </w:rPr>
        <w:t>патентоспособность (правовая обеспеченность авторства).</w:t>
      </w:r>
    </w:p>
    <w:p w:rsidR="00722573" w:rsidRPr="00FB1186" w:rsidRDefault="00722573" w:rsidP="00722573">
      <w:pPr>
        <w:shd w:val="clear" w:color="auto" w:fill="FFFFFF"/>
        <w:spacing w:after="150" w:line="300" w:lineRule="atLeast"/>
        <w:ind w:right="150"/>
        <w:jc w:val="both"/>
        <w:rPr>
          <w:rFonts w:ascii="Times New Roman" w:hAnsi="Times New Roman" w:cs="Times New Roman"/>
          <w:sz w:val="28"/>
          <w:szCs w:val="28"/>
        </w:rPr>
      </w:pPr>
      <w:r w:rsidRPr="00FB1186">
        <w:rPr>
          <w:rFonts w:ascii="Times New Roman" w:hAnsi="Times New Roman" w:cs="Times New Roman"/>
          <w:sz w:val="28"/>
          <w:szCs w:val="28"/>
        </w:rPr>
        <w:t xml:space="preserve">Качество выпускаемой продукции обеспечивается исследованиями рынка, оптимизацией проектирования, передовой технологией и ее строгим </w:t>
      </w:r>
      <w:r w:rsidRPr="00FB1186">
        <w:rPr>
          <w:rFonts w:ascii="Times New Roman" w:hAnsi="Times New Roman" w:cs="Times New Roman"/>
          <w:sz w:val="28"/>
          <w:szCs w:val="28"/>
        </w:rPr>
        <w:lastRenderedPageBreak/>
        <w:t>соблюдением, применением компьютерных интегрированных технологий, автоматизацией и механизацией произво</w:t>
      </w:r>
      <w:r w:rsidRPr="00FB1186">
        <w:rPr>
          <w:rFonts w:ascii="Times New Roman" w:hAnsi="Times New Roman" w:cs="Times New Roman"/>
          <w:sz w:val="28"/>
          <w:szCs w:val="28"/>
        </w:rPr>
        <w:softHyphen/>
        <w:t>д</w:t>
      </w:r>
      <w:r w:rsidRPr="00FB1186">
        <w:rPr>
          <w:rFonts w:ascii="Times New Roman" w:hAnsi="Times New Roman" w:cs="Times New Roman"/>
          <w:sz w:val="28"/>
          <w:szCs w:val="28"/>
        </w:rPr>
        <w:softHyphen/>
        <w:t>ства, качеством сырья и материалов, надежностью, технической эстетикой, технологичностью и ремонтопригодностью, технико-экономической эффективностью, патентной чистотой, качеством оборудования и технологической оснастки, технической подготовкой производства, научной организацией труда, метрологическим обеспечением и др.</w:t>
      </w:r>
    </w:p>
    <w:p w:rsidR="00722573" w:rsidRPr="00FB1186" w:rsidRDefault="00722573" w:rsidP="00722573">
      <w:pPr>
        <w:shd w:val="clear" w:color="auto" w:fill="FFFFFF"/>
        <w:spacing w:after="150" w:line="300" w:lineRule="atLeast"/>
        <w:ind w:right="150"/>
        <w:jc w:val="both"/>
        <w:rPr>
          <w:rFonts w:ascii="Times New Roman" w:hAnsi="Times New Roman" w:cs="Times New Roman"/>
          <w:b/>
          <w:sz w:val="28"/>
          <w:szCs w:val="28"/>
        </w:rPr>
      </w:pPr>
      <w:r w:rsidRPr="00FB1186">
        <w:rPr>
          <w:rFonts w:ascii="Times New Roman" w:hAnsi="Times New Roman" w:cs="Times New Roman"/>
          <w:b/>
          <w:sz w:val="28"/>
          <w:szCs w:val="28"/>
        </w:rPr>
        <w:t>Задание </w:t>
      </w:r>
    </w:p>
    <w:p w:rsidR="00722573" w:rsidRPr="00FB1186" w:rsidRDefault="00722573" w:rsidP="00722573">
      <w:pPr>
        <w:shd w:val="clear" w:color="auto" w:fill="FFFFFF"/>
        <w:spacing w:before="100" w:beforeAutospacing="1" w:after="45" w:line="315" w:lineRule="atLeast"/>
        <w:jc w:val="both"/>
        <w:outlineLvl w:val="2"/>
        <w:rPr>
          <w:rFonts w:ascii="Times New Roman" w:hAnsi="Times New Roman" w:cs="Times New Roman"/>
          <w:bCs/>
          <w:sz w:val="28"/>
          <w:szCs w:val="28"/>
        </w:rPr>
      </w:pPr>
      <w:r w:rsidRPr="00FB1186">
        <w:rPr>
          <w:rFonts w:ascii="Times New Roman" w:hAnsi="Times New Roman" w:cs="Times New Roman"/>
          <w:bCs/>
          <w:sz w:val="28"/>
          <w:szCs w:val="28"/>
        </w:rPr>
        <w:t>Определить качество детали и его показатели</w:t>
      </w:r>
      <w:r>
        <w:rPr>
          <w:rFonts w:ascii="Times New Roman" w:hAnsi="Times New Roman" w:cs="Times New Roman"/>
          <w:bCs/>
          <w:sz w:val="28"/>
          <w:szCs w:val="28"/>
        </w:rPr>
        <w:t>.</w:t>
      </w:r>
      <w:r w:rsidRPr="00FB1186">
        <w:rPr>
          <w:rFonts w:ascii="Times New Roman" w:hAnsi="Times New Roman" w:cs="Times New Roman"/>
          <w:bCs/>
          <w:sz w:val="28"/>
          <w:szCs w:val="28"/>
        </w:rPr>
        <w:t xml:space="preserve"> </w:t>
      </w:r>
    </w:p>
    <w:p w:rsidR="00722573" w:rsidRPr="00F21756" w:rsidRDefault="00722573" w:rsidP="00722573">
      <w:pPr>
        <w:shd w:val="clear" w:color="auto" w:fill="FFFFFF"/>
        <w:spacing w:after="0" w:line="270" w:lineRule="atLeast"/>
        <w:jc w:val="both"/>
        <w:rPr>
          <w:rFonts w:ascii="Times New Roman" w:hAnsi="Times New Roman" w:cs="Times New Roman"/>
          <w:sz w:val="28"/>
          <w:szCs w:val="28"/>
        </w:rPr>
      </w:pPr>
      <w:r w:rsidRPr="00FB1186">
        <w:rPr>
          <w:rFonts w:ascii="Times New Roman" w:hAnsi="Times New Roman" w:cs="Times New Roman"/>
          <w:sz w:val="28"/>
          <w:szCs w:val="28"/>
        </w:rPr>
        <w:t>Важной составляющей качества является точность – степень соответствия производимых изделий установленному эт</w:t>
      </w:r>
      <w:r>
        <w:rPr>
          <w:rFonts w:ascii="Times New Roman" w:hAnsi="Times New Roman" w:cs="Times New Roman"/>
          <w:sz w:val="28"/>
          <w:szCs w:val="28"/>
        </w:rPr>
        <w:t>алону (соответствие требованиям).</w:t>
      </w:r>
      <w:r w:rsidRPr="00FB1186">
        <w:rPr>
          <w:rFonts w:ascii="Times New Roman" w:hAnsi="Times New Roman" w:cs="Times New Roman"/>
          <w:sz w:val="28"/>
          <w:szCs w:val="28"/>
        </w:rPr>
        <w:t xml:space="preserve"> </w:t>
      </w:r>
      <w:r w:rsidRPr="00F21756">
        <w:rPr>
          <w:rFonts w:ascii="Times New Roman" w:hAnsi="Times New Roman" w:cs="Times New Roman"/>
          <w:sz w:val="28"/>
          <w:szCs w:val="28"/>
        </w:rPr>
        <w:t xml:space="preserve">Различают достижимую и экономическую точность. </w:t>
      </w:r>
    </w:p>
    <w:p w:rsidR="00722573" w:rsidRPr="00F21756" w:rsidRDefault="00F22911" w:rsidP="00722573">
      <w:pPr>
        <w:shd w:val="clear" w:color="auto" w:fill="FFFFFF"/>
        <w:spacing w:before="100" w:beforeAutospacing="1" w:after="45" w:line="315" w:lineRule="atLeast"/>
        <w:jc w:val="both"/>
        <w:outlineLvl w:val="2"/>
        <w:rPr>
          <w:rFonts w:ascii="Times New Roman" w:hAnsi="Times New Roman" w:cs="Times New Roman"/>
          <w:b/>
          <w:bCs/>
          <w:sz w:val="28"/>
          <w:szCs w:val="28"/>
        </w:rPr>
      </w:pPr>
      <w:hyperlink r:id="rId54" w:history="1">
        <w:r w:rsidR="00722573" w:rsidRPr="00F21756">
          <w:rPr>
            <w:rStyle w:val="a6"/>
            <w:rFonts w:ascii="Times New Roman" w:hAnsi="Times New Roman" w:cs="Times New Roman"/>
            <w:color w:val="auto"/>
            <w:sz w:val="28"/>
            <w:szCs w:val="28"/>
          </w:rPr>
          <w:t>Единая система допусков и посадок</w:t>
        </w:r>
      </w:hyperlink>
    </w:p>
    <w:p w:rsidR="00722573" w:rsidRPr="00F21756" w:rsidRDefault="00722573" w:rsidP="00722573">
      <w:pPr>
        <w:shd w:val="clear" w:color="auto" w:fill="FFFFFF"/>
        <w:spacing w:after="0" w:line="270" w:lineRule="atLeast"/>
        <w:jc w:val="both"/>
        <w:rPr>
          <w:rFonts w:ascii="Times New Roman" w:hAnsi="Times New Roman" w:cs="Times New Roman"/>
          <w:sz w:val="28"/>
          <w:szCs w:val="28"/>
        </w:rPr>
      </w:pPr>
      <w:r w:rsidRPr="00F21756">
        <w:rPr>
          <w:rFonts w:ascii="Times New Roman" w:hAnsi="Times New Roman" w:cs="Times New Roman"/>
          <w:sz w:val="28"/>
          <w:szCs w:val="28"/>
        </w:rPr>
        <w:t xml:space="preserve">Для того чтобы деталь отвечала своему функциональному назначению, размеры ее поверхностей должны быть выполнены с достаточной точностью. Размер – это числовое значение линейной величины в определенных единицах.  Номинальный – это размер, который служит отсчетом предельных отклонений (D, L – отверстие; d, l – вал). </w:t>
      </w:r>
    </w:p>
    <w:p w:rsidR="00722573" w:rsidRPr="00F21756" w:rsidRDefault="00F22911" w:rsidP="00722573">
      <w:pPr>
        <w:shd w:val="clear" w:color="auto" w:fill="FFFFFF"/>
        <w:spacing w:before="100" w:beforeAutospacing="1" w:after="45" w:line="315" w:lineRule="atLeast"/>
        <w:jc w:val="both"/>
        <w:outlineLvl w:val="2"/>
        <w:rPr>
          <w:rFonts w:ascii="Times New Roman" w:hAnsi="Times New Roman" w:cs="Times New Roman"/>
          <w:b/>
          <w:bCs/>
          <w:sz w:val="28"/>
          <w:szCs w:val="28"/>
        </w:rPr>
      </w:pPr>
      <w:hyperlink r:id="rId55" w:history="1">
        <w:r w:rsidR="00722573" w:rsidRPr="00F21756">
          <w:rPr>
            <w:rStyle w:val="a6"/>
            <w:rFonts w:ascii="Times New Roman" w:hAnsi="Times New Roman" w:cs="Times New Roman"/>
            <w:color w:val="auto"/>
            <w:sz w:val="28"/>
            <w:szCs w:val="28"/>
          </w:rPr>
          <w:t>Предельные калибры для контроля гладких соединений</w:t>
        </w:r>
      </w:hyperlink>
    </w:p>
    <w:p w:rsidR="00722573" w:rsidRPr="00F21756" w:rsidRDefault="00722573" w:rsidP="00722573">
      <w:pPr>
        <w:shd w:val="clear" w:color="auto" w:fill="FFFFFF"/>
        <w:spacing w:after="0" w:line="270" w:lineRule="atLeast"/>
        <w:jc w:val="both"/>
        <w:rPr>
          <w:rFonts w:ascii="Times New Roman" w:hAnsi="Times New Roman" w:cs="Times New Roman"/>
          <w:sz w:val="28"/>
          <w:szCs w:val="28"/>
        </w:rPr>
      </w:pPr>
      <w:r w:rsidRPr="00F21756">
        <w:rPr>
          <w:rFonts w:ascii="Times New Roman" w:hAnsi="Times New Roman" w:cs="Times New Roman"/>
          <w:sz w:val="28"/>
          <w:szCs w:val="28"/>
        </w:rPr>
        <w:t>Измерения (определение действительного размера) производятся в условиях единичного, мелкосерийного производства с помощью универсальных инструментов. Калибр – это бесшкальный измерительный инструмент, предназна</w:t>
      </w:r>
      <w:r w:rsidRPr="00F21756">
        <w:rPr>
          <w:rFonts w:ascii="Times New Roman" w:hAnsi="Times New Roman" w:cs="Times New Roman"/>
          <w:sz w:val="28"/>
          <w:szCs w:val="28"/>
        </w:rPr>
        <w:softHyphen/>
        <w:t>ченный для измерения размеров в серийном производстве. Проходной размер – тот из двух предельных размеров, который соответствует большему количеству материала в изделии.</w:t>
      </w:r>
    </w:p>
    <w:p w:rsidR="00722573" w:rsidRPr="00F21756" w:rsidRDefault="00722573" w:rsidP="00722573">
      <w:pPr>
        <w:shd w:val="clear" w:color="auto" w:fill="FFFFFF"/>
        <w:spacing w:after="150" w:line="300" w:lineRule="atLeast"/>
        <w:ind w:right="150"/>
        <w:jc w:val="both"/>
        <w:rPr>
          <w:rStyle w:val="a9"/>
          <w:rFonts w:ascii="Times New Roman" w:hAnsi="Times New Roman" w:cs="Times New Roman"/>
          <w:sz w:val="28"/>
          <w:szCs w:val="28"/>
        </w:rPr>
      </w:pPr>
    </w:p>
    <w:p w:rsidR="00722573" w:rsidRPr="00F21756" w:rsidRDefault="00722573" w:rsidP="00722573">
      <w:pPr>
        <w:shd w:val="clear" w:color="auto" w:fill="FFFFFF"/>
        <w:spacing w:after="150" w:line="300" w:lineRule="atLeast"/>
        <w:ind w:right="150"/>
        <w:jc w:val="both"/>
        <w:rPr>
          <w:rStyle w:val="a9"/>
          <w:rFonts w:ascii="Times New Roman" w:hAnsi="Times New Roman" w:cs="Times New Roman"/>
          <w:sz w:val="28"/>
          <w:szCs w:val="28"/>
        </w:rPr>
      </w:pPr>
    </w:p>
    <w:p w:rsidR="00722573" w:rsidRPr="00F21756" w:rsidRDefault="00722573" w:rsidP="00722573">
      <w:pPr>
        <w:shd w:val="clear" w:color="auto" w:fill="FFFFFF"/>
        <w:spacing w:after="150" w:line="300" w:lineRule="atLeast"/>
        <w:ind w:right="150"/>
        <w:jc w:val="both"/>
        <w:rPr>
          <w:rStyle w:val="a9"/>
          <w:rFonts w:ascii="Times New Roman" w:hAnsi="Times New Roman" w:cs="Times New Roman"/>
          <w:sz w:val="28"/>
          <w:szCs w:val="28"/>
        </w:rPr>
      </w:pPr>
    </w:p>
    <w:p w:rsidR="00722573" w:rsidRPr="00F21756" w:rsidRDefault="00722573" w:rsidP="00722573">
      <w:pPr>
        <w:shd w:val="clear" w:color="auto" w:fill="FFFFFF"/>
        <w:spacing w:after="150" w:line="300" w:lineRule="atLeast"/>
        <w:ind w:right="150"/>
        <w:jc w:val="both"/>
        <w:rPr>
          <w:rStyle w:val="a9"/>
          <w:rFonts w:ascii="Times New Roman" w:hAnsi="Times New Roman" w:cs="Times New Roman"/>
          <w:sz w:val="28"/>
          <w:szCs w:val="28"/>
        </w:rPr>
      </w:pPr>
    </w:p>
    <w:p w:rsidR="00722573" w:rsidRPr="00F21756" w:rsidRDefault="00722573" w:rsidP="00722573">
      <w:pPr>
        <w:shd w:val="clear" w:color="auto" w:fill="FFFFFF"/>
        <w:spacing w:after="150" w:line="300" w:lineRule="atLeast"/>
        <w:ind w:right="150"/>
        <w:jc w:val="both"/>
        <w:rPr>
          <w:rFonts w:ascii="Times New Roman" w:hAnsi="Times New Roman" w:cs="Times New Roman"/>
          <w:sz w:val="28"/>
          <w:szCs w:val="28"/>
        </w:rPr>
      </w:pPr>
      <w:r w:rsidRPr="00F21756">
        <w:rPr>
          <w:rStyle w:val="a9"/>
          <w:rFonts w:ascii="Times New Roman" w:hAnsi="Times New Roman" w:cs="Times New Roman"/>
          <w:sz w:val="28"/>
          <w:szCs w:val="28"/>
        </w:rPr>
        <w:t>Точность обработки деталей машин</w:t>
      </w:r>
    </w:p>
    <w:p w:rsidR="00722573" w:rsidRPr="00F21756" w:rsidRDefault="00F22911" w:rsidP="00722573">
      <w:pPr>
        <w:shd w:val="clear" w:color="auto" w:fill="FFFFFF"/>
        <w:spacing w:before="100" w:beforeAutospacing="1" w:after="45" w:line="315" w:lineRule="atLeast"/>
        <w:jc w:val="both"/>
        <w:outlineLvl w:val="2"/>
        <w:rPr>
          <w:rFonts w:ascii="Times New Roman" w:hAnsi="Times New Roman" w:cs="Times New Roman"/>
          <w:b/>
          <w:bCs/>
          <w:sz w:val="28"/>
          <w:szCs w:val="28"/>
        </w:rPr>
      </w:pPr>
      <w:hyperlink r:id="rId56" w:history="1">
        <w:r w:rsidR="00722573" w:rsidRPr="00F21756">
          <w:rPr>
            <w:rStyle w:val="a6"/>
            <w:rFonts w:ascii="Times New Roman" w:hAnsi="Times New Roman" w:cs="Times New Roman"/>
            <w:color w:val="auto"/>
            <w:sz w:val="28"/>
            <w:szCs w:val="28"/>
          </w:rPr>
          <w:t>Виды погрешностей и методы их расчета</w:t>
        </w:r>
      </w:hyperlink>
      <w:r w:rsidR="00722573" w:rsidRPr="00F21756">
        <w:rPr>
          <w:rFonts w:ascii="Times New Roman" w:hAnsi="Times New Roman" w:cs="Times New Roman"/>
          <w:b/>
          <w:bCs/>
          <w:sz w:val="28"/>
          <w:szCs w:val="28"/>
        </w:rPr>
        <w:t>.</w:t>
      </w:r>
    </w:p>
    <w:p w:rsidR="00722573" w:rsidRPr="00F21756" w:rsidRDefault="00722573" w:rsidP="00722573">
      <w:pPr>
        <w:shd w:val="clear" w:color="auto" w:fill="FFFFFF"/>
        <w:spacing w:after="0" w:line="270" w:lineRule="atLeast"/>
        <w:jc w:val="both"/>
        <w:rPr>
          <w:rFonts w:ascii="Times New Roman" w:hAnsi="Times New Roman" w:cs="Times New Roman"/>
          <w:sz w:val="28"/>
          <w:szCs w:val="28"/>
        </w:rPr>
      </w:pPr>
      <w:r w:rsidRPr="00F21756">
        <w:rPr>
          <w:rFonts w:ascii="Times New Roman" w:hAnsi="Times New Roman" w:cs="Times New Roman"/>
          <w:sz w:val="28"/>
          <w:szCs w:val="28"/>
        </w:rPr>
        <w:t>Точность размеров поверхностей изделий, их формы, взаимного расположения, обеспечиваемая различными технологическими метода</w:t>
      </w:r>
      <w:r w:rsidRPr="00F21756">
        <w:rPr>
          <w:rFonts w:ascii="Times New Roman" w:hAnsi="Times New Roman" w:cs="Times New Roman"/>
          <w:sz w:val="28"/>
          <w:szCs w:val="28"/>
        </w:rPr>
        <w:softHyphen/>
        <w:t xml:space="preserve">ми, служит основой для изготовления деталей. </w:t>
      </w:r>
    </w:p>
    <w:p w:rsidR="00722573" w:rsidRPr="00F21756" w:rsidRDefault="00722573" w:rsidP="00722573">
      <w:pPr>
        <w:shd w:val="clear" w:color="auto" w:fill="FFFFFF"/>
        <w:spacing w:after="150" w:line="300" w:lineRule="atLeast"/>
        <w:ind w:right="150"/>
        <w:jc w:val="both"/>
        <w:rPr>
          <w:rFonts w:ascii="Times New Roman" w:hAnsi="Times New Roman" w:cs="Times New Roman"/>
          <w:sz w:val="28"/>
          <w:szCs w:val="28"/>
        </w:rPr>
      </w:pPr>
      <w:r w:rsidRPr="00F21756">
        <w:rPr>
          <w:rStyle w:val="a9"/>
          <w:rFonts w:ascii="Times New Roman" w:hAnsi="Times New Roman" w:cs="Times New Roman"/>
          <w:sz w:val="28"/>
          <w:szCs w:val="28"/>
        </w:rPr>
        <w:t>Влияние технологических факторов на погрешность</w:t>
      </w:r>
    </w:p>
    <w:p w:rsidR="00722573" w:rsidRPr="00F21756" w:rsidRDefault="00F22911" w:rsidP="00722573">
      <w:pPr>
        <w:shd w:val="clear" w:color="auto" w:fill="FFFFFF"/>
        <w:spacing w:before="100" w:beforeAutospacing="1" w:after="45" w:line="315" w:lineRule="atLeast"/>
        <w:jc w:val="both"/>
        <w:outlineLvl w:val="2"/>
        <w:rPr>
          <w:rFonts w:ascii="Times New Roman" w:hAnsi="Times New Roman" w:cs="Times New Roman"/>
          <w:b/>
          <w:bCs/>
          <w:sz w:val="28"/>
          <w:szCs w:val="28"/>
        </w:rPr>
      </w:pPr>
      <w:hyperlink r:id="rId57" w:history="1">
        <w:r w:rsidR="00722573" w:rsidRPr="00F21756">
          <w:rPr>
            <w:rStyle w:val="a6"/>
            <w:rFonts w:ascii="Times New Roman" w:hAnsi="Times New Roman" w:cs="Times New Roman"/>
            <w:color w:val="auto"/>
            <w:sz w:val="28"/>
            <w:szCs w:val="28"/>
          </w:rPr>
          <w:t>Механической обработки</w:t>
        </w:r>
      </w:hyperlink>
    </w:p>
    <w:p w:rsidR="00722573" w:rsidRPr="00FB1186" w:rsidRDefault="00722573" w:rsidP="00722573">
      <w:pPr>
        <w:shd w:val="clear" w:color="auto" w:fill="FFFFFF"/>
        <w:spacing w:after="0" w:line="270" w:lineRule="atLeast"/>
        <w:jc w:val="both"/>
        <w:rPr>
          <w:rFonts w:ascii="Times New Roman" w:hAnsi="Times New Roman" w:cs="Times New Roman"/>
          <w:sz w:val="28"/>
          <w:szCs w:val="28"/>
        </w:rPr>
      </w:pPr>
      <w:r w:rsidRPr="00FB1186">
        <w:rPr>
          <w:rFonts w:ascii="Times New Roman" w:hAnsi="Times New Roman" w:cs="Times New Roman"/>
          <w:sz w:val="28"/>
          <w:szCs w:val="28"/>
        </w:rPr>
        <w:lastRenderedPageBreak/>
        <w:t>Суммарная погрешность механической обработки является следствием влияния технологических факторов, каждый из которых вызывает отдельные погрешности</w:t>
      </w:r>
      <w:r>
        <w:rPr>
          <w:rFonts w:ascii="Times New Roman" w:hAnsi="Times New Roman" w:cs="Times New Roman"/>
          <w:sz w:val="28"/>
          <w:szCs w:val="28"/>
        </w:rPr>
        <w:t>.</w:t>
      </w:r>
      <w:r w:rsidRPr="00FB1186">
        <w:rPr>
          <w:rFonts w:ascii="Times New Roman" w:hAnsi="Times New Roman" w:cs="Times New Roman"/>
          <w:sz w:val="28"/>
          <w:szCs w:val="28"/>
        </w:rPr>
        <w:t> </w:t>
      </w:r>
    </w:p>
    <w:p w:rsidR="00722573" w:rsidRPr="00FB1186" w:rsidRDefault="00722573" w:rsidP="00722573">
      <w:pPr>
        <w:shd w:val="clear" w:color="auto" w:fill="FFFFFF"/>
        <w:spacing w:after="150" w:line="300" w:lineRule="atLeast"/>
        <w:ind w:right="150"/>
        <w:jc w:val="both"/>
        <w:rPr>
          <w:rFonts w:ascii="Times New Roman" w:hAnsi="Times New Roman" w:cs="Times New Roman"/>
          <w:sz w:val="28"/>
          <w:szCs w:val="28"/>
        </w:rPr>
      </w:pPr>
      <w:r w:rsidRPr="00FB1186">
        <w:rPr>
          <w:rFonts w:ascii="Times New Roman" w:hAnsi="Times New Roman" w:cs="Times New Roman"/>
          <w:sz w:val="28"/>
          <w:szCs w:val="28"/>
        </w:rPr>
        <w:t>Погрешность геометрической точности станков полностью или частично переносится на обрабатываемые заготовки в виде систематических погрешностей формы и взаимного расположения обрабатываемых поверхностей. Эти погрешности поддаются анализу и расчету.</w:t>
      </w:r>
    </w:p>
    <w:p w:rsidR="00722573" w:rsidRPr="00FB1186" w:rsidRDefault="00722573" w:rsidP="00722573">
      <w:pPr>
        <w:shd w:val="clear" w:color="auto" w:fill="FFFFFF"/>
        <w:spacing w:after="150" w:line="300" w:lineRule="atLeast"/>
        <w:ind w:right="150"/>
        <w:jc w:val="both"/>
        <w:rPr>
          <w:rFonts w:ascii="Times New Roman" w:hAnsi="Times New Roman" w:cs="Times New Roman"/>
          <w:sz w:val="28"/>
          <w:szCs w:val="28"/>
        </w:rPr>
      </w:pPr>
      <w:r w:rsidRPr="00FB1186">
        <w:rPr>
          <w:rFonts w:ascii="Times New Roman" w:hAnsi="Times New Roman" w:cs="Times New Roman"/>
          <w:i/>
          <w:iCs/>
          <w:sz w:val="28"/>
          <w:szCs w:val="28"/>
        </w:rPr>
        <w:t>Погрешности, связанные с неточностью режущего инструмен</w:t>
      </w:r>
      <w:r w:rsidRPr="00FB1186">
        <w:rPr>
          <w:rFonts w:ascii="Times New Roman" w:hAnsi="Times New Roman" w:cs="Times New Roman"/>
          <w:i/>
          <w:iCs/>
          <w:sz w:val="28"/>
          <w:szCs w:val="28"/>
        </w:rPr>
        <w:softHyphen/>
        <w:t>та и его износом</w:t>
      </w:r>
      <w:r w:rsidRPr="00FB1186">
        <w:rPr>
          <w:rFonts w:ascii="Times New Roman" w:hAnsi="Times New Roman" w:cs="Times New Roman"/>
          <w:sz w:val="28"/>
          <w:szCs w:val="28"/>
        </w:rPr>
        <w:t>. Неточность режущего инструмента частично или полностью копируется на обрабатываемой поверхности. Особенно это касается фасонных резцов, фрез, резьбо-, зубонарезного инструмента. Эти погрешности являются систематическими постоянными погрешнос</w:t>
      </w:r>
      <w:r w:rsidRPr="00FB1186">
        <w:rPr>
          <w:rFonts w:ascii="Times New Roman" w:hAnsi="Times New Roman" w:cs="Times New Roman"/>
          <w:sz w:val="28"/>
          <w:szCs w:val="28"/>
        </w:rPr>
        <w:softHyphen/>
        <w:t>тями. Для уменьшения таких погрешностей применяются повышенные требования к точности изготовления инструмента и к его заточке.</w:t>
      </w:r>
    </w:p>
    <w:p w:rsidR="00722573" w:rsidRPr="00FB1186" w:rsidRDefault="00722573" w:rsidP="00722573">
      <w:pPr>
        <w:shd w:val="clear" w:color="auto" w:fill="FFFFFF"/>
        <w:spacing w:after="150" w:line="300" w:lineRule="atLeast"/>
        <w:ind w:right="150"/>
        <w:jc w:val="both"/>
        <w:rPr>
          <w:rFonts w:ascii="Times New Roman" w:hAnsi="Times New Roman" w:cs="Times New Roman"/>
          <w:sz w:val="28"/>
          <w:szCs w:val="28"/>
        </w:rPr>
      </w:pPr>
      <w:r w:rsidRPr="00FB1186">
        <w:rPr>
          <w:rFonts w:ascii="Times New Roman" w:hAnsi="Times New Roman" w:cs="Times New Roman"/>
          <w:sz w:val="28"/>
          <w:szCs w:val="28"/>
        </w:rPr>
        <w:t>В большой степени на точность обработки заготовок оказывают влияние погрешности, связанные с износом инструмента. Износ инструмента при работе на настроенных станках приводит к погрешности (изменению) настроенных размеров обрабатываемых поверхностей детали.</w:t>
      </w:r>
    </w:p>
    <w:p w:rsidR="00722573" w:rsidRPr="00FB1186" w:rsidRDefault="00722573" w:rsidP="00722573">
      <w:pPr>
        <w:shd w:val="clear" w:color="auto" w:fill="FFFFFF"/>
        <w:spacing w:after="150" w:line="300" w:lineRule="atLeast"/>
        <w:ind w:right="150"/>
        <w:jc w:val="both"/>
        <w:rPr>
          <w:rFonts w:ascii="Times New Roman" w:hAnsi="Times New Roman" w:cs="Times New Roman"/>
          <w:sz w:val="28"/>
          <w:szCs w:val="28"/>
        </w:rPr>
      </w:pPr>
      <w:r w:rsidRPr="00FB1186">
        <w:rPr>
          <w:rFonts w:ascii="Times New Roman" w:hAnsi="Times New Roman" w:cs="Times New Roman"/>
          <w:sz w:val="28"/>
          <w:szCs w:val="28"/>
        </w:rPr>
        <w:t> </w:t>
      </w:r>
    </w:p>
    <w:p w:rsidR="00722573" w:rsidRDefault="00722573" w:rsidP="00722573">
      <w:pPr>
        <w:spacing w:after="0" w:line="240" w:lineRule="auto"/>
        <w:jc w:val="both"/>
        <w:rPr>
          <w:rFonts w:ascii="Times New Roman" w:hAnsi="Times New Roman" w:cs="Times New Roman"/>
          <w:sz w:val="28"/>
          <w:szCs w:val="28"/>
        </w:rPr>
      </w:pPr>
    </w:p>
    <w:p w:rsidR="00722573" w:rsidRPr="00F21756" w:rsidRDefault="00722573" w:rsidP="00722573">
      <w:pPr>
        <w:shd w:val="clear" w:color="auto" w:fill="FFFFFF"/>
        <w:spacing w:after="0" w:line="270" w:lineRule="atLeast"/>
        <w:jc w:val="center"/>
        <w:rPr>
          <w:rFonts w:ascii="Times New Roman" w:eastAsia="Times New Roman" w:hAnsi="Times New Roman" w:cs="Times New Roman"/>
          <w:b/>
          <w:sz w:val="36"/>
          <w:szCs w:val="36"/>
          <w:lang w:eastAsia="ru-RU"/>
        </w:rPr>
      </w:pPr>
      <w:r w:rsidRPr="00F21756">
        <w:rPr>
          <w:rFonts w:ascii="Times New Roman" w:eastAsia="Times New Roman" w:hAnsi="Times New Roman" w:cs="Times New Roman"/>
          <w:b/>
          <w:sz w:val="36"/>
          <w:szCs w:val="36"/>
          <w:lang w:eastAsia="ru-RU"/>
        </w:rPr>
        <w:t>Практическая работа №28</w:t>
      </w:r>
    </w:p>
    <w:p w:rsidR="00722573" w:rsidRPr="00F347A9" w:rsidRDefault="00722573" w:rsidP="00722573">
      <w:pPr>
        <w:pStyle w:val="Default"/>
        <w:rPr>
          <w:color w:val="auto"/>
        </w:rPr>
      </w:pPr>
      <w:r w:rsidRPr="00F21756">
        <w:rPr>
          <w:rFonts w:eastAsia="Times New Roman"/>
          <w:b/>
          <w:color w:val="auto"/>
          <w:sz w:val="28"/>
          <w:szCs w:val="28"/>
          <w:lang w:eastAsia="ru-RU"/>
        </w:rPr>
        <w:t xml:space="preserve">Тема: Микрометрические инструменты, применить для </w:t>
      </w:r>
      <w:r w:rsidRPr="00F347A9">
        <w:rPr>
          <w:rFonts w:eastAsia="Times New Roman"/>
          <w:b/>
          <w:color w:val="auto"/>
          <w:sz w:val="28"/>
          <w:szCs w:val="28"/>
          <w:lang w:eastAsia="ru-RU"/>
        </w:rPr>
        <w:t>измерения цилиндрических поверхностей.</w:t>
      </w:r>
    </w:p>
    <w:p w:rsidR="00722573" w:rsidRDefault="00722573" w:rsidP="00722573">
      <w:pPr>
        <w:pStyle w:val="Default"/>
        <w:rPr>
          <w:sz w:val="28"/>
          <w:szCs w:val="28"/>
        </w:rPr>
      </w:pPr>
      <w:r>
        <w:t xml:space="preserve"> </w:t>
      </w:r>
      <w:r>
        <w:rPr>
          <w:b/>
          <w:bCs/>
          <w:sz w:val="28"/>
          <w:szCs w:val="28"/>
        </w:rPr>
        <w:t xml:space="preserve">Цель работы: </w:t>
      </w:r>
      <w:r>
        <w:rPr>
          <w:sz w:val="28"/>
          <w:szCs w:val="28"/>
        </w:rPr>
        <w:t xml:space="preserve">Ознакомиться с устройством микрометрического инструмента, его техническими и метрологическими данными. </w:t>
      </w:r>
    </w:p>
    <w:p w:rsidR="00722573" w:rsidRDefault="00722573" w:rsidP="00722573">
      <w:pPr>
        <w:pStyle w:val="Default"/>
        <w:rPr>
          <w:sz w:val="28"/>
          <w:szCs w:val="28"/>
        </w:rPr>
      </w:pPr>
      <w:r>
        <w:rPr>
          <w:sz w:val="28"/>
          <w:szCs w:val="28"/>
        </w:rPr>
        <w:t xml:space="preserve">Произвести измерения микрометрическим инструментом. </w:t>
      </w:r>
    </w:p>
    <w:p w:rsidR="00722573" w:rsidRDefault="00722573" w:rsidP="00722573">
      <w:pPr>
        <w:pStyle w:val="Default"/>
        <w:rPr>
          <w:b/>
          <w:bCs/>
          <w:sz w:val="28"/>
          <w:szCs w:val="28"/>
        </w:rPr>
      </w:pPr>
      <w:r>
        <w:rPr>
          <w:b/>
          <w:bCs/>
          <w:sz w:val="28"/>
          <w:szCs w:val="28"/>
        </w:rPr>
        <w:t>Применяемые приборы и оборудование .</w:t>
      </w:r>
    </w:p>
    <w:p w:rsidR="00722573" w:rsidRPr="00722573" w:rsidRDefault="00722573" w:rsidP="00722573">
      <w:pPr>
        <w:pStyle w:val="Default"/>
        <w:rPr>
          <w:sz w:val="28"/>
          <w:szCs w:val="28"/>
        </w:rPr>
      </w:pPr>
      <w:r>
        <w:rPr>
          <w:sz w:val="28"/>
          <w:szCs w:val="28"/>
        </w:rPr>
        <w:t>Микрометр гладкий типа МК по ГОСТ 6507—78, нутромер микрометрический по ГОСТ 10—75, глубиномер микрометрический по ГОСТ 7470—78.</w:t>
      </w:r>
    </w:p>
    <w:p w:rsidR="00722573" w:rsidRDefault="00722573" w:rsidP="00722573">
      <w:pPr>
        <w:pStyle w:val="Default"/>
        <w:rPr>
          <w:b/>
          <w:bCs/>
          <w:sz w:val="28"/>
          <w:szCs w:val="28"/>
        </w:rPr>
      </w:pPr>
      <w:r>
        <w:rPr>
          <w:b/>
          <w:bCs/>
          <w:sz w:val="28"/>
          <w:szCs w:val="28"/>
        </w:rPr>
        <w:t>Общие сведения.</w:t>
      </w:r>
    </w:p>
    <w:p w:rsidR="00722573" w:rsidRDefault="00722573" w:rsidP="00722573">
      <w:pPr>
        <w:pStyle w:val="Default"/>
        <w:jc w:val="both"/>
        <w:rPr>
          <w:sz w:val="28"/>
          <w:szCs w:val="28"/>
        </w:rPr>
      </w:pPr>
      <w:r w:rsidRPr="003F33ED">
        <w:rPr>
          <w:sz w:val="28"/>
          <w:szCs w:val="28"/>
        </w:rPr>
        <w:t xml:space="preserve">К микрометрическим инструментам относятся микрометры, микрометрические нутромеры и микрометрические глубиномеры, применяемые для измерений наружных и внутренних размеров, а также для измерения высот, уступов, глубин и т. п. Микрометры с ценой деления 0,01 мм должны изготовляться в соответствии с требованиями ГОСТ 6507—78 следующих типов: МК —гладкие для измерения наружных размеров изделий; -МЛ —листовые с циферблатом для измерения толщины листов и лент; МТ — трубные для измерения толщины стенок труб; МЗ — зубомерные для контроля длины общей нормали зубчатых колес с модулем от 1 мм; МГ — микрометрические головки; МП — микрометры для проволоки. Существует ряд конструкций микрометров, выпускаемых зарубежными фирмами, которые оснащают числовым механизмом. </w:t>
      </w:r>
      <w:r w:rsidRPr="003F33ED">
        <w:rPr>
          <w:sz w:val="28"/>
          <w:szCs w:val="28"/>
        </w:rPr>
        <w:lastRenderedPageBreak/>
        <w:t>Цифровой отсчет увеличивает точность отсчета и повышает производительность измерений. Основные параметры и размеры микрометров типа МК должны соответствовать требованиям табл. 1 ГОСТ 6507—78. Микрометрические нутромеры должны изготовляться с пределами измерения 50—75, 75—175, 75—600, 150—1250, 600—2500, 1250—4000 и 2500—6000 мм. Нутромеры с пределом измерения до 2500 мм должны поставляться с микрометрической головкой, а свыше 2500 мм — с микрометрической головкой, оснащенной индикатором часового типа 0 (цена деления 0,01 мм). Микрометрические глубиномеры выпускают двух классов точности— 1 и 2 с пределами измерений от 0 до +150 мм, которые обеспечиваются применением сменных измерительных стержней. Глубиномер имеет узел микрометрической подачи, как и у гладкого микрометра. В комплект глубиномера входят установочные меры, выполненные в виде цилиндров с отверстием и плоскими измерительными торцами; число и размеры установочных мер зависят от числа и размеров см</w:t>
      </w:r>
      <w:r>
        <w:rPr>
          <w:sz w:val="28"/>
          <w:szCs w:val="28"/>
        </w:rPr>
        <w:t xml:space="preserve">енных измерительных стержней. </w:t>
      </w:r>
    </w:p>
    <w:p w:rsidR="00722573" w:rsidRDefault="00722573" w:rsidP="00722573">
      <w:pPr>
        <w:pStyle w:val="Default"/>
        <w:jc w:val="both"/>
        <w:rPr>
          <w:sz w:val="28"/>
          <w:szCs w:val="28"/>
        </w:rPr>
      </w:pPr>
    </w:p>
    <w:p w:rsidR="00722573" w:rsidRPr="003F33ED" w:rsidRDefault="00722573" w:rsidP="00722573">
      <w:pPr>
        <w:pStyle w:val="Default"/>
        <w:jc w:val="both"/>
        <w:rPr>
          <w:sz w:val="28"/>
          <w:szCs w:val="28"/>
        </w:rPr>
      </w:pPr>
    </w:p>
    <w:p w:rsidR="00722573" w:rsidRPr="003F33ED" w:rsidRDefault="00722573" w:rsidP="00722573">
      <w:pPr>
        <w:pStyle w:val="Default"/>
        <w:pageBreakBefore/>
        <w:jc w:val="both"/>
        <w:rPr>
          <w:sz w:val="28"/>
          <w:szCs w:val="28"/>
        </w:rPr>
      </w:pPr>
      <w:r w:rsidRPr="003F33ED">
        <w:rPr>
          <w:b/>
          <w:bCs/>
          <w:sz w:val="28"/>
          <w:szCs w:val="28"/>
        </w:rPr>
        <w:lastRenderedPageBreak/>
        <w:t xml:space="preserve">Порядок выполнения работы.  Измерения микрометрическим инструментом. </w:t>
      </w:r>
      <w:r>
        <w:rPr>
          <w:sz w:val="28"/>
          <w:szCs w:val="28"/>
        </w:rPr>
        <w:t>И</w:t>
      </w:r>
      <w:r w:rsidRPr="003F33ED">
        <w:rPr>
          <w:sz w:val="28"/>
          <w:szCs w:val="28"/>
        </w:rPr>
        <w:t xml:space="preserve">змерительные поверхности инструментов должны быть промыты авиационным бензином марки Б-70 и протерты чистой мягкой хлопчатобумажной тканью. Затем по шкалам инструмента проверяют нулевой отсчет или производят настройку на нуль шкалы. </w:t>
      </w:r>
    </w:p>
    <w:p w:rsidR="00722573" w:rsidRPr="003F33ED" w:rsidRDefault="00722573" w:rsidP="00722573">
      <w:pPr>
        <w:pStyle w:val="Default"/>
        <w:jc w:val="both"/>
        <w:rPr>
          <w:sz w:val="28"/>
          <w:szCs w:val="28"/>
        </w:rPr>
      </w:pPr>
      <w:r w:rsidRPr="003F33ED">
        <w:rPr>
          <w:sz w:val="28"/>
          <w:szCs w:val="28"/>
        </w:rPr>
        <w:t>При соприкосновении измерительных поверхностей микрометров между собой или с поверхностями установочной меры нулевой штрих барабана должен совпадать с продольной риской стебля, а скос барабана — подойти без зазора к нулевому штриху стебля. Если штрихи не совпадают, то необходимо закрепить микрометрический винт стопором, разъединить барабан с микровинтом, совместить нулевое деление с продольной риской стебля, закрепить и снова поверить нулевое положение. Настройку головки микрометрического нутромера на нуль производят по специальной установочной мере. Головку</w:t>
      </w:r>
      <w:r w:rsidRPr="003F33ED">
        <w:rPr>
          <w:i/>
          <w:iCs/>
          <w:sz w:val="28"/>
          <w:szCs w:val="28"/>
        </w:rPr>
        <w:t xml:space="preserve">, </w:t>
      </w:r>
      <w:r w:rsidRPr="003F33ED">
        <w:rPr>
          <w:sz w:val="28"/>
          <w:szCs w:val="28"/>
        </w:rPr>
        <w:t xml:space="preserve">соединенную с наконечником , помещают между рабочими поверхностями меры, причем измерительную поверхность наконечника прижимают левой рукой к нижней рабочей поверхности меры. Правой рукой, покачивая верхнюю часть головки, поворачивают барабан, находя кратчайшее расстояние между губками меры, измерительные поверхности головки должны касаться рабочих поверхностей меры с легким трением. После этого микрометрический винт закрепляют зажимным винтом, а головку с наконечником вынимают из меры. Если нулевое деление барабана не совпадает с продольным штрихом стебля, ослабляют гайку, барабан поворачивают до совпадения нулевого штриха с продольным штрихом стебля и снова затягивают гайку на конце микровинта. После установки головки с наконечником на нуль, его вывинчивают из микрометрической гильзы и к ней присоединяют необходимое количество удлинителей для расширения пределов измерения нутромеров. </w:t>
      </w:r>
    </w:p>
    <w:p w:rsidR="00722573" w:rsidRPr="003F33ED" w:rsidRDefault="00722573" w:rsidP="00722573">
      <w:pPr>
        <w:pStyle w:val="Default"/>
        <w:jc w:val="both"/>
        <w:rPr>
          <w:sz w:val="28"/>
          <w:szCs w:val="28"/>
        </w:rPr>
      </w:pPr>
      <w:r w:rsidRPr="003F33ED">
        <w:rPr>
          <w:sz w:val="28"/>
          <w:szCs w:val="28"/>
        </w:rPr>
        <w:t xml:space="preserve">Установку нулевого положения глубиномера осуществляют следующим образом. В отверстие шпинделя микрометрического винта вставляют соответствующий стержень. Основание глубиномера прижимают к плоской стеклянной пластине либо к плоскости поверочной плиты, либо к торцевой плоскости установочной меры. Вращая микрометрический винт за трещотку, из-мерительный стержень приводят в соприкосновение с поверочной плитой, прокрутив три раза трещоткой. Если нулевой штрих барабана не установится  </w:t>
      </w:r>
    </w:p>
    <w:p w:rsidR="00722573" w:rsidRPr="003F33ED" w:rsidRDefault="00722573" w:rsidP="00722573">
      <w:pPr>
        <w:pStyle w:val="Default"/>
        <w:pageBreakBefore/>
        <w:jc w:val="both"/>
        <w:rPr>
          <w:sz w:val="28"/>
          <w:szCs w:val="28"/>
        </w:rPr>
      </w:pPr>
      <w:r w:rsidRPr="003F33ED">
        <w:rPr>
          <w:sz w:val="28"/>
          <w:szCs w:val="28"/>
        </w:rPr>
        <w:lastRenderedPageBreak/>
        <w:t xml:space="preserve">против продольной риски стебля, следует произвести установку на нуль так же, как и у микрометров. При отсчетах по шкалам микрометрических инструментов необходимо руководствоваться следующими правилами: по шкале стебля отсчитывают микрометровые и полумиллиметровые деления, расположенные левее скоса барабана, сотые доли миллиметра определяют по штриху барабана, совпадающему с продольной риской стебля. Если продольный штрих окажется между штрихами шкалы барабана, на глаз оценивают часть интервала (обычно до Vs интервала, т. е. до 0,002 мм). Вращение прекращают после трехкратного действия трещотки и производят отсчет по шкалам микрометра. При измерении микрометром диаметра цилиндрической детали, ее нужно проворачивать между измерительными поверхностями для получения правиль-ного размера, при этом линия измерения должна быть перпендикулярна к образующим и проходить через центр изделия. При измерении расстояния между параллельными плоскостями линия измерения должна быть перпендикулярна к плоскости. Если стойка отсутствует, скобу микрометра прижимают двумя пальцами правой руки к ладони, а двумя другими пальцами (большим и указательным) вращают микрометрический винт; изделие поддерживают левой рукой. </w:t>
      </w:r>
    </w:p>
    <w:p w:rsidR="00722573" w:rsidRPr="003F33ED" w:rsidRDefault="00722573" w:rsidP="00722573">
      <w:pPr>
        <w:pStyle w:val="Default"/>
        <w:jc w:val="both"/>
        <w:rPr>
          <w:sz w:val="28"/>
          <w:szCs w:val="28"/>
        </w:rPr>
      </w:pPr>
      <w:r w:rsidRPr="003F33ED">
        <w:rPr>
          <w:sz w:val="28"/>
          <w:szCs w:val="28"/>
        </w:rPr>
        <w:t xml:space="preserve">Глубиномер основанием устанавливают на поверхность детали. Левой рукой основание слегка прижимают к поверхности изделия, а правой рукой при помощи трещотки в конце хода измерительного стержня доводят его до соприкосновения с другой поверхностью детали и закрепляют стопорное приспособление. Производят 4 отсчет по шкалам. Измеряют каждый размер не менее трех раз, а затем подсчитывают среднее арифметическое трех отсчетов. Перед измерением нутромер настраивают на размер контролируемой детали, для чего от контролируемого размера необходимо отнять нижний предел измерения микрометрической головки с наконечником и подобрать соответствующий удлинитель (если необходимо — несколько удлинителей), считая от большего к меньшему. </w:t>
      </w:r>
    </w:p>
    <w:p w:rsidR="00722573" w:rsidRPr="00722573" w:rsidRDefault="00722573" w:rsidP="00722573">
      <w:pPr>
        <w:spacing w:after="0" w:line="240" w:lineRule="auto"/>
        <w:jc w:val="both"/>
        <w:rPr>
          <w:rFonts w:ascii="Times New Roman" w:hAnsi="Times New Roman" w:cs="Times New Roman"/>
          <w:sz w:val="28"/>
          <w:szCs w:val="28"/>
        </w:rPr>
      </w:pPr>
      <w:r w:rsidRPr="00722573">
        <w:rPr>
          <w:rFonts w:ascii="Times New Roman" w:hAnsi="Times New Roman" w:cs="Times New Roman"/>
          <w:sz w:val="28"/>
          <w:szCs w:val="28"/>
        </w:rPr>
        <w:t xml:space="preserve">При измерении цилиндрического отверстия линия измерения должна располагаться по наибольшему размеру в плоскости, перпендикулярной к оси отверстия и по наименьшему размеру в плоскости осевого сечения. Следовательно, микрометрическую головку устанавливают на такой размер, чтобы общая длина нутромера приблизительно соответствовала номинальной длине проверяемого изделия. Затем нутромер помещают между измерительными поверхностями проверяемой детали. Левой рукой измерительную поверхность наконечника прижимают к одной из поверхностей измеряемой детали, а правой, осторожно вращая барабан, перемещают микрометрический винт головки (слегка покачивая при этом нутромер) до соприкосновения с поверхностью детали. Если при покачивании нутромера ощущается легкое трение при соприкосновении измерительных поверхностей микрометрической головки с измеряемой деталью, микрометрический винт закрепляют зажимным винтом. Затем проверяют усилие покачивания, которое должно быть с легким трением, после чего нутромер выводят из проверяемого отверстия и производят отсчет </w:t>
      </w:r>
      <w:r w:rsidRPr="00722573">
        <w:rPr>
          <w:rFonts w:ascii="Times New Roman" w:hAnsi="Times New Roman" w:cs="Times New Roman"/>
          <w:sz w:val="28"/>
          <w:szCs w:val="28"/>
        </w:rPr>
        <w:lastRenderedPageBreak/>
        <w:t>по шкалам. Следовательно, при измерении диаметра цилиндрического отверстия покачивание производится в плоскости его поперечного сечения (определяется наибольший размер) и в плоскости продольного сечения (определяется наименьший размер). Оба эти значения размера диаметра отверстия должны быть равны. Результаты измерений записывают в</w:t>
      </w:r>
    </w:p>
    <w:p w:rsidR="00E47A27" w:rsidRPr="00722573" w:rsidRDefault="00E47A27" w:rsidP="003435C1">
      <w:pPr>
        <w:spacing w:after="0" w:line="240" w:lineRule="auto"/>
        <w:jc w:val="both"/>
        <w:rPr>
          <w:rFonts w:ascii="Times New Roman" w:hAnsi="Times New Roman" w:cs="Times New Roman"/>
          <w:sz w:val="28"/>
          <w:szCs w:val="28"/>
        </w:rPr>
      </w:pPr>
    </w:p>
    <w:p w:rsidR="00E47A27" w:rsidRPr="00722573" w:rsidRDefault="00E47A27" w:rsidP="003435C1">
      <w:pPr>
        <w:spacing w:after="0" w:line="240" w:lineRule="auto"/>
        <w:jc w:val="both"/>
        <w:rPr>
          <w:rFonts w:ascii="Times New Roman" w:hAnsi="Times New Roman" w:cs="Times New Roman"/>
        </w:rPr>
      </w:pPr>
    </w:p>
    <w:p w:rsidR="00E47A27" w:rsidRPr="00722573" w:rsidRDefault="00E47A27" w:rsidP="003435C1">
      <w:pPr>
        <w:spacing w:after="0" w:line="240" w:lineRule="auto"/>
        <w:jc w:val="both"/>
        <w:rPr>
          <w:rFonts w:ascii="Times New Roman" w:hAnsi="Times New Roman" w:cs="Times New Roman"/>
        </w:rPr>
      </w:pPr>
    </w:p>
    <w:p w:rsidR="00AB11F7" w:rsidRPr="00722573" w:rsidRDefault="00AB11F7" w:rsidP="003435C1">
      <w:pPr>
        <w:spacing w:after="0" w:line="240" w:lineRule="auto"/>
        <w:jc w:val="both"/>
        <w:rPr>
          <w:rFonts w:ascii="Times New Roman" w:hAnsi="Times New Roman" w:cs="Times New Roman"/>
          <w:sz w:val="28"/>
          <w:szCs w:val="28"/>
        </w:rPr>
      </w:pPr>
    </w:p>
    <w:sectPr w:rsidR="00AB11F7" w:rsidRPr="00722573" w:rsidSect="00471D8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TimesNewRomanPSMT">
    <w:altName w:val="Times New Roman"/>
    <w:panose1 w:val="00000000000000000000"/>
    <w:charset w:val="00"/>
    <w:family w:val="roman"/>
    <w:notTrueType/>
    <w:pitch w:val="default"/>
    <w:sig w:usb0="00000203" w:usb1="00000000" w:usb2="00000000" w:usb3="00000000" w:csb0="00000005" w:csb1="00000000"/>
  </w:font>
  <w:font w:name="TimesNewRomanPS-ItalicMT">
    <w:altName w:val="Times New Roman"/>
    <w:panose1 w:val="00000000000000000000"/>
    <w:charset w:val="00"/>
    <w:family w:val="roman"/>
    <w:notTrueType/>
    <w:pitch w:val="default"/>
    <w:sig w:usb0="00000203" w:usb1="00000000" w:usb2="00000000" w:usb3="00000000" w:csb0="00000005"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873C4"/>
    <w:multiLevelType w:val="multilevel"/>
    <w:tmpl w:val="12F803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0125E8A"/>
    <w:multiLevelType w:val="multilevel"/>
    <w:tmpl w:val="3EEC4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DB7B52"/>
    <w:multiLevelType w:val="multilevel"/>
    <w:tmpl w:val="B7A819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4EE3E15"/>
    <w:multiLevelType w:val="hybridMultilevel"/>
    <w:tmpl w:val="12B4F6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472B57"/>
    <w:multiLevelType w:val="multilevel"/>
    <w:tmpl w:val="AA1A37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B35179B"/>
    <w:multiLevelType w:val="multilevel"/>
    <w:tmpl w:val="8506E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B8220F0"/>
    <w:multiLevelType w:val="multilevel"/>
    <w:tmpl w:val="7B0852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0D2C7156"/>
    <w:multiLevelType w:val="multilevel"/>
    <w:tmpl w:val="74ECE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3D86DD2"/>
    <w:multiLevelType w:val="multilevel"/>
    <w:tmpl w:val="D75C83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7B124B1"/>
    <w:multiLevelType w:val="multilevel"/>
    <w:tmpl w:val="8B14E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9EE00B8"/>
    <w:multiLevelType w:val="multilevel"/>
    <w:tmpl w:val="959AA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D8B0F16"/>
    <w:multiLevelType w:val="multilevel"/>
    <w:tmpl w:val="F7D2D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DD53EA9"/>
    <w:multiLevelType w:val="multilevel"/>
    <w:tmpl w:val="16FC3F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47432C0"/>
    <w:multiLevelType w:val="multilevel"/>
    <w:tmpl w:val="47E0EF0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6E30CBF"/>
    <w:multiLevelType w:val="multilevel"/>
    <w:tmpl w:val="41084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FC31528"/>
    <w:multiLevelType w:val="multilevel"/>
    <w:tmpl w:val="AA9C90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4211711"/>
    <w:multiLevelType w:val="multilevel"/>
    <w:tmpl w:val="45DA0B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45B4C9D"/>
    <w:multiLevelType w:val="multilevel"/>
    <w:tmpl w:val="AA6ED5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8F01502"/>
    <w:multiLevelType w:val="multilevel"/>
    <w:tmpl w:val="30C694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D6512C4"/>
    <w:multiLevelType w:val="multilevel"/>
    <w:tmpl w:val="2B3C28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3E2C56C1"/>
    <w:multiLevelType w:val="hybridMultilevel"/>
    <w:tmpl w:val="281E842C"/>
    <w:lvl w:ilvl="0" w:tplc="EEC0E808">
      <w:start w:val="1"/>
      <w:numFmt w:val="decimal"/>
      <w:lvlText w:val="%1."/>
      <w:lvlJc w:val="left"/>
      <w:pPr>
        <w:ind w:left="720" w:hanging="360"/>
      </w:pPr>
      <w:rPr>
        <w:rFonts w:eastAsiaTheme="minorHAnsi"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75E6ADC"/>
    <w:multiLevelType w:val="multilevel"/>
    <w:tmpl w:val="71402AA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614A1716"/>
    <w:multiLevelType w:val="multilevel"/>
    <w:tmpl w:val="AE384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3312A4B"/>
    <w:multiLevelType w:val="multilevel"/>
    <w:tmpl w:val="6004D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634C29AD"/>
    <w:multiLevelType w:val="multilevel"/>
    <w:tmpl w:val="027E1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34C339B"/>
    <w:multiLevelType w:val="hybridMultilevel"/>
    <w:tmpl w:val="8F6A70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9E54D36"/>
    <w:multiLevelType w:val="multilevel"/>
    <w:tmpl w:val="C32022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B3476B7"/>
    <w:multiLevelType w:val="multilevel"/>
    <w:tmpl w:val="2436A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B990928"/>
    <w:multiLevelType w:val="hybridMultilevel"/>
    <w:tmpl w:val="E53CD9A0"/>
    <w:lvl w:ilvl="0" w:tplc="7E0E5596">
      <w:start w:val="1"/>
      <w:numFmt w:val="decimal"/>
      <w:lvlText w:val="%1."/>
      <w:lvlJc w:val="left"/>
      <w:pPr>
        <w:ind w:left="720" w:hanging="360"/>
      </w:pPr>
      <w:rPr>
        <w:rFonts w:eastAsiaTheme="minorHAnsi"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CE71957"/>
    <w:multiLevelType w:val="multilevel"/>
    <w:tmpl w:val="A04298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D022DDE"/>
    <w:multiLevelType w:val="hybridMultilevel"/>
    <w:tmpl w:val="E736AA18"/>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E2F5EDA"/>
    <w:multiLevelType w:val="multilevel"/>
    <w:tmpl w:val="123C0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0FC3AF6"/>
    <w:multiLevelType w:val="multilevel"/>
    <w:tmpl w:val="5FFCA6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4227E6E"/>
    <w:multiLevelType w:val="multilevel"/>
    <w:tmpl w:val="33EE8A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4D85DF8"/>
    <w:multiLevelType w:val="multilevel"/>
    <w:tmpl w:val="65BA1E0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84D64FF"/>
    <w:multiLevelType w:val="multilevel"/>
    <w:tmpl w:val="9BBAA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94E6A46"/>
    <w:multiLevelType w:val="multilevel"/>
    <w:tmpl w:val="836C4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C7C0224"/>
    <w:multiLevelType w:val="multilevel"/>
    <w:tmpl w:val="8E062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0"/>
  </w:num>
  <w:num w:numId="3">
    <w:abstractNumId w:val="33"/>
  </w:num>
  <w:num w:numId="4">
    <w:abstractNumId w:val="16"/>
  </w:num>
  <w:num w:numId="5">
    <w:abstractNumId w:val="26"/>
  </w:num>
  <w:num w:numId="6">
    <w:abstractNumId w:val="2"/>
  </w:num>
  <w:num w:numId="7">
    <w:abstractNumId w:val="19"/>
  </w:num>
  <w:num w:numId="8">
    <w:abstractNumId w:val="32"/>
  </w:num>
  <w:num w:numId="9">
    <w:abstractNumId w:val="23"/>
  </w:num>
  <w:num w:numId="10">
    <w:abstractNumId w:val="20"/>
  </w:num>
  <w:num w:numId="11">
    <w:abstractNumId w:val="28"/>
  </w:num>
  <w:num w:numId="12">
    <w:abstractNumId w:val="4"/>
  </w:num>
  <w:num w:numId="13">
    <w:abstractNumId w:val="34"/>
  </w:num>
  <w:num w:numId="14">
    <w:abstractNumId w:val="18"/>
  </w:num>
  <w:num w:numId="15">
    <w:abstractNumId w:val="21"/>
  </w:num>
  <w:num w:numId="16">
    <w:abstractNumId w:val="6"/>
  </w:num>
  <w:num w:numId="17">
    <w:abstractNumId w:val="17"/>
  </w:num>
  <w:num w:numId="18">
    <w:abstractNumId w:val="13"/>
  </w:num>
  <w:num w:numId="19">
    <w:abstractNumId w:val="15"/>
  </w:num>
  <w:num w:numId="20">
    <w:abstractNumId w:val="30"/>
  </w:num>
  <w:num w:numId="21">
    <w:abstractNumId w:val="27"/>
  </w:num>
  <w:num w:numId="22">
    <w:abstractNumId w:val="37"/>
  </w:num>
  <w:num w:numId="23">
    <w:abstractNumId w:val="1"/>
  </w:num>
  <w:num w:numId="24">
    <w:abstractNumId w:val="31"/>
  </w:num>
  <w:num w:numId="25">
    <w:abstractNumId w:val="36"/>
  </w:num>
  <w:num w:numId="26">
    <w:abstractNumId w:val="14"/>
  </w:num>
  <w:num w:numId="27">
    <w:abstractNumId w:val="8"/>
  </w:num>
  <w:num w:numId="28">
    <w:abstractNumId w:val="22"/>
  </w:num>
  <w:num w:numId="29">
    <w:abstractNumId w:val="5"/>
  </w:num>
  <w:num w:numId="30">
    <w:abstractNumId w:val="11"/>
  </w:num>
  <w:num w:numId="31">
    <w:abstractNumId w:val="9"/>
  </w:num>
  <w:num w:numId="32">
    <w:abstractNumId w:val="10"/>
  </w:num>
  <w:num w:numId="33">
    <w:abstractNumId w:val="29"/>
  </w:num>
  <w:num w:numId="34">
    <w:abstractNumId w:val="3"/>
  </w:num>
  <w:num w:numId="35">
    <w:abstractNumId w:val="25"/>
  </w:num>
  <w:num w:numId="36">
    <w:abstractNumId w:val="35"/>
  </w:num>
  <w:num w:numId="37">
    <w:abstractNumId w:val="7"/>
  </w:num>
  <w:num w:numId="38">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2143EA"/>
    <w:rsid w:val="00023FA4"/>
    <w:rsid w:val="00062695"/>
    <w:rsid w:val="00124C96"/>
    <w:rsid w:val="001629B0"/>
    <w:rsid w:val="001F7A37"/>
    <w:rsid w:val="002143EA"/>
    <w:rsid w:val="00260DC2"/>
    <w:rsid w:val="00272191"/>
    <w:rsid w:val="002807F3"/>
    <w:rsid w:val="002A302A"/>
    <w:rsid w:val="002F7445"/>
    <w:rsid w:val="003435C1"/>
    <w:rsid w:val="003E30A3"/>
    <w:rsid w:val="003F7F45"/>
    <w:rsid w:val="00471D8D"/>
    <w:rsid w:val="004759A9"/>
    <w:rsid w:val="005674D2"/>
    <w:rsid w:val="00575863"/>
    <w:rsid w:val="005C1717"/>
    <w:rsid w:val="005E0EDF"/>
    <w:rsid w:val="0061639F"/>
    <w:rsid w:val="00681539"/>
    <w:rsid w:val="00722573"/>
    <w:rsid w:val="00723054"/>
    <w:rsid w:val="007A0A65"/>
    <w:rsid w:val="0080232A"/>
    <w:rsid w:val="0083377C"/>
    <w:rsid w:val="008F7957"/>
    <w:rsid w:val="0092147A"/>
    <w:rsid w:val="009877DE"/>
    <w:rsid w:val="00A3546B"/>
    <w:rsid w:val="00AA37F1"/>
    <w:rsid w:val="00AB035A"/>
    <w:rsid w:val="00AB11F7"/>
    <w:rsid w:val="00B80BAE"/>
    <w:rsid w:val="00BC2872"/>
    <w:rsid w:val="00C13532"/>
    <w:rsid w:val="00C7188A"/>
    <w:rsid w:val="00C85DC4"/>
    <w:rsid w:val="00C91DB2"/>
    <w:rsid w:val="00DB065E"/>
    <w:rsid w:val="00E02C0B"/>
    <w:rsid w:val="00E47A27"/>
    <w:rsid w:val="00E47CD5"/>
    <w:rsid w:val="00EF4E42"/>
    <w:rsid w:val="00F21756"/>
    <w:rsid w:val="00F229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1D8D"/>
  </w:style>
  <w:style w:type="paragraph" w:styleId="1">
    <w:name w:val="heading 1"/>
    <w:basedOn w:val="a"/>
    <w:link w:val="10"/>
    <w:uiPriority w:val="9"/>
    <w:qFormat/>
    <w:rsid w:val="00BC2872"/>
    <w:pPr>
      <w:spacing w:before="100" w:beforeAutospacing="1" w:after="100" w:afterAutospacing="1" w:line="240" w:lineRule="auto"/>
      <w:outlineLvl w:val="0"/>
    </w:pPr>
    <w:rPr>
      <w:rFonts w:ascii="Arial" w:eastAsia="Times New Roman" w:hAnsi="Arial" w:cs="Arial"/>
      <w:color w:val="000000"/>
      <w:kern w:val="36"/>
      <w:sz w:val="36"/>
      <w:szCs w:val="36"/>
      <w:lang w:eastAsia="ru-RU"/>
    </w:rPr>
  </w:style>
  <w:style w:type="paragraph" w:styleId="2">
    <w:name w:val="heading 2"/>
    <w:basedOn w:val="a"/>
    <w:link w:val="20"/>
    <w:uiPriority w:val="9"/>
    <w:qFormat/>
    <w:rsid w:val="00E47CD5"/>
    <w:pPr>
      <w:spacing w:after="0" w:line="240" w:lineRule="auto"/>
      <w:outlineLvl w:val="1"/>
    </w:pPr>
    <w:rPr>
      <w:rFonts w:ascii="Arial" w:eastAsia="Times New Roman" w:hAnsi="Arial" w:cs="Arial"/>
      <w:color w:val="000000"/>
      <w:sz w:val="23"/>
      <w:szCs w:val="23"/>
      <w:lang w:eastAsia="ru-RU"/>
    </w:rPr>
  </w:style>
  <w:style w:type="paragraph" w:styleId="3">
    <w:name w:val="heading 3"/>
    <w:basedOn w:val="a"/>
    <w:link w:val="30"/>
    <w:uiPriority w:val="9"/>
    <w:qFormat/>
    <w:rsid w:val="00BC2872"/>
    <w:pPr>
      <w:spacing w:before="100" w:beforeAutospacing="1" w:after="100" w:afterAutospacing="1" w:line="240" w:lineRule="auto"/>
      <w:outlineLvl w:val="2"/>
    </w:pPr>
    <w:rPr>
      <w:rFonts w:ascii="Arial" w:eastAsia="Times New Roman" w:hAnsi="Arial" w:cs="Arial"/>
      <w:color w:val="000000"/>
      <w:sz w:val="27"/>
      <w:szCs w:val="27"/>
      <w:lang w:eastAsia="ru-RU"/>
    </w:rPr>
  </w:style>
  <w:style w:type="paragraph" w:styleId="4">
    <w:name w:val="heading 4"/>
    <w:basedOn w:val="a"/>
    <w:link w:val="40"/>
    <w:uiPriority w:val="9"/>
    <w:qFormat/>
    <w:rsid w:val="00BC2872"/>
    <w:pPr>
      <w:spacing w:before="100" w:beforeAutospacing="1" w:after="100" w:afterAutospacing="1" w:line="240" w:lineRule="auto"/>
      <w:outlineLvl w:val="3"/>
    </w:pPr>
    <w:rPr>
      <w:rFonts w:ascii="Arial" w:eastAsia="Times New Roman" w:hAnsi="Arial" w:cs="Arial"/>
      <w:color w:val="000000"/>
      <w:sz w:val="24"/>
      <w:szCs w:val="24"/>
      <w:lang w:eastAsia="ru-RU"/>
    </w:rPr>
  </w:style>
  <w:style w:type="paragraph" w:styleId="5">
    <w:name w:val="heading 5"/>
    <w:basedOn w:val="a"/>
    <w:link w:val="50"/>
    <w:uiPriority w:val="9"/>
    <w:qFormat/>
    <w:rsid w:val="00E47CD5"/>
    <w:pPr>
      <w:spacing w:before="100" w:beforeAutospacing="1" w:after="100" w:afterAutospacing="1" w:line="240" w:lineRule="auto"/>
      <w:outlineLvl w:val="4"/>
    </w:pPr>
    <w:rPr>
      <w:rFonts w:ascii="Arial" w:eastAsia="Times New Roman" w:hAnsi="Arial" w:cs="Arial"/>
      <w:color w:val="000000"/>
      <w:sz w:val="20"/>
      <w:szCs w:val="20"/>
      <w:lang w:eastAsia="ru-RU"/>
    </w:rPr>
  </w:style>
  <w:style w:type="paragraph" w:styleId="6">
    <w:name w:val="heading 6"/>
    <w:basedOn w:val="a"/>
    <w:link w:val="60"/>
    <w:uiPriority w:val="9"/>
    <w:qFormat/>
    <w:rsid w:val="00E47CD5"/>
    <w:pPr>
      <w:spacing w:before="100" w:beforeAutospacing="1" w:after="100" w:afterAutospacing="1" w:line="240" w:lineRule="auto"/>
      <w:outlineLvl w:val="5"/>
    </w:pPr>
    <w:rPr>
      <w:rFonts w:ascii="Arial" w:eastAsia="Times New Roman" w:hAnsi="Arial" w:cs="Arial"/>
      <w:color w:val="000000"/>
      <w:sz w:val="15"/>
      <w:szCs w:val="15"/>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C2872"/>
    <w:rPr>
      <w:rFonts w:ascii="Arial" w:eastAsia="Times New Roman" w:hAnsi="Arial" w:cs="Arial"/>
      <w:color w:val="000000"/>
      <w:kern w:val="36"/>
      <w:sz w:val="36"/>
      <w:szCs w:val="36"/>
      <w:lang w:eastAsia="ru-RU"/>
    </w:rPr>
  </w:style>
  <w:style w:type="character" w:customStyle="1" w:styleId="30">
    <w:name w:val="Заголовок 3 Знак"/>
    <w:basedOn w:val="a0"/>
    <w:link w:val="3"/>
    <w:uiPriority w:val="9"/>
    <w:rsid w:val="00BC2872"/>
    <w:rPr>
      <w:rFonts w:ascii="Arial" w:eastAsia="Times New Roman" w:hAnsi="Arial" w:cs="Arial"/>
      <w:color w:val="000000"/>
      <w:sz w:val="27"/>
      <w:szCs w:val="27"/>
      <w:lang w:eastAsia="ru-RU"/>
    </w:rPr>
  </w:style>
  <w:style w:type="character" w:customStyle="1" w:styleId="40">
    <w:name w:val="Заголовок 4 Знак"/>
    <w:basedOn w:val="a0"/>
    <w:link w:val="4"/>
    <w:uiPriority w:val="9"/>
    <w:rsid w:val="00BC2872"/>
    <w:rPr>
      <w:rFonts w:ascii="Arial" w:eastAsia="Times New Roman" w:hAnsi="Arial" w:cs="Arial"/>
      <w:color w:val="000000"/>
      <w:sz w:val="24"/>
      <w:szCs w:val="24"/>
      <w:lang w:eastAsia="ru-RU"/>
    </w:rPr>
  </w:style>
  <w:style w:type="character" w:customStyle="1" w:styleId="butback1">
    <w:name w:val="butback1"/>
    <w:basedOn w:val="a0"/>
    <w:rsid w:val="00062695"/>
    <w:rPr>
      <w:color w:val="666666"/>
    </w:rPr>
  </w:style>
  <w:style w:type="character" w:customStyle="1" w:styleId="submenu-table">
    <w:name w:val="submenu-table"/>
    <w:basedOn w:val="a0"/>
    <w:rsid w:val="00062695"/>
  </w:style>
  <w:style w:type="paragraph" w:styleId="a3">
    <w:name w:val="Balloon Text"/>
    <w:basedOn w:val="a"/>
    <w:link w:val="a4"/>
    <w:uiPriority w:val="99"/>
    <w:semiHidden/>
    <w:unhideWhenUsed/>
    <w:rsid w:val="0006269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062695"/>
    <w:rPr>
      <w:rFonts w:ascii="Tahoma" w:hAnsi="Tahoma" w:cs="Tahoma"/>
      <w:sz w:val="16"/>
      <w:szCs w:val="16"/>
    </w:rPr>
  </w:style>
  <w:style w:type="paragraph" w:styleId="a5">
    <w:name w:val="List Paragraph"/>
    <w:basedOn w:val="a"/>
    <w:uiPriority w:val="34"/>
    <w:qFormat/>
    <w:rsid w:val="00023FA4"/>
    <w:pPr>
      <w:ind w:left="720"/>
      <w:contextualSpacing/>
    </w:pPr>
  </w:style>
  <w:style w:type="paragraph" w:customStyle="1" w:styleId="c0">
    <w:name w:val="c0"/>
    <w:basedOn w:val="a"/>
    <w:rsid w:val="00023FA4"/>
    <w:pPr>
      <w:spacing w:before="90" w:after="90" w:line="240" w:lineRule="auto"/>
    </w:pPr>
    <w:rPr>
      <w:rFonts w:ascii="Times New Roman" w:eastAsia="Times New Roman" w:hAnsi="Times New Roman" w:cs="Times New Roman"/>
      <w:sz w:val="24"/>
      <w:szCs w:val="24"/>
      <w:lang w:eastAsia="ru-RU"/>
    </w:rPr>
  </w:style>
  <w:style w:type="character" w:customStyle="1" w:styleId="c4">
    <w:name w:val="c4"/>
    <w:basedOn w:val="a0"/>
    <w:rsid w:val="00023FA4"/>
  </w:style>
  <w:style w:type="character" w:customStyle="1" w:styleId="c8">
    <w:name w:val="c8"/>
    <w:basedOn w:val="a0"/>
    <w:rsid w:val="00023FA4"/>
  </w:style>
  <w:style w:type="character" w:customStyle="1" w:styleId="c6">
    <w:name w:val="c6"/>
    <w:basedOn w:val="a0"/>
    <w:rsid w:val="00023FA4"/>
  </w:style>
  <w:style w:type="character" w:customStyle="1" w:styleId="c18">
    <w:name w:val="c18"/>
    <w:basedOn w:val="a0"/>
    <w:rsid w:val="00023FA4"/>
  </w:style>
  <w:style w:type="character" w:styleId="a6">
    <w:name w:val="Hyperlink"/>
    <w:basedOn w:val="a0"/>
    <w:uiPriority w:val="99"/>
    <w:semiHidden/>
    <w:unhideWhenUsed/>
    <w:rsid w:val="005674D2"/>
    <w:rPr>
      <w:strike w:val="0"/>
      <w:dstrike w:val="0"/>
      <w:color w:val="0066CC"/>
      <w:u w:val="none"/>
      <w:effect w:val="none"/>
    </w:rPr>
  </w:style>
  <w:style w:type="paragraph" w:styleId="a7">
    <w:name w:val="Normal (Web)"/>
    <w:basedOn w:val="a"/>
    <w:uiPriority w:val="99"/>
    <w:unhideWhenUsed/>
    <w:rsid w:val="005674D2"/>
    <w:pPr>
      <w:spacing w:before="100" w:beforeAutospacing="1" w:after="100" w:afterAutospacing="1" w:line="240" w:lineRule="auto"/>
    </w:pPr>
    <w:rPr>
      <w:rFonts w:ascii="Arial" w:eastAsia="Times New Roman" w:hAnsi="Arial" w:cs="Arial"/>
      <w:sz w:val="24"/>
      <w:szCs w:val="24"/>
      <w:lang w:eastAsia="ru-RU"/>
    </w:rPr>
  </w:style>
  <w:style w:type="paragraph" w:customStyle="1" w:styleId="abzac">
    <w:name w:val="abzac"/>
    <w:basedOn w:val="a"/>
    <w:rsid w:val="005674D2"/>
    <w:pPr>
      <w:spacing w:before="100" w:beforeAutospacing="1" w:after="100" w:afterAutospacing="1" w:line="240" w:lineRule="auto"/>
      <w:ind w:firstLine="300"/>
      <w:jc w:val="both"/>
    </w:pPr>
    <w:rPr>
      <w:rFonts w:ascii="Arial" w:eastAsia="Times New Roman" w:hAnsi="Arial" w:cs="Arial"/>
      <w:sz w:val="24"/>
      <w:szCs w:val="24"/>
      <w:lang w:eastAsia="ru-RU"/>
    </w:rPr>
  </w:style>
  <w:style w:type="character" w:styleId="a8">
    <w:name w:val="Emphasis"/>
    <w:basedOn w:val="a0"/>
    <w:uiPriority w:val="20"/>
    <w:qFormat/>
    <w:rsid w:val="005674D2"/>
    <w:rPr>
      <w:i/>
      <w:iCs/>
    </w:rPr>
  </w:style>
  <w:style w:type="character" w:styleId="a9">
    <w:name w:val="Strong"/>
    <w:basedOn w:val="a0"/>
    <w:uiPriority w:val="22"/>
    <w:qFormat/>
    <w:rsid w:val="005674D2"/>
    <w:rPr>
      <w:b/>
      <w:bCs/>
    </w:rPr>
  </w:style>
  <w:style w:type="paragraph" w:customStyle="1" w:styleId="c14">
    <w:name w:val="c14"/>
    <w:basedOn w:val="a"/>
    <w:rsid w:val="00575863"/>
    <w:pPr>
      <w:spacing w:before="90" w:after="90" w:line="240" w:lineRule="auto"/>
    </w:pPr>
    <w:rPr>
      <w:rFonts w:ascii="Times New Roman" w:eastAsia="Times New Roman" w:hAnsi="Times New Roman" w:cs="Times New Roman"/>
      <w:sz w:val="24"/>
      <w:szCs w:val="24"/>
      <w:lang w:eastAsia="ru-RU"/>
    </w:rPr>
  </w:style>
  <w:style w:type="character" w:customStyle="1" w:styleId="c3">
    <w:name w:val="c3"/>
    <w:basedOn w:val="a0"/>
    <w:rsid w:val="00575863"/>
  </w:style>
  <w:style w:type="character" w:customStyle="1" w:styleId="c12">
    <w:name w:val="c12"/>
    <w:basedOn w:val="a0"/>
    <w:rsid w:val="00575863"/>
  </w:style>
  <w:style w:type="character" w:customStyle="1" w:styleId="c33">
    <w:name w:val="c33"/>
    <w:basedOn w:val="a0"/>
    <w:rsid w:val="00575863"/>
  </w:style>
  <w:style w:type="paragraph" w:customStyle="1" w:styleId="p9">
    <w:name w:val="p9"/>
    <w:basedOn w:val="a"/>
    <w:rsid w:val="00E47CD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0">
    <w:name w:val="p10"/>
    <w:basedOn w:val="a"/>
    <w:rsid w:val="00E47CD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1">
    <w:name w:val="p11"/>
    <w:basedOn w:val="a"/>
    <w:rsid w:val="00E47CD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2">
    <w:name w:val="p12"/>
    <w:basedOn w:val="a"/>
    <w:rsid w:val="00E47CD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3">
    <w:name w:val="p13"/>
    <w:basedOn w:val="a"/>
    <w:rsid w:val="00E47CD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t8">
    <w:name w:val="ft8"/>
    <w:basedOn w:val="a0"/>
    <w:rsid w:val="00E47CD5"/>
  </w:style>
  <w:style w:type="paragraph" w:customStyle="1" w:styleId="p14">
    <w:name w:val="p14"/>
    <w:basedOn w:val="a"/>
    <w:rsid w:val="00E47CD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5">
    <w:name w:val="p15"/>
    <w:basedOn w:val="a"/>
    <w:rsid w:val="00E47CD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6">
    <w:name w:val="p16"/>
    <w:basedOn w:val="a"/>
    <w:rsid w:val="00E47CD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t10">
    <w:name w:val="ft10"/>
    <w:basedOn w:val="a0"/>
    <w:rsid w:val="00E47CD5"/>
  </w:style>
  <w:style w:type="character" w:customStyle="1" w:styleId="ft9">
    <w:name w:val="ft9"/>
    <w:basedOn w:val="a0"/>
    <w:rsid w:val="00E47CD5"/>
  </w:style>
  <w:style w:type="paragraph" w:customStyle="1" w:styleId="p17">
    <w:name w:val="p17"/>
    <w:basedOn w:val="a"/>
    <w:rsid w:val="00E47CD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8">
    <w:name w:val="p18"/>
    <w:basedOn w:val="a"/>
    <w:rsid w:val="00E47CD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9">
    <w:name w:val="p19"/>
    <w:basedOn w:val="a"/>
    <w:rsid w:val="00E47CD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t1">
    <w:name w:val="ft1"/>
    <w:basedOn w:val="a0"/>
    <w:rsid w:val="00E47CD5"/>
  </w:style>
  <w:style w:type="character" w:customStyle="1" w:styleId="ft11">
    <w:name w:val="ft11"/>
    <w:basedOn w:val="a0"/>
    <w:rsid w:val="00E47CD5"/>
  </w:style>
  <w:style w:type="character" w:customStyle="1" w:styleId="ft12">
    <w:name w:val="ft12"/>
    <w:basedOn w:val="a0"/>
    <w:rsid w:val="00E47CD5"/>
  </w:style>
  <w:style w:type="character" w:customStyle="1" w:styleId="ft13">
    <w:name w:val="ft13"/>
    <w:basedOn w:val="a0"/>
    <w:rsid w:val="00E47CD5"/>
  </w:style>
  <w:style w:type="paragraph" w:customStyle="1" w:styleId="p20">
    <w:name w:val="p20"/>
    <w:basedOn w:val="a"/>
    <w:rsid w:val="00E47CD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t14">
    <w:name w:val="ft14"/>
    <w:basedOn w:val="a0"/>
    <w:rsid w:val="00E47CD5"/>
  </w:style>
  <w:style w:type="character" w:customStyle="1" w:styleId="ft15">
    <w:name w:val="ft15"/>
    <w:basedOn w:val="a0"/>
    <w:rsid w:val="00E47CD5"/>
  </w:style>
  <w:style w:type="paragraph" w:customStyle="1" w:styleId="p5">
    <w:name w:val="p5"/>
    <w:basedOn w:val="a"/>
    <w:rsid w:val="00E47CD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t16">
    <w:name w:val="ft16"/>
    <w:basedOn w:val="a0"/>
    <w:rsid w:val="00E47CD5"/>
  </w:style>
  <w:style w:type="paragraph" w:customStyle="1" w:styleId="p21">
    <w:name w:val="p21"/>
    <w:basedOn w:val="a"/>
    <w:rsid w:val="00E47CD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t18">
    <w:name w:val="ft18"/>
    <w:basedOn w:val="a0"/>
    <w:rsid w:val="00E47CD5"/>
  </w:style>
  <w:style w:type="paragraph" w:customStyle="1" w:styleId="p22">
    <w:name w:val="p22"/>
    <w:basedOn w:val="a"/>
    <w:rsid w:val="00E47CD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3">
    <w:name w:val="p23"/>
    <w:basedOn w:val="a"/>
    <w:rsid w:val="00E47CD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4">
    <w:name w:val="p24"/>
    <w:basedOn w:val="a"/>
    <w:rsid w:val="00E47CD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5">
    <w:name w:val="p25"/>
    <w:basedOn w:val="a"/>
    <w:rsid w:val="00E47CD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t20">
    <w:name w:val="ft20"/>
    <w:basedOn w:val="a0"/>
    <w:rsid w:val="00E47CD5"/>
  </w:style>
  <w:style w:type="paragraph" w:customStyle="1" w:styleId="p26">
    <w:name w:val="p26"/>
    <w:basedOn w:val="a"/>
    <w:rsid w:val="00E47CD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7">
    <w:name w:val="p27"/>
    <w:basedOn w:val="a"/>
    <w:rsid w:val="00E47CD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8">
    <w:name w:val="p28"/>
    <w:basedOn w:val="a"/>
    <w:rsid w:val="00E47CD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t24">
    <w:name w:val="ft24"/>
    <w:basedOn w:val="a0"/>
    <w:rsid w:val="00E47CD5"/>
  </w:style>
  <w:style w:type="paragraph" w:customStyle="1" w:styleId="p29">
    <w:name w:val="p29"/>
    <w:basedOn w:val="a"/>
    <w:rsid w:val="00E47CD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t25">
    <w:name w:val="ft25"/>
    <w:basedOn w:val="a0"/>
    <w:rsid w:val="00E47CD5"/>
  </w:style>
  <w:style w:type="paragraph" w:customStyle="1" w:styleId="p30">
    <w:name w:val="p30"/>
    <w:basedOn w:val="a"/>
    <w:rsid w:val="00E47CD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t27">
    <w:name w:val="ft27"/>
    <w:basedOn w:val="a0"/>
    <w:rsid w:val="00E47CD5"/>
  </w:style>
  <w:style w:type="character" w:customStyle="1" w:styleId="ft22">
    <w:name w:val="ft22"/>
    <w:basedOn w:val="a0"/>
    <w:rsid w:val="00E47CD5"/>
  </w:style>
  <w:style w:type="paragraph" w:customStyle="1" w:styleId="p31">
    <w:name w:val="p31"/>
    <w:basedOn w:val="a"/>
    <w:rsid w:val="00E47CD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2">
    <w:name w:val="p32"/>
    <w:basedOn w:val="a"/>
    <w:rsid w:val="00E47CD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3">
    <w:name w:val="p33"/>
    <w:basedOn w:val="a"/>
    <w:rsid w:val="00E47CD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4">
    <w:name w:val="p34"/>
    <w:basedOn w:val="a"/>
    <w:rsid w:val="00E47CD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t39">
    <w:name w:val="ft39"/>
    <w:basedOn w:val="a0"/>
    <w:rsid w:val="00E47CD5"/>
  </w:style>
  <w:style w:type="paragraph" w:customStyle="1" w:styleId="p35">
    <w:name w:val="p35"/>
    <w:basedOn w:val="a"/>
    <w:rsid w:val="00E47CD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6">
    <w:name w:val="p36"/>
    <w:basedOn w:val="a"/>
    <w:rsid w:val="00E47CD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t42">
    <w:name w:val="ft42"/>
    <w:basedOn w:val="a0"/>
    <w:rsid w:val="00E47CD5"/>
  </w:style>
  <w:style w:type="paragraph" w:customStyle="1" w:styleId="p37">
    <w:name w:val="p37"/>
    <w:basedOn w:val="a"/>
    <w:rsid w:val="00E47CD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8">
    <w:name w:val="p38"/>
    <w:basedOn w:val="a"/>
    <w:rsid w:val="00E47CD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9">
    <w:name w:val="p39"/>
    <w:basedOn w:val="a"/>
    <w:rsid w:val="00E47CD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40">
    <w:name w:val="p40"/>
    <w:basedOn w:val="a"/>
    <w:rsid w:val="00E47CD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t46">
    <w:name w:val="ft46"/>
    <w:basedOn w:val="a0"/>
    <w:rsid w:val="00E47CD5"/>
  </w:style>
  <w:style w:type="paragraph" w:customStyle="1" w:styleId="p41">
    <w:name w:val="p41"/>
    <w:basedOn w:val="a"/>
    <w:rsid w:val="00E47CD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t47">
    <w:name w:val="ft47"/>
    <w:basedOn w:val="a0"/>
    <w:rsid w:val="00E47CD5"/>
  </w:style>
  <w:style w:type="paragraph" w:customStyle="1" w:styleId="p42">
    <w:name w:val="p42"/>
    <w:basedOn w:val="a"/>
    <w:rsid w:val="00E47CD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t48">
    <w:name w:val="ft48"/>
    <w:basedOn w:val="a0"/>
    <w:rsid w:val="00E47CD5"/>
  </w:style>
  <w:style w:type="paragraph" w:customStyle="1" w:styleId="p43">
    <w:name w:val="p43"/>
    <w:basedOn w:val="a"/>
    <w:rsid w:val="00E47CD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44">
    <w:name w:val="p44"/>
    <w:basedOn w:val="a"/>
    <w:rsid w:val="00E47CD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45">
    <w:name w:val="p45"/>
    <w:basedOn w:val="a"/>
    <w:rsid w:val="00E47CD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46">
    <w:name w:val="p46"/>
    <w:basedOn w:val="a"/>
    <w:rsid w:val="00E47CD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47">
    <w:name w:val="p47"/>
    <w:basedOn w:val="a"/>
    <w:rsid w:val="00E47CD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t7">
    <w:name w:val="ft7"/>
    <w:basedOn w:val="a0"/>
    <w:rsid w:val="00E47CD5"/>
  </w:style>
  <w:style w:type="paragraph" w:customStyle="1" w:styleId="p48">
    <w:name w:val="p48"/>
    <w:basedOn w:val="a"/>
    <w:rsid w:val="00E47CD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49">
    <w:name w:val="p49"/>
    <w:basedOn w:val="a"/>
    <w:rsid w:val="00E47CD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50">
    <w:name w:val="p50"/>
    <w:basedOn w:val="a"/>
    <w:rsid w:val="00E47CD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t30">
    <w:name w:val="ft30"/>
    <w:basedOn w:val="a0"/>
    <w:rsid w:val="00E47CD5"/>
  </w:style>
  <w:style w:type="character" w:customStyle="1" w:styleId="ft52">
    <w:name w:val="ft52"/>
    <w:basedOn w:val="a0"/>
    <w:rsid w:val="00E47CD5"/>
  </w:style>
  <w:style w:type="character" w:customStyle="1" w:styleId="ft53">
    <w:name w:val="ft53"/>
    <w:basedOn w:val="a0"/>
    <w:rsid w:val="00E47CD5"/>
  </w:style>
  <w:style w:type="character" w:customStyle="1" w:styleId="ft54">
    <w:name w:val="ft54"/>
    <w:basedOn w:val="a0"/>
    <w:rsid w:val="00E47CD5"/>
  </w:style>
  <w:style w:type="character" w:customStyle="1" w:styleId="ft55">
    <w:name w:val="ft55"/>
    <w:basedOn w:val="a0"/>
    <w:rsid w:val="00E47CD5"/>
  </w:style>
  <w:style w:type="paragraph" w:customStyle="1" w:styleId="p51">
    <w:name w:val="p51"/>
    <w:basedOn w:val="a"/>
    <w:rsid w:val="00E47CD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t56">
    <w:name w:val="ft56"/>
    <w:basedOn w:val="a0"/>
    <w:rsid w:val="00E47CD5"/>
  </w:style>
  <w:style w:type="character" w:customStyle="1" w:styleId="ft57">
    <w:name w:val="ft57"/>
    <w:basedOn w:val="a0"/>
    <w:rsid w:val="00E47CD5"/>
  </w:style>
  <w:style w:type="paragraph" w:customStyle="1" w:styleId="p52">
    <w:name w:val="p52"/>
    <w:basedOn w:val="a"/>
    <w:rsid w:val="00E47CD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t58">
    <w:name w:val="ft58"/>
    <w:basedOn w:val="a0"/>
    <w:rsid w:val="00E47CD5"/>
  </w:style>
  <w:style w:type="paragraph" w:customStyle="1" w:styleId="p53">
    <w:name w:val="p53"/>
    <w:basedOn w:val="a"/>
    <w:rsid w:val="00E47CD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t6">
    <w:name w:val="ft6"/>
    <w:basedOn w:val="a0"/>
    <w:rsid w:val="00E47CD5"/>
  </w:style>
  <w:style w:type="character" w:customStyle="1" w:styleId="ft41">
    <w:name w:val="ft41"/>
    <w:basedOn w:val="a0"/>
    <w:rsid w:val="00E47CD5"/>
  </w:style>
  <w:style w:type="character" w:customStyle="1" w:styleId="ft51">
    <w:name w:val="ft51"/>
    <w:basedOn w:val="a0"/>
    <w:rsid w:val="00E47CD5"/>
  </w:style>
  <w:style w:type="paragraph" w:customStyle="1" w:styleId="p54">
    <w:name w:val="p54"/>
    <w:basedOn w:val="a"/>
    <w:rsid w:val="00E47CD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t59">
    <w:name w:val="ft59"/>
    <w:basedOn w:val="a0"/>
    <w:rsid w:val="00E47CD5"/>
  </w:style>
  <w:style w:type="character" w:customStyle="1" w:styleId="ft60">
    <w:name w:val="ft60"/>
    <w:basedOn w:val="a0"/>
    <w:rsid w:val="00E47CD5"/>
  </w:style>
  <w:style w:type="character" w:customStyle="1" w:styleId="ft61">
    <w:name w:val="ft61"/>
    <w:basedOn w:val="a0"/>
    <w:rsid w:val="00E47CD5"/>
  </w:style>
  <w:style w:type="character" w:customStyle="1" w:styleId="ft62">
    <w:name w:val="ft62"/>
    <w:basedOn w:val="a0"/>
    <w:rsid w:val="00E47CD5"/>
  </w:style>
  <w:style w:type="character" w:customStyle="1" w:styleId="ft35">
    <w:name w:val="ft35"/>
    <w:basedOn w:val="a0"/>
    <w:rsid w:val="00E47CD5"/>
  </w:style>
  <w:style w:type="paragraph" w:customStyle="1" w:styleId="p55">
    <w:name w:val="p55"/>
    <w:basedOn w:val="a"/>
    <w:rsid w:val="00E47CD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56">
    <w:name w:val="p56"/>
    <w:basedOn w:val="a"/>
    <w:rsid w:val="00E47CD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57">
    <w:name w:val="p57"/>
    <w:basedOn w:val="a"/>
    <w:rsid w:val="00E47CD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t63">
    <w:name w:val="ft63"/>
    <w:basedOn w:val="a0"/>
    <w:rsid w:val="00E47CD5"/>
  </w:style>
  <w:style w:type="character" w:customStyle="1" w:styleId="ft31">
    <w:name w:val="ft31"/>
    <w:basedOn w:val="a0"/>
    <w:rsid w:val="00E47CD5"/>
  </w:style>
  <w:style w:type="paragraph" w:customStyle="1" w:styleId="p58">
    <w:name w:val="p58"/>
    <w:basedOn w:val="a"/>
    <w:rsid w:val="00E47CD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59">
    <w:name w:val="p59"/>
    <w:basedOn w:val="a"/>
    <w:rsid w:val="00E47CD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t65">
    <w:name w:val="ft65"/>
    <w:basedOn w:val="a0"/>
    <w:rsid w:val="00E47CD5"/>
  </w:style>
  <w:style w:type="character" w:customStyle="1" w:styleId="ft66">
    <w:name w:val="ft66"/>
    <w:basedOn w:val="a0"/>
    <w:rsid w:val="00E47CD5"/>
  </w:style>
  <w:style w:type="character" w:customStyle="1" w:styleId="ft19">
    <w:name w:val="ft19"/>
    <w:basedOn w:val="a0"/>
    <w:rsid w:val="00E47CD5"/>
  </w:style>
  <w:style w:type="character" w:customStyle="1" w:styleId="ft67">
    <w:name w:val="ft67"/>
    <w:basedOn w:val="a0"/>
    <w:rsid w:val="00E47CD5"/>
  </w:style>
  <w:style w:type="character" w:customStyle="1" w:styleId="ft68">
    <w:name w:val="ft68"/>
    <w:basedOn w:val="a0"/>
    <w:rsid w:val="00E47CD5"/>
  </w:style>
  <w:style w:type="paragraph" w:customStyle="1" w:styleId="p60">
    <w:name w:val="p60"/>
    <w:basedOn w:val="a"/>
    <w:rsid w:val="00E47CD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61">
    <w:name w:val="p61"/>
    <w:basedOn w:val="a"/>
    <w:rsid w:val="00E47CD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t70">
    <w:name w:val="ft70"/>
    <w:basedOn w:val="a0"/>
    <w:rsid w:val="00E47CD5"/>
  </w:style>
  <w:style w:type="paragraph" w:customStyle="1" w:styleId="p62">
    <w:name w:val="p62"/>
    <w:basedOn w:val="a"/>
    <w:rsid w:val="00E47CD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t72">
    <w:name w:val="ft72"/>
    <w:basedOn w:val="a0"/>
    <w:rsid w:val="00E47CD5"/>
  </w:style>
  <w:style w:type="paragraph" w:customStyle="1" w:styleId="p63">
    <w:name w:val="p63"/>
    <w:basedOn w:val="a"/>
    <w:rsid w:val="00E47CD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64">
    <w:name w:val="p64"/>
    <w:basedOn w:val="a"/>
    <w:rsid w:val="00E47CD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65">
    <w:name w:val="p65"/>
    <w:basedOn w:val="a"/>
    <w:rsid w:val="00E47CD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66">
    <w:name w:val="p66"/>
    <w:basedOn w:val="a"/>
    <w:rsid w:val="00E47CD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67">
    <w:name w:val="p67"/>
    <w:basedOn w:val="a"/>
    <w:rsid w:val="00E47CD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68">
    <w:name w:val="p68"/>
    <w:basedOn w:val="a"/>
    <w:rsid w:val="00E47CD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69">
    <w:name w:val="p69"/>
    <w:basedOn w:val="a"/>
    <w:rsid w:val="00E47CD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0">
    <w:name w:val="p70"/>
    <w:basedOn w:val="a"/>
    <w:rsid w:val="00E47CD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1">
    <w:name w:val="p71"/>
    <w:basedOn w:val="a"/>
    <w:rsid w:val="00E47CD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2">
    <w:name w:val="p72"/>
    <w:basedOn w:val="a"/>
    <w:rsid w:val="00E47CD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t73">
    <w:name w:val="ft73"/>
    <w:basedOn w:val="a0"/>
    <w:rsid w:val="00E47CD5"/>
  </w:style>
  <w:style w:type="paragraph" w:customStyle="1" w:styleId="p73">
    <w:name w:val="p73"/>
    <w:basedOn w:val="a"/>
    <w:rsid w:val="00E47CD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4">
    <w:name w:val="p74"/>
    <w:basedOn w:val="a"/>
    <w:rsid w:val="00E47CD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t74">
    <w:name w:val="ft74"/>
    <w:basedOn w:val="a0"/>
    <w:rsid w:val="00E47CD5"/>
  </w:style>
  <w:style w:type="character" w:customStyle="1" w:styleId="ft75">
    <w:name w:val="ft75"/>
    <w:basedOn w:val="a0"/>
    <w:rsid w:val="00E47CD5"/>
  </w:style>
  <w:style w:type="paragraph" w:customStyle="1" w:styleId="p75">
    <w:name w:val="p75"/>
    <w:basedOn w:val="a"/>
    <w:rsid w:val="00E47CD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6">
    <w:name w:val="p76"/>
    <w:basedOn w:val="a"/>
    <w:rsid w:val="00E47CD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7">
    <w:name w:val="p77"/>
    <w:basedOn w:val="a"/>
    <w:rsid w:val="00E47CD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8">
    <w:name w:val="p78"/>
    <w:basedOn w:val="a"/>
    <w:rsid w:val="00E47CD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9">
    <w:name w:val="p79"/>
    <w:basedOn w:val="a"/>
    <w:rsid w:val="00E47CD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80">
    <w:name w:val="p80"/>
    <w:basedOn w:val="a"/>
    <w:rsid w:val="00E47CD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81">
    <w:name w:val="p81"/>
    <w:basedOn w:val="a"/>
    <w:rsid w:val="00E47CD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82">
    <w:name w:val="p82"/>
    <w:basedOn w:val="a"/>
    <w:rsid w:val="00E47CD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83">
    <w:name w:val="p83"/>
    <w:basedOn w:val="a"/>
    <w:rsid w:val="00E47CD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84">
    <w:name w:val="p84"/>
    <w:basedOn w:val="a"/>
    <w:rsid w:val="00E47CD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t79">
    <w:name w:val="ft79"/>
    <w:basedOn w:val="a0"/>
    <w:rsid w:val="00E47CD5"/>
  </w:style>
  <w:style w:type="paragraph" w:customStyle="1" w:styleId="p85">
    <w:name w:val="p85"/>
    <w:basedOn w:val="a"/>
    <w:rsid w:val="00E47CD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86">
    <w:name w:val="p86"/>
    <w:basedOn w:val="a"/>
    <w:rsid w:val="00E47CD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87">
    <w:name w:val="p87"/>
    <w:basedOn w:val="a"/>
    <w:rsid w:val="00E47CD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t81">
    <w:name w:val="ft81"/>
    <w:basedOn w:val="a0"/>
    <w:rsid w:val="00E47CD5"/>
  </w:style>
  <w:style w:type="paragraph" w:customStyle="1" w:styleId="p88">
    <w:name w:val="p88"/>
    <w:basedOn w:val="a"/>
    <w:rsid w:val="00E47CD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t82">
    <w:name w:val="ft82"/>
    <w:basedOn w:val="a0"/>
    <w:rsid w:val="00E47CD5"/>
  </w:style>
  <w:style w:type="paragraph" w:customStyle="1" w:styleId="p89">
    <w:name w:val="p89"/>
    <w:basedOn w:val="a"/>
    <w:rsid w:val="00E47CD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90">
    <w:name w:val="p90"/>
    <w:basedOn w:val="a"/>
    <w:rsid w:val="00E47CD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91">
    <w:name w:val="p91"/>
    <w:basedOn w:val="a"/>
    <w:rsid w:val="00E47CD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92">
    <w:name w:val="p92"/>
    <w:basedOn w:val="a"/>
    <w:rsid w:val="00E47CD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t84">
    <w:name w:val="ft84"/>
    <w:basedOn w:val="a0"/>
    <w:rsid w:val="00E47CD5"/>
  </w:style>
  <w:style w:type="paragraph" w:customStyle="1" w:styleId="p93">
    <w:name w:val="p93"/>
    <w:basedOn w:val="a"/>
    <w:rsid w:val="00E47CD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E47CD5"/>
    <w:rPr>
      <w:rFonts w:ascii="Arial" w:eastAsia="Times New Roman" w:hAnsi="Arial" w:cs="Arial"/>
      <w:color w:val="000000"/>
      <w:sz w:val="23"/>
      <w:szCs w:val="23"/>
      <w:lang w:eastAsia="ru-RU"/>
    </w:rPr>
  </w:style>
  <w:style w:type="character" w:customStyle="1" w:styleId="50">
    <w:name w:val="Заголовок 5 Знак"/>
    <w:basedOn w:val="a0"/>
    <w:link w:val="5"/>
    <w:uiPriority w:val="9"/>
    <w:rsid w:val="00E47CD5"/>
    <w:rPr>
      <w:rFonts w:ascii="Arial" w:eastAsia="Times New Roman" w:hAnsi="Arial" w:cs="Arial"/>
      <w:color w:val="000000"/>
      <w:sz w:val="20"/>
      <w:szCs w:val="20"/>
      <w:lang w:eastAsia="ru-RU"/>
    </w:rPr>
  </w:style>
  <w:style w:type="character" w:customStyle="1" w:styleId="60">
    <w:name w:val="Заголовок 6 Знак"/>
    <w:basedOn w:val="a0"/>
    <w:link w:val="6"/>
    <w:uiPriority w:val="9"/>
    <w:rsid w:val="00E47CD5"/>
    <w:rPr>
      <w:rFonts w:ascii="Arial" w:eastAsia="Times New Roman" w:hAnsi="Arial" w:cs="Arial"/>
      <w:color w:val="000000"/>
      <w:sz w:val="15"/>
      <w:szCs w:val="15"/>
      <w:lang w:eastAsia="ru-RU"/>
    </w:rPr>
  </w:style>
  <w:style w:type="character" w:customStyle="1" w:styleId="HTML">
    <w:name w:val="Стандартный HTML Знак"/>
    <w:basedOn w:val="a0"/>
    <w:link w:val="HTML0"/>
    <w:uiPriority w:val="99"/>
    <w:semiHidden/>
    <w:rsid w:val="00E47CD5"/>
    <w:rPr>
      <w:rFonts w:ascii="Courier New" w:eastAsia="Times New Roman" w:hAnsi="Courier New" w:cs="Courier New"/>
      <w:sz w:val="20"/>
      <w:szCs w:val="20"/>
      <w:lang w:eastAsia="ru-RU"/>
    </w:rPr>
  </w:style>
  <w:style w:type="paragraph" w:styleId="HTML0">
    <w:name w:val="HTML Preformatted"/>
    <w:basedOn w:val="a"/>
    <w:link w:val="HTML"/>
    <w:uiPriority w:val="99"/>
    <w:semiHidden/>
    <w:unhideWhenUsed/>
    <w:rsid w:val="00E47C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c9">
    <w:name w:val="c9"/>
    <w:basedOn w:val="a0"/>
    <w:rsid w:val="00681539"/>
  </w:style>
  <w:style w:type="paragraph" w:customStyle="1" w:styleId="Default">
    <w:name w:val="Default"/>
    <w:rsid w:val="00722573"/>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divs>
    <w:div w:id="13238846">
      <w:bodyDiv w:val="1"/>
      <w:marLeft w:val="0"/>
      <w:marRight w:val="0"/>
      <w:marTop w:val="0"/>
      <w:marBottom w:val="0"/>
      <w:divBdr>
        <w:top w:val="none" w:sz="0" w:space="0" w:color="auto"/>
        <w:left w:val="none" w:sz="0" w:space="0" w:color="auto"/>
        <w:bottom w:val="none" w:sz="0" w:space="0" w:color="auto"/>
        <w:right w:val="none" w:sz="0" w:space="0" w:color="auto"/>
      </w:divBdr>
      <w:divsChild>
        <w:div w:id="1072191127">
          <w:marLeft w:val="3000"/>
          <w:marRight w:val="0"/>
          <w:marTop w:val="1500"/>
          <w:marBottom w:val="0"/>
          <w:divBdr>
            <w:top w:val="single" w:sz="6" w:space="8" w:color="FFFFFF"/>
            <w:left w:val="single" w:sz="6" w:space="8" w:color="FFFFFF"/>
            <w:bottom w:val="single" w:sz="6" w:space="8" w:color="FFFFFF"/>
            <w:right w:val="single" w:sz="6" w:space="30" w:color="FFFFFF"/>
          </w:divBdr>
        </w:div>
      </w:divsChild>
    </w:div>
    <w:div w:id="106510340">
      <w:bodyDiv w:val="1"/>
      <w:marLeft w:val="0"/>
      <w:marRight w:val="0"/>
      <w:marTop w:val="0"/>
      <w:marBottom w:val="0"/>
      <w:divBdr>
        <w:top w:val="none" w:sz="0" w:space="0" w:color="auto"/>
        <w:left w:val="none" w:sz="0" w:space="0" w:color="auto"/>
        <w:bottom w:val="none" w:sz="0" w:space="0" w:color="auto"/>
        <w:right w:val="none" w:sz="0" w:space="0" w:color="auto"/>
      </w:divBdr>
      <w:divsChild>
        <w:div w:id="2104524399">
          <w:marLeft w:val="0"/>
          <w:marRight w:val="0"/>
          <w:marTop w:val="0"/>
          <w:marBottom w:val="0"/>
          <w:divBdr>
            <w:top w:val="none" w:sz="0" w:space="0" w:color="auto"/>
            <w:left w:val="none" w:sz="0" w:space="0" w:color="auto"/>
            <w:bottom w:val="none" w:sz="0" w:space="0" w:color="auto"/>
            <w:right w:val="none" w:sz="0" w:space="0" w:color="auto"/>
          </w:divBdr>
          <w:divsChild>
            <w:div w:id="33357964">
              <w:marLeft w:val="0"/>
              <w:marRight w:val="0"/>
              <w:marTop w:val="0"/>
              <w:marBottom w:val="0"/>
              <w:divBdr>
                <w:top w:val="none" w:sz="0" w:space="0" w:color="auto"/>
                <w:left w:val="none" w:sz="0" w:space="0" w:color="auto"/>
                <w:bottom w:val="none" w:sz="0" w:space="0" w:color="auto"/>
                <w:right w:val="none" w:sz="0" w:space="0" w:color="auto"/>
              </w:divBdr>
              <w:divsChild>
                <w:div w:id="2093819076">
                  <w:marLeft w:val="-225"/>
                  <w:marRight w:val="-225"/>
                  <w:marTop w:val="0"/>
                  <w:marBottom w:val="0"/>
                  <w:divBdr>
                    <w:top w:val="none" w:sz="0" w:space="0" w:color="auto"/>
                    <w:left w:val="none" w:sz="0" w:space="0" w:color="auto"/>
                    <w:bottom w:val="none" w:sz="0" w:space="0" w:color="auto"/>
                    <w:right w:val="none" w:sz="0" w:space="0" w:color="auto"/>
                  </w:divBdr>
                  <w:divsChild>
                    <w:div w:id="52050908">
                      <w:marLeft w:val="0"/>
                      <w:marRight w:val="0"/>
                      <w:marTop w:val="0"/>
                      <w:marBottom w:val="0"/>
                      <w:divBdr>
                        <w:top w:val="none" w:sz="0" w:space="0" w:color="auto"/>
                        <w:left w:val="none" w:sz="0" w:space="0" w:color="auto"/>
                        <w:bottom w:val="none" w:sz="0" w:space="0" w:color="auto"/>
                        <w:right w:val="none" w:sz="0" w:space="0" w:color="auto"/>
                      </w:divBdr>
                      <w:divsChild>
                        <w:div w:id="1247501362">
                          <w:marLeft w:val="0"/>
                          <w:marRight w:val="0"/>
                          <w:marTop w:val="0"/>
                          <w:marBottom w:val="0"/>
                          <w:divBdr>
                            <w:top w:val="none" w:sz="0" w:space="0" w:color="auto"/>
                            <w:left w:val="none" w:sz="0" w:space="0" w:color="auto"/>
                            <w:bottom w:val="none" w:sz="0" w:space="0" w:color="auto"/>
                            <w:right w:val="none" w:sz="0" w:space="0" w:color="auto"/>
                          </w:divBdr>
                          <w:divsChild>
                            <w:div w:id="431778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4178193">
      <w:bodyDiv w:val="1"/>
      <w:marLeft w:val="0"/>
      <w:marRight w:val="0"/>
      <w:marTop w:val="0"/>
      <w:marBottom w:val="0"/>
      <w:divBdr>
        <w:top w:val="none" w:sz="0" w:space="0" w:color="auto"/>
        <w:left w:val="none" w:sz="0" w:space="0" w:color="auto"/>
        <w:bottom w:val="none" w:sz="0" w:space="0" w:color="auto"/>
        <w:right w:val="none" w:sz="0" w:space="0" w:color="auto"/>
      </w:divBdr>
      <w:divsChild>
        <w:div w:id="2093966971">
          <w:marLeft w:val="0"/>
          <w:marRight w:val="0"/>
          <w:marTop w:val="0"/>
          <w:marBottom w:val="0"/>
          <w:divBdr>
            <w:top w:val="none" w:sz="0" w:space="0" w:color="auto"/>
            <w:left w:val="none" w:sz="0" w:space="0" w:color="auto"/>
            <w:bottom w:val="none" w:sz="0" w:space="0" w:color="auto"/>
            <w:right w:val="none" w:sz="0" w:space="0" w:color="auto"/>
          </w:divBdr>
          <w:divsChild>
            <w:div w:id="1188331115">
              <w:marLeft w:val="0"/>
              <w:marRight w:val="0"/>
              <w:marTop w:val="0"/>
              <w:marBottom w:val="0"/>
              <w:divBdr>
                <w:top w:val="none" w:sz="0" w:space="0" w:color="auto"/>
                <w:left w:val="none" w:sz="0" w:space="0" w:color="auto"/>
                <w:bottom w:val="none" w:sz="0" w:space="0" w:color="auto"/>
                <w:right w:val="none" w:sz="0" w:space="0" w:color="auto"/>
              </w:divBdr>
              <w:divsChild>
                <w:div w:id="1968196505">
                  <w:marLeft w:val="0"/>
                  <w:marRight w:val="0"/>
                  <w:marTop w:val="0"/>
                  <w:marBottom w:val="0"/>
                  <w:divBdr>
                    <w:top w:val="single" w:sz="12" w:space="30" w:color="FFFFFF"/>
                    <w:left w:val="none" w:sz="0" w:space="0" w:color="auto"/>
                    <w:bottom w:val="none" w:sz="0" w:space="0" w:color="auto"/>
                    <w:right w:val="none" w:sz="0" w:space="0" w:color="auto"/>
                  </w:divBdr>
                  <w:divsChild>
                    <w:div w:id="543762107">
                      <w:marLeft w:val="0"/>
                      <w:marRight w:val="0"/>
                      <w:marTop w:val="0"/>
                      <w:marBottom w:val="0"/>
                      <w:divBdr>
                        <w:top w:val="none" w:sz="0" w:space="0" w:color="auto"/>
                        <w:left w:val="none" w:sz="0" w:space="0" w:color="auto"/>
                        <w:bottom w:val="none" w:sz="0" w:space="0" w:color="auto"/>
                        <w:right w:val="none" w:sz="0" w:space="0" w:color="auto"/>
                      </w:divBdr>
                      <w:divsChild>
                        <w:div w:id="1616861461">
                          <w:marLeft w:val="0"/>
                          <w:marRight w:val="0"/>
                          <w:marTop w:val="0"/>
                          <w:marBottom w:val="0"/>
                          <w:divBdr>
                            <w:top w:val="none" w:sz="0" w:space="0" w:color="auto"/>
                            <w:left w:val="none" w:sz="0" w:space="0" w:color="auto"/>
                            <w:bottom w:val="none" w:sz="0" w:space="0" w:color="auto"/>
                            <w:right w:val="none" w:sz="0" w:space="0" w:color="auto"/>
                          </w:divBdr>
                          <w:divsChild>
                            <w:div w:id="435906263">
                              <w:marLeft w:val="0"/>
                              <w:marRight w:val="0"/>
                              <w:marTop w:val="0"/>
                              <w:marBottom w:val="0"/>
                              <w:divBdr>
                                <w:top w:val="none" w:sz="0" w:space="0" w:color="auto"/>
                                <w:left w:val="none" w:sz="0" w:space="0" w:color="auto"/>
                                <w:bottom w:val="none" w:sz="0" w:space="0" w:color="auto"/>
                                <w:right w:val="none" w:sz="0" w:space="0" w:color="auto"/>
                              </w:divBdr>
                              <w:divsChild>
                                <w:div w:id="2025017477">
                                  <w:marLeft w:val="0"/>
                                  <w:marRight w:val="0"/>
                                  <w:marTop w:val="0"/>
                                  <w:marBottom w:val="0"/>
                                  <w:divBdr>
                                    <w:top w:val="none" w:sz="0" w:space="0" w:color="auto"/>
                                    <w:left w:val="none" w:sz="0" w:space="0" w:color="auto"/>
                                    <w:bottom w:val="none" w:sz="0" w:space="0" w:color="auto"/>
                                    <w:right w:val="none" w:sz="0" w:space="0" w:color="auto"/>
                                  </w:divBdr>
                                  <w:divsChild>
                                    <w:div w:id="700591651">
                                      <w:marLeft w:val="0"/>
                                      <w:marRight w:val="0"/>
                                      <w:marTop w:val="0"/>
                                      <w:marBottom w:val="0"/>
                                      <w:divBdr>
                                        <w:top w:val="none" w:sz="0" w:space="0" w:color="auto"/>
                                        <w:left w:val="none" w:sz="0" w:space="0" w:color="auto"/>
                                        <w:bottom w:val="none" w:sz="0" w:space="0" w:color="auto"/>
                                        <w:right w:val="none" w:sz="0" w:space="0" w:color="auto"/>
                                      </w:divBdr>
                                      <w:divsChild>
                                        <w:div w:id="1974141940">
                                          <w:marLeft w:val="0"/>
                                          <w:marRight w:val="0"/>
                                          <w:marTop w:val="0"/>
                                          <w:marBottom w:val="0"/>
                                          <w:divBdr>
                                            <w:top w:val="none" w:sz="0" w:space="0" w:color="auto"/>
                                            <w:left w:val="none" w:sz="0" w:space="0" w:color="auto"/>
                                            <w:bottom w:val="none" w:sz="0" w:space="0" w:color="auto"/>
                                            <w:right w:val="none" w:sz="0" w:space="0" w:color="auto"/>
                                          </w:divBdr>
                                          <w:divsChild>
                                            <w:div w:id="596519071">
                                              <w:marLeft w:val="0"/>
                                              <w:marRight w:val="0"/>
                                              <w:marTop w:val="0"/>
                                              <w:marBottom w:val="0"/>
                                              <w:divBdr>
                                                <w:top w:val="none" w:sz="0" w:space="0" w:color="auto"/>
                                                <w:left w:val="none" w:sz="0" w:space="0" w:color="auto"/>
                                                <w:bottom w:val="none" w:sz="0" w:space="0" w:color="auto"/>
                                                <w:right w:val="none" w:sz="0" w:space="0" w:color="auto"/>
                                              </w:divBdr>
                                              <w:divsChild>
                                                <w:div w:id="526989907">
                                                  <w:marLeft w:val="0"/>
                                                  <w:marRight w:val="0"/>
                                                  <w:marTop w:val="0"/>
                                                  <w:marBottom w:val="0"/>
                                                  <w:divBdr>
                                                    <w:top w:val="none" w:sz="0" w:space="0" w:color="auto"/>
                                                    <w:left w:val="none" w:sz="0" w:space="0" w:color="auto"/>
                                                    <w:bottom w:val="none" w:sz="0" w:space="0" w:color="auto"/>
                                                    <w:right w:val="none" w:sz="0" w:space="0" w:color="auto"/>
                                                  </w:divBdr>
                                                  <w:divsChild>
                                                    <w:div w:id="55858940">
                                                      <w:marLeft w:val="0"/>
                                                      <w:marRight w:val="0"/>
                                                      <w:marTop w:val="0"/>
                                                      <w:marBottom w:val="0"/>
                                                      <w:divBdr>
                                                        <w:top w:val="none" w:sz="0" w:space="0" w:color="auto"/>
                                                        <w:left w:val="none" w:sz="0" w:space="0" w:color="auto"/>
                                                        <w:bottom w:val="none" w:sz="0" w:space="0" w:color="auto"/>
                                                        <w:right w:val="none" w:sz="0" w:space="0" w:color="auto"/>
                                                      </w:divBdr>
                                                      <w:divsChild>
                                                        <w:div w:id="1334995799">
                                                          <w:marLeft w:val="150"/>
                                                          <w:marRight w:val="150"/>
                                                          <w:marTop w:val="0"/>
                                                          <w:marBottom w:val="0"/>
                                                          <w:divBdr>
                                                            <w:top w:val="none" w:sz="0" w:space="0" w:color="auto"/>
                                                            <w:left w:val="none" w:sz="0" w:space="0" w:color="auto"/>
                                                            <w:bottom w:val="none" w:sz="0" w:space="0" w:color="auto"/>
                                                            <w:right w:val="none" w:sz="0" w:space="0" w:color="auto"/>
                                                          </w:divBdr>
                                                          <w:divsChild>
                                                            <w:div w:id="1437363743">
                                                              <w:marLeft w:val="0"/>
                                                              <w:marRight w:val="0"/>
                                                              <w:marTop w:val="0"/>
                                                              <w:marBottom w:val="0"/>
                                                              <w:divBdr>
                                                                <w:top w:val="none" w:sz="0" w:space="0" w:color="auto"/>
                                                                <w:left w:val="none" w:sz="0" w:space="0" w:color="auto"/>
                                                                <w:bottom w:val="none" w:sz="0" w:space="0" w:color="auto"/>
                                                                <w:right w:val="none" w:sz="0" w:space="0" w:color="auto"/>
                                                              </w:divBdr>
                                                              <w:divsChild>
                                                                <w:div w:id="2010280823">
                                                                  <w:marLeft w:val="0"/>
                                                                  <w:marRight w:val="0"/>
                                                                  <w:marTop w:val="0"/>
                                                                  <w:marBottom w:val="0"/>
                                                                  <w:divBdr>
                                                                    <w:top w:val="none" w:sz="0" w:space="0" w:color="auto"/>
                                                                    <w:left w:val="none" w:sz="0" w:space="0" w:color="auto"/>
                                                                    <w:bottom w:val="none" w:sz="0" w:space="0" w:color="auto"/>
                                                                    <w:right w:val="none" w:sz="0" w:space="0" w:color="auto"/>
                                                                  </w:divBdr>
                                                                  <w:divsChild>
                                                                    <w:div w:id="290939517">
                                                                      <w:marLeft w:val="0"/>
                                                                      <w:marRight w:val="0"/>
                                                                      <w:marTop w:val="0"/>
                                                                      <w:marBottom w:val="360"/>
                                                                      <w:divBdr>
                                                                        <w:top w:val="none" w:sz="0" w:space="0" w:color="auto"/>
                                                                        <w:left w:val="none" w:sz="0" w:space="0" w:color="auto"/>
                                                                        <w:bottom w:val="none" w:sz="0" w:space="0" w:color="auto"/>
                                                                        <w:right w:val="none" w:sz="0" w:space="0" w:color="auto"/>
                                                                      </w:divBdr>
                                                                      <w:divsChild>
                                                                        <w:div w:id="324238989">
                                                                          <w:marLeft w:val="0"/>
                                                                          <w:marRight w:val="0"/>
                                                                          <w:marTop w:val="0"/>
                                                                          <w:marBottom w:val="0"/>
                                                                          <w:divBdr>
                                                                            <w:top w:val="none" w:sz="0" w:space="0" w:color="auto"/>
                                                                            <w:left w:val="none" w:sz="0" w:space="0" w:color="auto"/>
                                                                            <w:bottom w:val="none" w:sz="0" w:space="0" w:color="auto"/>
                                                                            <w:right w:val="none" w:sz="0" w:space="0" w:color="auto"/>
                                                                          </w:divBdr>
                                                                          <w:divsChild>
                                                                            <w:div w:id="300816820">
                                                                              <w:marLeft w:val="0"/>
                                                                              <w:marRight w:val="0"/>
                                                                              <w:marTop w:val="0"/>
                                                                              <w:marBottom w:val="0"/>
                                                                              <w:divBdr>
                                                                                <w:top w:val="none" w:sz="0" w:space="0" w:color="auto"/>
                                                                                <w:left w:val="none" w:sz="0" w:space="0" w:color="auto"/>
                                                                                <w:bottom w:val="none" w:sz="0" w:space="0" w:color="auto"/>
                                                                                <w:right w:val="none" w:sz="0" w:space="0" w:color="auto"/>
                                                                              </w:divBdr>
                                                                              <w:divsChild>
                                                                                <w:div w:id="932858916">
                                                                                  <w:marLeft w:val="0"/>
                                                                                  <w:marRight w:val="0"/>
                                                                                  <w:marTop w:val="0"/>
                                                                                  <w:marBottom w:val="0"/>
                                                                                  <w:divBdr>
                                                                                    <w:top w:val="none" w:sz="0" w:space="0" w:color="auto"/>
                                                                                    <w:left w:val="none" w:sz="0" w:space="0" w:color="auto"/>
                                                                                    <w:bottom w:val="none" w:sz="0" w:space="0" w:color="auto"/>
                                                                                    <w:right w:val="none" w:sz="0" w:space="0" w:color="auto"/>
                                                                                  </w:divBdr>
                                                                                  <w:divsChild>
                                                                                    <w:div w:id="169492479">
                                                                                      <w:marLeft w:val="0"/>
                                                                                      <w:marRight w:val="0"/>
                                                                                      <w:marTop w:val="0"/>
                                                                                      <w:marBottom w:val="0"/>
                                                                                      <w:divBdr>
                                                                                        <w:top w:val="none" w:sz="0" w:space="0" w:color="auto"/>
                                                                                        <w:left w:val="none" w:sz="0" w:space="0" w:color="auto"/>
                                                                                        <w:bottom w:val="none" w:sz="0" w:space="0" w:color="auto"/>
                                                                                        <w:right w:val="none" w:sz="0" w:space="0" w:color="auto"/>
                                                                                      </w:divBdr>
                                                                                      <w:divsChild>
                                                                                        <w:div w:id="936711793">
                                                                                          <w:marLeft w:val="0"/>
                                                                                          <w:marRight w:val="0"/>
                                                                                          <w:marTop w:val="0"/>
                                                                                          <w:marBottom w:val="360"/>
                                                                                          <w:divBdr>
                                                                                            <w:top w:val="none" w:sz="0" w:space="0" w:color="auto"/>
                                                                                            <w:left w:val="none" w:sz="0" w:space="0" w:color="auto"/>
                                                                                            <w:bottom w:val="none" w:sz="0" w:space="0" w:color="auto"/>
                                                                                            <w:right w:val="none" w:sz="0" w:space="0" w:color="auto"/>
                                                                                          </w:divBdr>
                                                                                          <w:divsChild>
                                                                                            <w:div w:id="1802109994">
                                                                                              <w:marLeft w:val="0"/>
                                                                                              <w:marRight w:val="0"/>
                                                                                              <w:marTop w:val="0"/>
                                                                                              <w:marBottom w:val="360"/>
                                                                                              <w:divBdr>
                                                                                                <w:top w:val="none" w:sz="0" w:space="0" w:color="auto"/>
                                                                                                <w:left w:val="none" w:sz="0" w:space="0" w:color="auto"/>
                                                                                                <w:bottom w:val="none" w:sz="0" w:space="0" w:color="auto"/>
                                                                                                <w:right w:val="none" w:sz="0" w:space="0" w:color="auto"/>
                                                                                              </w:divBdr>
                                                                                              <w:divsChild>
                                                                                                <w:div w:id="316347916">
                                                                                                  <w:marLeft w:val="0"/>
                                                                                                  <w:marRight w:val="0"/>
                                                                                                  <w:marTop w:val="0"/>
                                                                                                  <w:marBottom w:val="0"/>
                                                                                                  <w:divBdr>
                                                                                                    <w:top w:val="none" w:sz="0" w:space="0" w:color="auto"/>
                                                                                                    <w:left w:val="none" w:sz="0" w:space="0" w:color="auto"/>
                                                                                                    <w:bottom w:val="none" w:sz="0" w:space="0" w:color="auto"/>
                                                                                                    <w:right w:val="none" w:sz="0" w:space="0" w:color="auto"/>
                                                                                                  </w:divBdr>
                                                                                                  <w:divsChild>
                                                                                                    <w:div w:id="239565142">
                                                                                                      <w:marLeft w:val="0"/>
                                                                                                      <w:marRight w:val="0"/>
                                                                                                      <w:marTop w:val="0"/>
                                                                                                      <w:marBottom w:val="0"/>
                                                                                                      <w:divBdr>
                                                                                                        <w:top w:val="none" w:sz="0" w:space="0" w:color="auto"/>
                                                                                                        <w:left w:val="none" w:sz="0" w:space="0" w:color="auto"/>
                                                                                                        <w:bottom w:val="none" w:sz="0" w:space="0" w:color="auto"/>
                                                                                                        <w:right w:val="none" w:sz="0" w:space="0" w:color="auto"/>
                                                                                                      </w:divBdr>
                                                                                                      <w:divsChild>
                                                                                                        <w:div w:id="1889411061">
                                                                                                          <w:marLeft w:val="0"/>
                                                                                                          <w:marRight w:val="0"/>
                                                                                                          <w:marTop w:val="0"/>
                                                                                                          <w:marBottom w:val="0"/>
                                                                                                          <w:divBdr>
                                                                                                            <w:top w:val="none" w:sz="0" w:space="0" w:color="auto"/>
                                                                                                            <w:left w:val="none" w:sz="0" w:space="0" w:color="auto"/>
                                                                                                            <w:bottom w:val="none" w:sz="0" w:space="0" w:color="auto"/>
                                                                                                            <w:right w:val="none" w:sz="0" w:space="0" w:color="auto"/>
                                                                                                          </w:divBdr>
                                                                                                          <w:divsChild>
                                                                                                            <w:div w:id="399987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70946287">
      <w:bodyDiv w:val="1"/>
      <w:marLeft w:val="0"/>
      <w:marRight w:val="0"/>
      <w:marTop w:val="0"/>
      <w:marBottom w:val="0"/>
      <w:divBdr>
        <w:top w:val="none" w:sz="0" w:space="0" w:color="auto"/>
        <w:left w:val="none" w:sz="0" w:space="0" w:color="auto"/>
        <w:bottom w:val="none" w:sz="0" w:space="0" w:color="auto"/>
        <w:right w:val="none" w:sz="0" w:space="0" w:color="auto"/>
      </w:divBdr>
      <w:divsChild>
        <w:div w:id="54934209">
          <w:marLeft w:val="0"/>
          <w:marRight w:val="0"/>
          <w:marTop w:val="0"/>
          <w:marBottom w:val="0"/>
          <w:divBdr>
            <w:top w:val="none" w:sz="0" w:space="0" w:color="auto"/>
            <w:left w:val="none" w:sz="0" w:space="0" w:color="auto"/>
            <w:bottom w:val="none" w:sz="0" w:space="0" w:color="auto"/>
            <w:right w:val="none" w:sz="0" w:space="0" w:color="auto"/>
          </w:divBdr>
          <w:divsChild>
            <w:div w:id="1529106291">
              <w:marLeft w:val="0"/>
              <w:marRight w:val="0"/>
              <w:marTop w:val="0"/>
              <w:marBottom w:val="0"/>
              <w:divBdr>
                <w:top w:val="none" w:sz="0" w:space="0" w:color="auto"/>
                <w:left w:val="none" w:sz="0" w:space="0" w:color="auto"/>
                <w:bottom w:val="none" w:sz="0" w:space="0" w:color="auto"/>
                <w:right w:val="none" w:sz="0" w:space="0" w:color="auto"/>
              </w:divBdr>
              <w:divsChild>
                <w:div w:id="790319372">
                  <w:marLeft w:val="0"/>
                  <w:marRight w:val="0"/>
                  <w:marTop w:val="0"/>
                  <w:marBottom w:val="0"/>
                  <w:divBdr>
                    <w:top w:val="none" w:sz="0" w:space="0" w:color="auto"/>
                    <w:left w:val="none" w:sz="0" w:space="0" w:color="auto"/>
                    <w:bottom w:val="none" w:sz="0" w:space="0" w:color="auto"/>
                    <w:right w:val="none" w:sz="0" w:space="0" w:color="auto"/>
                  </w:divBdr>
                  <w:divsChild>
                    <w:div w:id="237176390">
                      <w:marLeft w:val="0"/>
                      <w:marRight w:val="0"/>
                      <w:marTop w:val="0"/>
                      <w:marBottom w:val="0"/>
                      <w:divBdr>
                        <w:top w:val="none" w:sz="0" w:space="0" w:color="auto"/>
                        <w:left w:val="none" w:sz="0" w:space="0" w:color="auto"/>
                        <w:bottom w:val="none" w:sz="0" w:space="0" w:color="auto"/>
                        <w:right w:val="none" w:sz="0" w:space="0" w:color="auto"/>
                      </w:divBdr>
                      <w:divsChild>
                        <w:div w:id="118644483">
                          <w:marLeft w:val="0"/>
                          <w:marRight w:val="0"/>
                          <w:marTop w:val="0"/>
                          <w:marBottom w:val="0"/>
                          <w:divBdr>
                            <w:top w:val="none" w:sz="0" w:space="0" w:color="auto"/>
                            <w:left w:val="none" w:sz="0" w:space="0" w:color="auto"/>
                            <w:bottom w:val="none" w:sz="0" w:space="0" w:color="auto"/>
                            <w:right w:val="none" w:sz="0" w:space="0" w:color="auto"/>
                          </w:divBdr>
                          <w:divsChild>
                            <w:div w:id="824399178">
                              <w:marLeft w:val="0"/>
                              <w:marRight w:val="0"/>
                              <w:marTop w:val="0"/>
                              <w:marBottom w:val="0"/>
                              <w:divBdr>
                                <w:top w:val="none" w:sz="0" w:space="0" w:color="auto"/>
                                <w:left w:val="none" w:sz="0" w:space="0" w:color="auto"/>
                                <w:bottom w:val="none" w:sz="0" w:space="0" w:color="auto"/>
                                <w:right w:val="none" w:sz="0" w:space="0" w:color="auto"/>
                              </w:divBdr>
                              <w:divsChild>
                                <w:div w:id="1422601270">
                                  <w:marLeft w:val="0"/>
                                  <w:marRight w:val="0"/>
                                  <w:marTop w:val="0"/>
                                  <w:marBottom w:val="0"/>
                                  <w:divBdr>
                                    <w:top w:val="none" w:sz="0" w:space="0" w:color="auto"/>
                                    <w:left w:val="none" w:sz="0" w:space="0" w:color="auto"/>
                                    <w:bottom w:val="none" w:sz="0" w:space="0" w:color="auto"/>
                                    <w:right w:val="none" w:sz="0" w:space="0" w:color="auto"/>
                                  </w:divBdr>
                                  <w:divsChild>
                                    <w:div w:id="274603018">
                                      <w:marLeft w:val="0"/>
                                      <w:marRight w:val="0"/>
                                      <w:marTop w:val="0"/>
                                      <w:marBottom w:val="0"/>
                                      <w:divBdr>
                                        <w:top w:val="none" w:sz="0" w:space="0" w:color="auto"/>
                                        <w:left w:val="none" w:sz="0" w:space="0" w:color="auto"/>
                                        <w:bottom w:val="none" w:sz="0" w:space="0" w:color="auto"/>
                                        <w:right w:val="none" w:sz="0" w:space="0" w:color="auto"/>
                                      </w:divBdr>
                                    </w:div>
                                    <w:div w:id="541288375">
                                      <w:marLeft w:val="0"/>
                                      <w:marRight w:val="0"/>
                                      <w:marTop w:val="0"/>
                                      <w:marBottom w:val="0"/>
                                      <w:divBdr>
                                        <w:top w:val="none" w:sz="0" w:space="0" w:color="auto"/>
                                        <w:left w:val="none" w:sz="0" w:space="0" w:color="auto"/>
                                        <w:bottom w:val="none" w:sz="0" w:space="0" w:color="auto"/>
                                        <w:right w:val="none" w:sz="0" w:space="0" w:color="auto"/>
                                      </w:divBdr>
                                    </w:div>
                                    <w:div w:id="651642449">
                                      <w:marLeft w:val="0"/>
                                      <w:marRight w:val="0"/>
                                      <w:marTop w:val="0"/>
                                      <w:marBottom w:val="0"/>
                                      <w:divBdr>
                                        <w:top w:val="none" w:sz="0" w:space="0" w:color="auto"/>
                                        <w:left w:val="none" w:sz="0" w:space="0" w:color="auto"/>
                                        <w:bottom w:val="none" w:sz="0" w:space="0" w:color="auto"/>
                                        <w:right w:val="none" w:sz="0" w:space="0" w:color="auto"/>
                                      </w:divBdr>
                                      <w:divsChild>
                                        <w:div w:id="1410663355">
                                          <w:marLeft w:val="0"/>
                                          <w:marRight w:val="0"/>
                                          <w:marTop w:val="0"/>
                                          <w:marBottom w:val="0"/>
                                          <w:divBdr>
                                            <w:top w:val="none" w:sz="0" w:space="0" w:color="auto"/>
                                            <w:left w:val="none" w:sz="0" w:space="0" w:color="auto"/>
                                            <w:bottom w:val="none" w:sz="0" w:space="0" w:color="auto"/>
                                            <w:right w:val="none" w:sz="0" w:space="0" w:color="auto"/>
                                          </w:divBdr>
                                        </w:div>
                                      </w:divsChild>
                                    </w:div>
                                    <w:div w:id="833184867">
                                      <w:marLeft w:val="0"/>
                                      <w:marRight w:val="0"/>
                                      <w:marTop w:val="0"/>
                                      <w:marBottom w:val="0"/>
                                      <w:divBdr>
                                        <w:top w:val="none" w:sz="0" w:space="0" w:color="auto"/>
                                        <w:left w:val="none" w:sz="0" w:space="0" w:color="auto"/>
                                        <w:bottom w:val="none" w:sz="0" w:space="0" w:color="auto"/>
                                        <w:right w:val="none" w:sz="0" w:space="0" w:color="auto"/>
                                      </w:divBdr>
                                    </w:div>
                                    <w:div w:id="1180849134">
                                      <w:marLeft w:val="0"/>
                                      <w:marRight w:val="0"/>
                                      <w:marTop w:val="0"/>
                                      <w:marBottom w:val="0"/>
                                      <w:divBdr>
                                        <w:top w:val="none" w:sz="0" w:space="0" w:color="auto"/>
                                        <w:left w:val="none" w:sz="0" w:space="0" w:color="auto"/>
                                        <w:bottom w:val="none" w:sz="0" w:space="0" w:color="auto"/>
                                        <w:right w:val="none" w:sz="0" w:space="0" w:color="auto"/>
                                      </w:divBdr>
                                      <w:divsChild>
                                        <w:div w:id="961350308">
                                          <w:marLeft w:val="0"/>
                                          <w:marRight w:val="0"/>
                                          <w:marTop w:val="0"/>
                                          <w:marBottom w:val="0"/>
                                          <w:divBdr>
                                            <w:top w:val="none" w:sz="0" w:space="0" w:color="auto"/>
                                            <w:left w:val="none" w:sz="0" w:space="0" w:color="auto"/>
                                            <w:bottom w:val="none" w:sz="0" w:space="0" w:color="auto"/>
                                            <w:right w:val="none" w:sz="0" w:space="0" w:color="auto"/>
                                          </w:divBdr>
                                        </w:div>
                                      </w:divsChild>
                                    </w:div>
                                    <w:div w:id="1726489931">
                                      <w:marLeft w:val="0"/>
                                      <w:marRight w:val="0"/>
                                      <w:marTop w:val="0"/>
                                      <w:marBottom w:val="0"/>
                                      <w:divBdr>
                                        <w:top w:val="none" w:sz="0" w:space="0" w:color="auto"/>
                                        <w:left w:val="none" w:sz="0" w:space="0" w:color="auto"/>
                                        <w:bottom w:val="none" w:sz="0" w:space="0" w:color="auto"/>
                                        <w:right w:val="none" w:sz="0" w:space="0" w:color="auto"/>
                                      </w:divBdr>
                                    </w:div>
                                    <w:div w:id="1852065426">
                                      <w:marLeft w:val="0"/>
                                      <w:marRight w:val="0"/>
                                      <w:marTop w:val="0"/>
                                      <w:marBottom w:val="0"/>
                                      <w:divBdr>
                                        <w:top w:val="none" w:sz="0" w:space="0" w:color="auto"/>
                                        <w:left w:val="none" w:sz="0" w:space="0" w:color="auto"/>
                                        <w:bottom w:val="none" w:sz="0" w:space="0" w:color="auto"/>
                                        <w:right w:val="none" w:sz="0" w:space="0" w:color="auto"/>
                                      </w:divBdr>
                                      <w:divsChild>
                                        <w:div w:id="946539734">
                                          <w:marLeft w:val="0"/>
                                          <w:marRight w:val="0"/>
                                          <w:marTop w:val="0"/>
                                          <w:marBottom w:val="0"/>
                                          <w:divBdr>
                                            <w:top w:val="none" w:sz="0" w:space="0" w:color="auto"/>
                                            <w:left w:val="none" w:sz="0" w:space="0" w:color="auto"/>
                                            <w:bottom w:val="none" w:sz="0" w:space="0" w:color="auto"/>
                                            <w:right w:val="none" w:sz="0" w:space="0" w:color="auto"/>
                                          </w:divBdr>
                                        </w:div>
                                      </w:divsChild>
                                    </w:div>
                                    <w:div w:id="2036926025">
                                      <w:marLeft w:val="0"/>
                                      <w:marRight w:val="0"/>
                                      <w:marTop w:val="0"/>
                                      <w:marBottom w:val="0"/>
                                      <w:divBdr>
                                        <w:top w:val="none" w:sz="0" w:space="0" w:color="auto"/>
                                        <w:left w:val="none" w:sz="0" w:space="0" w:color="auto"/>
                                        <w:bottom w:val="none" w:sz="0" w:space="0" w:color="auto"/>
                                        <w:right w:val="none" w:sz="0" w:space="0" w:color="auto"/>
                                      </w:divBdr>
                                      <w:divsChild>
                                        <w:div w:id="282462785">
                                          <w:marLeft w:val="0"/>
                                          <w:marRight w:val="0"/>
                                          <w:marTop w:val="0"/>
                                          <w:marBottom w:val="0"/>
                                          <w:divBdr>
                                            <w:top w:val="none" w:sz="0" w:space="0" w:color="auto"/>
                                            <w:left w:val="none" w:sz="0" w:space="0" w:color="auto"/>
                                            <w:bottom w:val="none" w:sz="0" w:space="0" w:color="auto"/>
                                            <w:right w:val="none" w:sz="0" w:space="0" w:color="auto"/>
                                          </w:divBdr>
                                        </w:div>
                                        <w:div w:id="699280361">
                                          <w:marLeft w:val="0"/>
                                          <w:marRight w:val="0"/>
                                          <w:marTop w:val="0"/>
                                          <w:marBottom w:val="0"/>
                                          <w:divBdr>
                                            <w:top w:val="none" w:sz="0" w:space="0" w:color="auto"/>
                                            <w:left w:val="none" w:sz="0" w:space="0" w:color="auto"/>
                                            <w:bottom w:val="none" w:sz="0" w:space="0" w:color="auto"/>
                                            <w:right w:val="none" w:sz="0" w:space="0" w:color="auto"/>
                                          </w:divBdr>
                                          <w:divsChild>
                                            <w:div w:id="1124925513">
                                              <w:marLeft w:val="0"/>
                                              <w:marRight w:val="0"/>
                                              <w:marTop w:val="0"/>
                                              <w:marBottom w:val="0"/>
                                              <w:divBdr>
                                                <w:top w:val="none" w:sz="0" w:space="0" w:color="auto"/>
                                                <w:left w:val="none" w:sz="0" w:space="0" w:color="auto"/>
                                                <w:bottom w:val="none" w:sz="0" w:space="0" w:color="auto"/>
                                                <w:right w:val="none" w:sz="0" w:space="0" w:color="auto"/>
                                              </w:divBdr>
                                            </w:div>
                                            <w:div w:id="1956907677">
                                              <w:marLeft w:val="0"/>
                                              <w:marRight w:val="0"/>
                                              <w:marTop w:val="0"/>
                                              <w:marBottom w:val="0"/>
                                              <w:divBdr>
                                                <w:top w:val="none" w:sz="0" w:space="0" w:color="auto"/>
                                                <w:left w:val="none" w:sz="0" w:space="0" w:color="auto"/>
                                                <w:bottom w:val="none" w:sz="0" w:space="0" w:color="auto"/>
                                                <w:right w:val="none" w:sz="0" w:space="0" w:color="auto"/>
                                              </w:divBdr>
                                            </w:div>
                                          </w:divsChild>
                                        </w:div>
                                        <w:div w:id="1813937092">
                                          <w:marLeft w:val="0"/>
                                          <w:marRight w:val="0"/>
                                          <w:marTop w:val="0"/>
                                          <w:marBottom w:val="0"/>
                                          <w:divBdr>
                                            <w:top w:val="none" w:sz="0" w:space="0" w:color="auto"/>
                                            <w:left w:val="none" w:sz="0" w:space="0" w:color="auto"/>
                                            <w:bottom w:val="none" w:sz="0" w:space="0" w:color="auto"/>
                                            <w:right w:val="none" w:sz="0" w:space="0" w:color="auto"/>
                                          </w:divBdr>
                                        </w:div>
                                        <w:div w:id="1930700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51189123">
      <w:bodyDiv w:val="1"/>
      <w:marLeft w:val="0"/>
      <w:marRight w:val="0"/>
      <w:marTop w:val="0"/>
      <w:marBottom w:val="0"/>
      <w:divBdr>
        <w:top w:val="none" w:sz="0" w:space="0" w:color="auto"/>
        <w:left w:val="none" w:sz="0" w:space="0" w:color="auto"/>
        <w:bottom w:val="none" w:sz="0" w:space="0" w:color="auto"/>
        <w:right w:val="none" w:sz="0" w:space="0" w:color="auto"/>
      </w:divBdr>
      <w:divsChild>
        <w:div w:id="552038499">
          <w:marLeft w:val="0"/>
          <w:marRight w:val="0"/>
          <w:marTop w:val="0"/>
          <w:marBottom w:val="0"/>
          <w:divBdr>
            <w:top w:val="none" w:sz="0" w:space="0" w:color="auto"/>
            <w:left w:val="none" w:sz="0" w:space="0" w:color="auto"/>
            <w:bottom w:val="none" w:sz="0" w:space="0" w:color="auto"/>
            <w:right w:val="none" w:sz="0" w:space="0" w:color="auto"/>
          </w:divBdr>
          <w:divsChild>
            <w:div w:id="642274848">
              <w:marLeft w:val="0"/>
              <w:marRight w:val="0"/>
              <w:marTop w:val="0"/>
              <w:marBottom w:val="0"/>
              <w:divBdr>
                <w:top w:val="none" w:sz="0" w:space="0" w:color="auto"/>
                <w:left w:val="none" w:sz="0" w:space="0" w:color="auto"/>
                <w:bottom w:val="none" w:sz="0" w:space="0" w:color="auto"/>
                <w:right w:val="none" w:sz="0" w:space="0" w:color="auto"/>
              </w:divBdr>
              <w:divsChild>
                <w:div w:id="121001948">
                  <w:marLeft w:val="0"/>
                  <w:marRight w:val="0"/>
                  <w:marTop w:val="0"/>
                  <w:marBottom w:val="0"/>
                  <w:divBdr>
                    <w:top w:val="none" w:sz="0" w:space="0" w:color="auto"/>
                    <w:left w:val="none" w:sz="0" w:space="0" w:color="auto"/>
                    <w:bottom w:val="none" w:sz="0" w:space="0" w:color="auto"/>
                    <w:right w:val="none" w:sz="0" w:space="0" w:color="auto"/>
                  </w:divBdr>
                  <w:divsChild>
                    <w:div w:id="1445349324">
                      <w:marLeft w:val="0"/>
                      <w:marRight w:val="0"/>
                      <w:marTop w:val="0"/>
                      <w:marBottom w:val="0"/>
                      <w:divBdr>
                        <w:top w:val="none" w:sz="0" w:space="0" w:color="auto"/>
                        <w:left w:val="none" w:sz="0" w:space="0" w:color="auto"/>
                        <w:bottom w:val="none" w:sz="0" w:space="0" w:color="auto"/>
                        <w:right w:val="none" w:sz="0" w:space="0" w:color="auto"/>
                      </w:divBdr>
                      <w:divsChild>
                        <w:div w:id="927151620">
                          <w:marLeft w:val="0"/>
                          <w:marRight w:val="0"/>
                          <w:marTop w:val="0"/>
                          <w:marBottom w:val="0"/>
                          <w:divBdr>
                            <w:top w:val="none" w:sz="0" w:space="0" w:color="auto"/>
                            <w:left w:val="none" w:sz="0" w:space="0" w:color="auto"/>
                            <w:bottom w:val="none" w:sz="0" w:space="0" w:color="auto"/>
                            <w:right w:val="none" w:sz="0" w:space="0" w:color="auto"/>
                          </w:divBdr>
                          <w:divsChild>
                            <w:div w:id="383330895">
                              <w:marLeft w:val="0"/>
                              <w:marRight w:val="0"/>
                              <w:marTop w:val="0"/>
                              <w:marBottom w:val="0"/>
                              <w:divBdr>
                                <w:top w:val="none" w:sz="0" w:space="0" w:color="auto"/>
                                <w:left w:val="none" w:sz="0" w:space="0" w:color="auto"/>
                                <w:bottom w:val="none" w:sz="0" w:space="0" w:color="auto"/>
                                <w:right w:val="none" w:sz="0" w:space="0" w:color="auto"/>
                              </w:divBdr>
                              <w:divsChild>
                                <w:div w:id="685788766">
                                  <w:marLeft w:val="0"/>
                                  <w:marRight w:val="0"/>
                                  <w:marTop w:val="0"/>
                                  <w:marBottom w:val="0"/>
                                  <w:divBdr>
                                    <w:top w:val="none" w:sz="0" w:space="0" w:color="auto"/>
                                    <w:left w:val="none" w:sz="0" w:space="0" w:color="auto"/>
                                    <w:bottom w:val="none" w:sz="0" w:space="0" w:color="auto"/>
                                    <w:right w:val="none" w:sz="0" w:space="0" w:color="auto"/>
                                  </w:divBdr>
                                  <w:divsChild>
                                    <w:div w:id="26487189">
                                      <w:marLeft w:val="0"/>
                                      <w:marRight w:val="0"/>
                                      <w:marTop w:val="0"/>
                                      <w:marBottom w:val="0"/>
                                      <w:divBdr>
                                        <w:top w:val="none" w:sz="0" w:space="0" w:color="auto"/>
                                        <w:left w:val="none" w:sz="0" w:space="0" w:color="auto"/>
                                        <w:bottom w:val="none" w:sz="0" w:space="0" w:color="auto"/>
                                        <w:right w:val="none" w:sz="0" w:space="0" w:color="auto"/>
                                      </w:divBdr>
                                    </w:div>
                                    <w:div w:id="534657064">
                                      <w:marLeft w:val="0"/>
                                      <w:marRight w:val="0"/>
                                      <w:marTop w:val="0"/>
                                      <w:marBottom w:val="0"/>
                                      <w:divBdr>
                                        <w:top w:val="none" w:sz="0" w:space="0" w:color="auto"/>
                                        <w:left w:val="none" w:sz="0" w:space="0" w:color="auto"/>
                                        <w:bottom w:val="none" w:sz="0" w:space="0" w:color="auto"/>
                                        <w:right w:val="none" w:sz="0" w:space="0" w:color="auto"/>
                                      </w:divBdr>
                                    </w:div>
                                    <w:div w:id="550575613">
                                      <w:marLeft w:val="0"/>
                                      <w:marRight w:val="0"/>
                                      <w:marTop w:val="0"/>
                                      <w:marBottom w:val="0"/>
                                      <w:divBdr>
                                        <w:top w:val="none" w:sz="0" w:space="0" w:color="auto"/>
                                        <w:left w:val="none" w:sz="0" w:space="0" w:color="auto"/>
                                        <w:bottom w:val="none" w:sz="0" w:space="0" w:color="auto"/>
                                        <w:right w:val="none" w:sz="0" w:space="0" w:color="auto"/>
                                      </w:divBdr>
                                    </w:div>
                                    <w:div w:id="1073239522">
                                      <w:marLeft w:val="0"/>
                                      <w:marRight w:val="0"/>
                                      <w:marTop w:val="0"/>
                                      <w:marBottom w:val="0"/>
                                      <w:divBdr>
                                        <w:top w:val="none" w:sz="0" w:space="0" w:color="auto"/>
                                        <w:left w:val="none" w:sz="0" w:space="0" w:color="auto"/>
                                        <w:bottom w:val="none" w:sz="0" w:space="0" w:color="auto"/>
                                        <w:right w:val="none" w:sz="0" w:space="0" w:color="auto"/>
                                      </w:divBdr>
                                      <w:divsChild>
                                        <w:div w:id="1698851462">
                                          <w:marLeft w:val="0"/>
                                          <w:marRight w:val="0"/>
                                          <w:marTop w:val="0"/>
                                          <w:marBottom w:val="0"/>
                                          <w:divBdr>
                                            <w:top w:val="none" w:sz="0" w:space="0" w:color="auto"/>
                                            <w:left w:val="none" w:sz="0" w:space="0" w:color="auto"/>
                                            <w:bottom w:val="none" w:sz="0" w:space="0" w:color="auto"/>
                                            <w:right w:val="none" w:sz="0" w:space="0" w:color="auto"/>
                                          </w:divBdr>
                                        </w:div>
                                      </w:divsChild>
                                    </w:div>
                                    <w:div w:id="1168252874">
                                      <w:marLeft w:val="0"/>
                                      <w:marRight w:val="0"/>
                                      <w:marTop w:val="0"/>
                                      <w:marBottom w:val="0"/>
                                      <w:divBdr>
                                        <w:top w:val="none" w:sz="0" w:space="0" w:color="auto"/>
                                        <w:left w:val="none" w:sz="0" w:space="0" w:color="auto"/>
                                        <w:bottom w:val="none" w:sz="0" w:space="0" w:color="auto"/>
                                        <w:right w:val="none" w:sz="0" w:space="0" w:color="auto"/>
                                      </w:divBdr>
                                    </w:div>
                                    <w:div w:id="1216089594">
                                      <w:marLeft w:val="0"/>
                                      <w:marRight w:val="0"/>
                                      <w:marTop w:val="0"/>
                                      <w:marBottom w:val="0"/>
                                      <w:divBdr>
                                        <w:top w:val="none" w:sz="0" w:space="0" w:color="auto"/>
                                        <w:left w:val="none" w:sz="0" w:space="0" w:color="auto"/>
                                        <w:bottom w:val="none" w:sz="0" w:space="0" w:color="auto"/>
                                        <w:right w:val="none" w:sz="0" w:space="0" w:color="auto"/>
                                      </w:divBdr>
                                    </w:div>
                                    <w:div w:id="1506901425">
                                      <w:marLeft w:val="0"/>
                                      <w:marRight w:val="0"/>
                                      <w:marTop w:val="0"/>
                                      <w:marBottom w:val="0"/>
                                      <w:divBdr>
                                        <w:top w:val="none" w:sz="0" w:space="0" w:color="auto"/>
                                        <w:left w:val="none" w:sz="0" w:space="0" w:color="auto"/>
                                        <w:bottom w:val="none" w:sz="0" w:space="0" w:color="auto"/>
                                        <w:right w:val="none" w:sz="0" w:space="0" w:color="auto"/>
                                      </w:divBdr>
                                    </w:div>
                                    <w:div w:id="1735083952">
                                      <w:marLeft w:val="0"/>
                                      <w:marRight w:val="0"/>
                                      <w:marTop w:val="0"/>
                                      <w:marBottom w:val="0"/>
                                      <w:divBdr>
                                        <w:top w:val="none" w:sz="0" w:space="0" w:color="auto"/>
                                        <w:left w:val="none" w:sz="0" w:space="0" w:color="auto"/>
                                        <w:bottom w:val="none" w:sz="0" w:space="0" w:color="auto"/>
                                        <w:right w:val="none" w:sz="0" w:space="0" w:color="auto"/>
                                      </w:divBdr>
                                      <w:divsChild>
                                        <w:div w:id="1465612329">
                                          <w:marLeft w:val="0"/>
                                          <w:marRight w:val="0"/>
                                          <w:marTop w:val="0"/>
                                          <w:marBottom w:val="0"/>
                                          <w:divBdr>
                                            <w:top w:val="none" w:sz="0" w:space="0" w:color="auto"/>
                                            <w:left w:val="none" w:sz="0" w:space="0" w:color="auto"/>
                                            <w:bottom w:val="none" w:sz="0" w:space="0" w:color="auto"/>
                                            <w:right w:val="none" w:sz="0" w:space="0" w:color="auto"/>
                                          </w:divBdr>
                                        </w:div>
                                      </w:divsChild>
                                    </w:div>
                                    <w:div w:id="2054842420">
                                      <w:marLeft w:val="0"/>
                                      <w:marRight w:val="0"/>
                                      <w:marTop w:val="0"/>
                                      <w:marBottom w:val="0"/>
                                      <w:divBdr>
                                        <w:top w:val="none" w:sz="0" w:space="0" w:color="auto"/>
                                        <w:left w:val="none" w:sz="0" w:space="0" w:color="auto"/>
                                        <w:bottom w:val="none" w:sz="0" w:space="0" w:color="auto"/>
                                        <w:right w:val="none" w:sz="0" w:space="0" w:color="auto"/>
                                      </w:divBdr>
                                      <w:divsChild>
                                        <w:div w:id="430468047">
                                          <w:marLeft w:val="0"/>
                                          <w:marRight w:val="0"/>
                                          <w:marTop w:val="0"/>
                                          <w:marBottom w:val="0"/>
                                          <w:divBdr>
                                            <w:top w:val="none" w:sz="0" w:space="0" w:color="auto"/>
                                            <w:left w:val="none" w:sz="0" w:space="0" w:color="auto"/>
                                            <w:bottom w:val="none" w:sz="0" w:space="0" w:color="auto"/>
                                            <w:right w:val="none" w:sz="0" w:space="0" w:color="auto"/>
                                          </w:divBdr>
                                        </w:div>
                                      </w:divsChild>
                                    </w:div>
                                    <w:div w:id="2069110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172461">
      <w:bodyDiv w:val="1"/>
      <w:marLeft w:val="0"/>
      <w:marRight w:val="0"/>
      <w:marTop w:val="0"/>
      <w:marBottom w:val="0"/>
      <w:divBdr>
        <w:top w:val="none" w:sz="0" w:space="0" w:color="auto"/>
        <w:left w:val="none" w:sz="0" w:space="0" w:color="auto"/>
        <w:bottom w:val="none" w:sz="0" w:space="0" w:color="auto"/>
        <w:right w:val="none" w:sz="0" w:space="0" w:color="auto"/>
      </w:divBdr>
      <w:divsChild>
        <w:div w:id="918058093">
          <w:marLeft w:val="0"/>
          <w:marRight w:val="0"/>
          <w:marTop w:val="0"/>
          <w:marBottom w:val="0"/>
          <w:divBdr>
            <w:top w:val="none" w:sz="0" w:space="0" w:color="auto"/>
            <w:left w:val="none" w:sz="0" w:space="0" w:color="auto"/>
            <w:bottom w:val="none" w:sz="0" w:space="0" w:color="auto"/>
            <w:right w:val="none" w:sz="0" w:space="0" w:color="auto"/>
          </w:divBdr>
          <w:divsChild>
            <w:div w:id="963652372">
              <w:marLeft w:val="0"/>
              <w:marRight w:val="0"/>
              <w:marTop w:val="0"/>
              <w:marBottom w:val="0"/>
              <w:divBdr>
                <w:top w:val="none" w:sz="0" w:space="0" w:color="auto"/>
                <w:left w:val="none" w:sz="0" w:space="0" w:color="auto"/>
                <w:bottom w:val="none" w:sz="0" w:space="0" w:color="auto"/>
                <w:right w:val="none" w:sz="0" w:space="0" w:color="auto"/>
              </w:divBdr>
              <w:divsChild>
                <w:div w:id="1091700755">
                  <w:marLeft w:val="0"/>
                  <w:marRight w:val="0"/>
                  <w:marTop w:val="0"/>
                  <w:marBottom w:val="0"/>
                  <w:divBdr>
                    <w:top w:val="none" w:sz="0" w:space="0" w:color="auto"/>
                    <w:left w:val="none" w:sz="0" w:space="0" w:color="auto"/>
                    <w:bottom w:val="none" w:sz="0" w:space="0" w:color="auto"/>
                    <w:right w:val="none" w:sz="0" w:space="0" w:color="auto"/>
                  </w:divBdr>
                  <w:divsChild>
                    <w:div w:id="1076048034">
                      <w:marLeft w:val="0"/>
                      <w:marRight w:val="0"/>
                      <w:marTop w:val="0"/>
                      <w:marBottom w:val="0"/>
                      <w:divBdr>
                        <w:top w:val="none" w:sz="0" w:space="0" w:color="auto"/>
                        <w:left w:val="none" w:sz="0" w:space="0" w:color="auto"/>
                        <w:bottom w:val="none" w:sz="0" w:space="0" w:color="auto"/>
                        <w:right w:val="none" w:sz="0" w:space="0" w:color="auto"/>
                      </w:divBdr>
                      <w:divsChild>
                        <w:div w:id="1449810825">
                          <w:marLeft w:val="0"/>
                          <w:marRight w:val="0"/>
                          <w:marTop w:val="0"/>
                          <w:marBottom w:val="0"/>
                          <w:divBdr>
                            <w:top w:val="none" w:sz="0" w:space="0" w:color="auto"/>
                            <w:left w:val="none" w:sz="0" w:space="0" w:color="auto"/>
                            <w:bottom w:val="none" w:sz="0" w:space="0" w:color="auto"/>
                            <w:right w:val="none" w:sz="0" w:space="0" w:color="auto"/>
                          </w:divBdr>
                          <w:divsChild>
                            <w:div w:id="1764377393">
                              <w:marLeft w:val="0"/>
                              <w:marRight w:val="0"/>
                              <w:marTop w:val="0"/>
                              <w:marBottom w:val="0"/>
                              <w:divBdr>
                                <w:top w:val="none" w:sz="0" w:space="0" w:color="auto"/>
                                <w:left w:val="none" w:sz="0" w:space="0" w:color="auto"/>
                                <w:bottom w:val="none" w:sz="0" w:space="0" w:color="auto"/>
                                <w:right w:val="none" w:sz="0" w:space="0" w:color="auto"/>
                              </w:divBdr>
                              <w:divsChild>
                                <w:div w:id="2017730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7881955">
      <w:bodyDiv w:val="1"/>
      <w:marLeft w:val="0"/>
      <w:marRight w:val="0"/>
      <w:marTop w:val="0"/>
      <w:marBottom w:val="0"/>
      <w:divBdr>
        <w:top w:val="none" w:sz="0" w:space="0" w:color="auto"/>
        <w:left w:val="none" w:sz="0" w:space="0" w:color="auto"/>
        <w:bottom w:val="none" w:sz="0" w:space="0" w:color="auto"/>
        <w:right w:val="none" w:sz="0" w:space="0" w:color="auto"/>
      </w:divBdr>
      <w:divsChild>
        <w:div w:id="6503881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041270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7692952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1852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9740718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17300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07812854">
          <w:blockQuote w:val="1"/>
          <w:marLeft w:val="720"/>
          <w:marRight w:val="720"/>
          <w:marTop w:val="0"/>
          <w:marBottom w:val="100"/>
          <w:divBdr>
            <w:top w:val="none" w:sz="0" w:space="0" w:color="auto"/>
            <w:left w:val="none" w:sz="0" w:space="0" w:color="auto"/>
            <w:bottom w:val="none" w:sz="0" w:space="0" w:color="auto"/>
            <w:right w:val="none" w:sz="0" w:space="0" w:color="auto"/>
          </w:divBdr>
          <w:divsChild>
            <w:div w:id="1444350020">
              <w:blockQuote w:val="1"/>
              <w:marLeft w:val="720"/>
              <w:marRight w:val="720"/>
              <w:marTop w:val="0"/>
              <w:marBottom w:val="100"/>
              <w:divBdr>
                <w:top w:val="none" w:sz="0" w:space="0" w:color="auto"/>
                <w:left w:val="none" w:sz="0" w:space="0" w:color="auto"/>
                <w:bottom w:val="none" w:sz="0" w:space="0" w:color="auto"/>
                <w:right w:val="none" w:sz="0" w:space="0" w:color="auto"/>
              </w:divBdr>
            </w:div>
          </w:divsChild>
        </w:div>
        <w:div w:id="106005394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817676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137248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043609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3582791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525617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396050625">
      <w:bodyDiv w:val="1"/>
      <w:marLeft w:val="0"/>
      <w:marRight w:val="0"/>
      <w:marTop w:val="0"/>
      <w:marBottom w:val="0"/>
      <w:divBdr>
        <w:top w:val="none" w:sz="0" w:space="0" w:color="auto"/>
        <w:left w:val="none" w:sz="0" w:space="0" w:color="auto"/>
        <w:bottom w:val="none" w:sz="0" w:space="0" w:color="auto"/>
        <w:right w:val="none" w:sz="0" w:space="0" w:color="auto"/>
      </w:divBdr>
      <w:divsChild>
        <w:div w:id="824931789">
          <w:marLeft w:val="0"/>
          <w:marRight w:val="0"/>
          <w:marTop w:val="0"/>
          <w:marBottom w:val="0"/>
          <w:divBdr>
            <w:top w:val="none" w:sz="0" w:space="0" w:color="auto"/>
            <w:left w:val="none" w:sz="0" w:space="0" w:color="auto"/>
            <w:bottom w:val="none" w:sz="0" w:space="0" w:color="auto"/>
            <w:right w:val="none" w:sz="0" w:space="0" w:color="auto"/>
          </w:divBdr>
          <w:divsChild>
            <w:div w:id="532377933">
              <w:marLeft w:val="0"/>
              <w:marRight w:val="0"/>
              <w:marTop w:val="0"/>
              <w:marBottom w:val="0"/>
              <w:divBdr>
                <w:top w:val="none" w:sz="0" w:space="0" w:color="auto"/>
                <w:left w:val="none" w:sz="0" w:space="0" w:color="auto"/>
                <w:bottom w:val="none" w:sz="0" w:space="0" w:color="auto"/>
                <w:right w:val="none" w:sz="0" w:space="0" w:color="auto"/>
              </w:divBdr>
              <w:divsChild>
                <w:div w:id="1308515345">
                  <w:marLeft w:val="0"/>
                  <w:marRight w:val="0"/>
                  <w:marTop w:val="0"/>
                  <w:marBottom w:val="0"/>
                  <w:divBdr>
                    <w:top w:val="single" w:sz="12" w:space="8" w:color="FFFFFF"/>
                    <w:left w:val="none" w:sz="0" w:space="0" w:color="auto"/>
                    <w:bottom w:val="none" w:sz="0" w:space="0" w:color="auto"/>
                    <w:right w:val="none" w:sz="0" w:space="0" w:color="auto"/>
                  </w:divBdr>
                  <w:divsChild>
                    <w:div w:id="975992175">
                      <w:marLeft w:val="0"/>
                      <w:marRight w:val="0"/>
                      <w:marTop w:val="0"/>
                      <w:marBottom w:val="0"/>
                      <w:divBdr>
                        <w:top w:val="none" w:sz="0" w:space="0" w:color="auto"/>
                        <w:left w:val="none" w:sz="0" w:space="0" w:color="auto"/>
                        <w:bottom w:val="none" w:sz="0" w:space="0" w:color="auto"/>
                        <w:right w:val="none" w:sz="0" w:space="0" w:color="auto"/>
                      </w:divBdr>
                      <w:divsChild>
                        <w:div w:id="1347633181">
                          <w:marLeft w:val="0"/>
                          <w:marRight w:val="0"/>
                          <w:marTop w:val="0"/>
                          <w:marBottom w:val="0"/>
                          <w:divBdr>
                            <w:top w:val="none" w:sz="0" w:space="0" w:color="auto"/>
                            <w:left w:val="none" w:sz="0" w:space="0" w:color="auto"/>
                            <w:bottom w:val="none" w:sz="0" w:space="0" w:color="auto"/>
                            <w:right w:val="none" w:sz="0" w:space="0" w:color="auto"/>
                          </w:divBdr>
                          <w:divsChild>
                            <w:div w:id="248201816">
                              <w:marLeft w:val="0"/>
                              <w:marRight w:val="0"/>
                              <w:marTop w:val="0"/>
                              <w:marBottom w:val="0"/>
                              <w:divBdr>
                                <w:top w:val="none" w:sz="0" w:space="0" w:color="auto"/>
                                <w:left w:val="none" w:sz="0" w:space="0" w:color="auto"/>
                                <w:bottom w:val="none" w:sz="0" w:space="0" w:color="auto"/>
                                <w:right w:val="none" w:sz="0" w:space="0" w:color="auto"/>
                              </w:divBdr>
                              <w:divsChild>
                                <w:div w:id="2110077276">
                                  <w:marLeft w:val="0"/>
                                  <w:marRight w:val="0"/>
                                  <w:marTop w:val="0"/>
                                  <w:marBottom w:val="0"/>
                                  <w:divBdr>
                                    <w:top w:val="none" w:sz="0" w:space="0" w:color="auto"/>
                                    <w:left w:val="none" w:sz="0" w:space="0" w:color="auto"/>
                                    <w:bottom w:val="none" w:sz="0" w:space="0" w:color="auto"/>
                                    <w:right w:val="none" w:sz="0" w:space="0" w:color="auto"/>
                                  </w:divBdr>
                                  <w:divsChild>
                                    <w:div w:id="1302032315">
                                      <w:marLeft w:val="0"/>
                                      <w:marRight w:val="0"/>
                                      <w:marTop w:val="0"/>
                                      <w:marBottom w:val="0"/>
                                      <w:divBdr>
                                        <w:top w:val="none" w:sz="0" w:space="0" w:color="auto"/>
                                        <w:left w:val="none" w:sz="0" w:space="0" w:color="auto"/>
                                        <w:bottom w:val="none" w:sz="0" w:space="0" w:color="auto"/>
                                        <w:right w:val="none" w:sz="0" w:space="0" w:color="auto"/>
                                      </w:divBdr>
                                      <w:divsChild>
                                        <w:div w:id="710494195">
                                          <w:marLeft w:val="0"/>
                                          <w:marRight w:val="0"/>
                                          <w:marTop w:val="0"/>
                                          <w:marBottom w:val="0"/>
                                          <w:divBdr>
                                            <w:top w:val="none" w:sz="0" w:space="0" w:color="auto"/>
                                            <w:left w:val="none" w:sz="0" w:space="0" w:color="auto"/>
                                            <w:bottom w:val="none" w:sz="0" w:space="0" w:color="auto"/>
                                            <w:right w:val="none" w:sz="0" w:space="0" w:color="auto"/>
                                          </w:divBdr>
                                          <w:divsChild>
                                            <w:div w:id="2132507100">
                                              <w:marLeft w:val="0"/>
                                              <w:marRight w:val="0"/>
                                              <w:marTop w:val="0"/>
                                              <w:marBottom w:val="0"/>
                                              <w:divBdr>
                                                <w:top w:val="none" w:sz="0" w:space="0" w:color="auto"/>
                                                <w:left w:val="none" w:sz="0" w:space="0" w:color="auto"/>
                                                <w:bottom w:val="none" w:sz="0" w:space="0" w:color="auto"/>
                                                <w:right w:val="none" w:sz="0" w:space="0" w:color="auto"/>
                                              </w:divBdr>
                                              <w:divsChild>
                                                <w:div w:id="968122862">
                                                  <w:marLeft w:val="0"/>
                                                  <w:marRight w:val="0"/>
                                                  <w:marTop w:val="0"/>
                                                  <w:marBottom w:val="0"/>
                                                  <w:divBdr>
                                                    <w:top w:val="none" w:sz="0" w:space="0" w:color="auto"/>
                                                    <w:left w:val="none" w:sz="0" w:space="0" w:color="auto"/>
                                                    <w:bottom w:val="none" w:sz="0" w:space="0" w:color="auto"/>
                                                    <w:right w:val="none" w:sz="0" w:space="0" w:color="auto"/>
                                                  </w:divBdr>
                                                  <w:divsChild>
                                                    <w:div w:id="1507791795">
                                                      <w:marLeft w:val="0"/>
                                                      <w:marRight w:val="0"/>
                                                      <w:marTop w:val="0"/>
                                                      <w:marBottom w:val="0"/>
                                                      <w:divBdr>
                                                        <w:top w:val="none" w:sz="0" w:space="0" w:color="auto"/>
                                                        <w:left w:val="none" w:sz="0" w:space="0" w:color="auto"/>
                                                        <w:bottom w:val="none" w:sz="0" w:space="0" w:color="auto"/>
                                                        <w:right w:val="none" w:sz="0" w:space="0" w:color="auto"/>
                                                      </w:divBdr>
                                                      <w:divsChild>
                                                        <w:div w:id="687606517">
                                                          <w:marLeft w:val="150"/>
                                                          <w:marRight w:val="150"/>
                                                          <w:marTop w:val="0"/>
                                                          <w:marBottom w:val="0"/>
                                                          <w:divBdr>
                                                            <w:top w:val="none" w:sz="0" w:space="0" w:color="auto"/>
                                                            <w:left w:val="none" w:sz="0" w:space="0" w:color="auto"/>
                                                            <w:bottom w:val="none" w:sz="0" w:space="0" w:color="auto"/>
                                                            <w:right w:val="none" w:sz="0" w:space="0" w:color="auto"/>
                                                          </w:divBdr>
                                                          <w:divsChild>
                                                            <w:div w:id="1103846691">
                                                              <w:marLeft w:val="0"/>
                                                              <w:marRight w:val="0"/>
                                                              <w:marTop w:val="0"/>
                                                              <w:marBottom w:val="0"/>
                                                              <w:divBdr>
                                                                <w:top w:val="none" w:sz="0" w:space="0" w:color="auto"/>
                                                                <w:left w:val="none" w:sz="0" w:space="0" w:color="auto"/>
                                                                <w:bottom w:val="none" w:sz="0" w:space="0" w:color="auto"/>
                                                                <w:right w:val="none" w:sz="0" w:space="0" w:color="auto"/>
                                                              </w:divBdr>
                                                              <w:divsChild>
                                                                <w:div w:id="904604950">
                                                                  <w:marLeft w:val="0"/>
                                                                  <w:marRight w:val="0"/>
                                                                  <w:marTop w:val="0"/>
                                                                  <w:marBottom w:val="0"/>
                                                                  <w:divBdr>
                                                                    <w:top w:val="none" w:sz="0" w:space="0" w:color="auto"/>
                                                                    <w:left w:val="none" w:sz="0" w:space="0" w:color="auto"/>
                                                                    <w:bottom w:val="none" w:sz="0" w:space="0" w:color="auto"/>
                                                                    <w:right w:val="none" w:sz="0" w:space="0" w:color="auto"/>
                                                                  </w:divBdr>
                                                                  <w:divsChild>
                                                                    <w:div w:id="1721321341">
                                                                      <w:marLeft w:val="0"/>
                                                                      <w:marRight w:val="0"/>
                                                                      <w:marTop w:val="0"/>
                                                                      <w:marBottom w:val="360"/>
                                                                      <w:divBdr>
                                                                        <w:top w:val="none" w:sz="0" w:space="0" w:color="auto"/>
                                                                        <w:left w:val="none" w:sz="0" w:space="0" w:color="auto"/>
                                                                        <w:bottom w:val="none" w:sz="0" w:space="0" w:color="auto"/>
                                                                        <w:right w:val="none" w:sz="0" w:space="0" w:color="auto"/>
                                                                      </w:divBdr>
                                                                      <w:divsChild>
                                                                        <w:div w:id="1302690470">
                                                                          <w:marLeft w:val="0"/>
                                                                          <w:marRight w:val="0"/>
                                                                          <w:marTop w:val="0"/>
                                                                          <w:marBottom w:val="0"/>
                                                                          <w:divBdr>
                                                                            <w:top w:val="none" w:sz="0" w:space="0" w:color="auto"/>
                                                                            <w:left w:val="none" w:sz="0" w:space="0" w:color="auto"/>
                                                                            <w:bottom w:val="none" w:sz="0" w:space="0" w:color="auto"/>
                                                                            <w:right w:val="none" w:sz="0" w:space="0" w:color="auto"/>
                                                                          </w:divBdr>
                                                                          <w:divsChild>
                                                                            <w:div w:id="1247760725">
                                                                              <w:marLeft w:val="0"/>
                                                                              <w:marRight w:val="0"/>
                                                                              <w:marTop w:val="0"/>
                                                                              <w:marBottom w:val="0"/>
                                                                              <w:divBdr>
                                                                                <w:top w:val="none" w:sz="0" w:space="0" w:color="auto"/>
                                                                                <w:left w:val="none" w:sz="0" w:space="0" w:color="auto"/>
                                                                                <w:bottom w:val="none" w:sz="0" w:space="0" w:color="auto"/>
                                                                                <w:right w:val="none" w:sz="0" w:space="0" w:color="auto"/>
                                                                              </w:divBdr>
                                                                              <w:divsChild>
                                                                                <w:div w:id="462770607">
                                                                                  <w:marLeft w:val="0"/>
                                                                                  <w:marRight w:val="0"/>
                                                                                  <w:marTop w:val="0"/>
                                                                                  <w:marBottom w:val="0"/>
                                                                                  <w:divBdr>
                                                                                    <w:top w:val="none" w:sz="0" w:space="0" w:color="auto"/>
                                                                                    <w:left w:val="none" w:sz="0" w:space="0" w:color="auto"/>
                                                                                    <w:bottom w:val="none" w:sz="0" w:space="0" w:color="auto"/>
                                                                                    <w:right w:val="none" w:sz="0" w:space="0" w:color="auto"/>
                                                                                  </w:divBdr>
                                                                                  <w:divsChild>
                                                                                    <w:div w:id="1603338401">
                                                                                      <w:marLeft w:val="0"/>
                                                                                      <w:marRight w:val="0"/>
                                                                                      <w:marTop w:val="0"/>
                                                                                      <w:marBottom w:val="0"/>
                                                                                      <w:divBdr>
                                                                                        <w:top w:val="none" w:sz="0" w:space="0" w:color="auto"/>
                                                                                        <w:left w:val="none" w:sz="0" w:space="0" w:color="auto"/>
                                                                                        <w:bottom w:val="none" w:sz="0" w:space="0" w:color="auto"/>
                                                                                        <w:right w:val="none" w:sz="0" w:space="0" w:color="auto"/>
                                                                                      </w:divBdr>
                                                                                      <w:divsChild>
                                                                                        <w:div w:id="84739628">
                                                                                          <w:marLeft w:val="0"/>
                                                                                          <w:marRight w:val="0"/>
                                                                                          <w:marTop w:val="0"/>
                                                                                          <w:marBottom w:val="360"/>
                                                                                          <w:divBdr>
                                                                                            <w:top w:val="none" w:sz="0" w:space="0" w:color="auto"/>
                                                                                            <w:left w:val="none" w:sz="0" w:space="0" w:color="auto"/>
                                                                                            <w:bottom w:val="none" w:sz="0" w:space="0" w:color="auto"/>
                                                                                            <w:right w:val="none" w:sz="0" w:space="0" w:color="auto"/>
                                                                                          </w:divBdr>
                                                                                          <w:divsChild>
                                                                                            <w:div w:id="978075879">
                                                                                              <w:marLeft w:val="0"/>
                                                                                              <w:marRight w:val="0"/>
                                                                                              <w:marTop w:val="0"/>
                                                                                              <w:marBottom w:val="360"/>
                                                                                              <w:divBdr>
                                                                                                <w:top w:val="none" w:sz="0" w:space="0" w:color="auto"/>
                                                                                                <w:left w:val="none" w:sz="0" w:space="0" w:color="auto"/>
                                                                                                <w:bottom w:val="none" w:sz="0" w:space="0" w:color="auto"/>
                                                                                                <w:right w:val="none" w:sz="0" w:space="0" w:color="auto"/>
                                                                                              </w:divBdr>
                                                                                              <w:divsChild>
                                                                                                <w:div w:id="1386640841">
                                                                                                  <w:marLeft w:val="0"/>
                                                                                                  <w:marRight w:val="0"/>
                                                                                                  <w:marTop w:val="0"/>
                                                                                                  <w:marBottom w:val="0"/>
                                                                                                  <w:divBdr>
                                                                                                    <w:top w:val="none" w:sz="0" w:space="0" w:color="auto"/>
                                                                                                    <w:left w:val="none" w:sz="0" w:space="0" w:color="auto"/>
                                                                                                    <w:bottom w:val="none" w:sz="0" w:space="0" w:color="auto"/>
                                                                                                    <w:right w:val="none" w:sz="0" w:space="0" w:color="auto"/>
                                                                                                  </w:divBdr>
                                                                                                  <w:divsChild>
                                                                                                    <w:div w:id="1063870646">
                                                                                                      <w:marLeft w:val="0"/>
                                                                                                      <w:marRight w:val="0"/>
                                                                                                      <w:marTop w:val="0"/>
                                                                                                      <w:marBottom w:val="0"/>
                                                                                                      <w:divBdr>
                                                                                                        <w:top w:val="none" w:sz="0" w:space="0" w:color="auto"/>
                                                                                                        <w:left w:val="none" w:sz="0" w:space="0" w:color="auto"/>
                                                                                                        <w:bottom w:val="none" w:sz="0" w:space="0" w:color="auto"/>
                                                                                                        <w:right w:val="none" w:sz="0" w:space="0" w:color="auto"/>
                                                                                                      </w:divBdr>
                                                                                                      <w:divsChild>
                                                                                                        <w:div w:id="1070928852">
                                                                                                          <w:marLeft w:val="0"/>
                                                                                                          <w:marRight w:val="0"/>
                                                                                                          <w:marTop w:val="0"/>
                                                                                                          <w:marBottom w:val="0"/>
                                                                                                          <w:divBdr>
                                                                                                            <w:top w:val="none" w:sz="0" w:space="0" w:color="auto"/>
                                                                                                            <w:left w:val="none" w:sz="0" w:space="0" w:color="auto"/>
                                                                                                            <w:bottom w:val="none" w:sz="0" w:space="0" w:color="auto"/>
                                                                                                            <w:right w:val="none" w:sz="0" w:space="0" w:color="auto"/>
                                                                                                          </w:divBdr>
                                                                                                          <w:divsChild>
                                                                                                            <w:div w:id="1441954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26758324">
      <w:bodyDiv w:val="1"/>
      <w:marLeft w:val="0"/>
      <w:marRight w:val="0"/>
      <w:marTop w:val="0"/>
      <w:marBottom w:val="0"/>
      <w:divBdr>
        <w:top w:val="none" w:sz="0" w:space="0" w:color="auto"/>
        <w:left w:val="none" w:sz="0" w:space="0" w:color="auto"/>
        <w:bottom w:val="none" w:sz="0" w:space="0" w:color="auto"/>
        <w:right w:val="none" w:sz="0" w:space="0" w:color="auto"/>
      </w:divBdr>
      <w:divsChild>
        <w:div w:id="1110205299">
          <w:marLeft w:val="0"/>
          <w:marRight w:val="0"/>
          <w:marTop w:val="0"/>
          <w:marBottom w:val="0"/>
          <w:divBdr>
            <w:top w:val="none" w:sz="0" w:space="0" w:color="auto"/>
            <w:left w:val="none" w:sz="0" w:space="0" w:color="auto"/>
            <w:bottom w:val="none" w:sz="0" w:space="0" w:color="auto"/>
            <w:right w:val="none" w:sz="0" w:space="0" w:color="auto"/>
          </w:divBdr>
          <w:divsChild>
            <w:div w:id="58137523">
              <w:marLeft w:val="0"/>
              <w:marRight w:val="0"/>
              <w:marTop w:val="0"/>
              <w:marBottom w:val="0"/>
              <w:divBdr>
                <w:top w:val="none" w:sz="0" w:space="0" w:color="auto"/>
                <w:left w:val="none" w:sz="0" w:space="0" w:color="auto"/>
                <w:bottom w:val="none" w:sz="0" w:space="0" w:color="auto"/>
                <w:right w:val="none" w:sz="0" w:space="0" w:color="auto"/>
              </w:divBdr>
              <w:divsChild>
                <w:div w:id="649596108">
                  <w:marLeft w:val="0"/>
                  <w:marRight w:val="0"/>
                  <w:marTop w:val="0"/>
                  <w:marBottom w:val="0"/>
                  <w:divBdr>
                    <w:top w:val="none" w:sz="0" w:space="0" w:color="auto"/>
                    <w:left w:val="none" w:sz="0" w:space="0" w:color="auto"/>
                    <w:bottom w:val="none" w:sz="0" w:space="0" w:color="auto"/>
                    <w:right w:val="none" w:sz="0" w:space="0" w:color="auto"/>
                  </w:divBdr>
                  <w:divsChild>
                    <w:div w:id="1507525006">
                      <w:marLeft w:val="0"/>
                      <w:marRight w:val="0"/>
                      <w:marTop w:val="0"/>
                      <w:marBottom w:val="0"/>
                      <w:divBdr>
                        <w:top w:val="none" w:sz="0" w:space="0" w:color="auto"/>
                        <w:left w:val="none" w:sz="0" w:space="0" w:color="auto"/>
                        <w:bottom w:val="none" w:sz="0" w:space="0" w:color="auto"/>
                        <w:right w:val="none" w:sz="0" w:space="0" w:color="auto"/>
                      </w:divBdr>
                      <w:divsChild>
                        <w:div w:id="1449010741">
                          <w:marLeft w:val="0"/>
                          <w:marRight w:val="0"/>
                          <w:marTop w:val="0"/>
                          <w:marBottom w:val="0"/>
                          <w:divBdr>
                            <w:top w:val="none" w:sz="0" w:space="0" w:color="auto"/>
                            <w:left w:val="none" w:sz="0" w:space="0" w:color="auto"/>
                            <w:bottom w:val="none" w:sz="0" w:space="0" w:color="auto"/>
                            <w:right w:val="none" w:sz="0" w:space="0" w:color="auto"/>
                          </w:divBdr>
                          <w:divsChild>
                            <w:div w:id="528758900">
                              <w:marLeft w:val="0"/>
                              <w:marRight w:val="0"/>
                              <w:marTop w:val="0"/>
                              <w:marBottom w:val="0"/>
                              <w:divBdr>
                                <w:top w:val="none" w:sz="0" w:space="0" w:color="auto"/>
                                <w:left w:val="none" w:sz="0" w:space="0" w:color="auto"/>
                                <w:bottom w:val="none" w:sz="0" w:space="0" w:color="auto"/>
                                <w:right w:val="none" w:sz="0" w:space="0" w:color="auto"/>
                              </w:divBdr>
                              <w:divsChild>
                                <w:div w:id="1562447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1051149">
      <w:bodyDiv w:val="1"/>
      <w:marLeft w:val="0"/>
      <w:marRight w:val="0"/>
      <w:marTop w:val="0"/>
      <w:marBottom w:val="0"/>
      <w:divBdr>
        <w:top w:val="none" w:sz="0" w:space="0" w:color="auto"/>
        <w:left w:val="none" w:sz="0" w:space="0" w:color="auto"/>
        <w:bottom w:val="none" w:sz="0" w:space="0" w:color="auto"/>
        <w:right w:val="none" w:sz="0" w:space="0" w:color="auto"/>
      </w:divBdr>
      <w:divsChild>
        <w:div w:id="1009866087">
          <w:marLeft w:val="0"/>
          <w:marRight w:val="0"/>
          <w:marTop w:val="0"/>
          <w:marBottom w:val="0"/>
          <w:divBdr>
            <w:top w:val="none" w:sz="0" w:space="0" w:color="auto"/>
            <w:left w:val="none" w:sz="0" w:space="0" w:color="auto"/>
            <w:bottom w:val="none" w:sz="0" w:space="0" w:color="auto"/>
            <w:right w:val="none" w:sz="0" w:space="0" w:color="auto"/>
          </w:divBdr>
          <w:divsChild>
            <w:div w:id="1516504059">
              <w:marLeft w:val="0"/>
              <w:marRight w:val="0"/>
              <w:marTop w:val="0"/>
              <w:marBottom w:val="0"/>
              <w:divBdr>
                <w:top w:val="none" w:sz="0" w:space="0" w:color="auto"/>
                <w:left w:val="none" w:sz="0" w:space="0" w:color="auto"/>
                <w:bottom w:val="none" w:sz="0" w:space="0" w:color="auto"/>
                <w:right w:val="none" w:sz="0" w:space="0" w:color="auto"/>
              </w:divBdr>
              <w:divsChild>
                <w:div w:id="1992128553">
                  <w:marLeft w:val="0"/>
                  <w:marRight w:val="0"/>
                  <w:marTop w:val="0"/>
                  <w:marBottom w:val="0"/>
                  <w:divBdr>
                    <w:top w:val="none" w:sz="0" w:space="0" w:color="auto"/>
                    <w:left w:val="none" w:sz="0" w:space="0" w:color="auto"/>
                    <w:bottom w:val="none" w:sz="0" w:space="0" w:color="auto"/>
                    <w:right w:val="none" w:sz="0" w:space="0" w:color="auto"/>
                  </w:divBdr>
                  <w:divsChild>
                    <w:div w:id="2084183018">
                      <w:marLeft w:val="0"/>
                      <w:marRight w:val="0"/>
                      <w:marTop w:val="0"/>
                      <w:marBottom w:val="0"/>
                      <w:divBdr>
                        <w:top w:val="none" w:sz="0" w:space="0" w:color="auto"/>
                        <w:left w:val="none" w:sz="0" w:space="0" w:color="auto"/>
                        <w:bottom w:val="none" w:sz="0" w:space="0" w:color="auto"/>
                        <w:right w:val="none" w:sz="0" w:space="0" w:color="auto"/>
                      </w:divBdr>
                      <w:divsChild>
                        <w:div w:id="1198353145">
                          <w:marLeft w:val="0"/>
                          <w:marRight w:val="450"/>
                          <w:marTop w:val="0"/>
                          <w:marBottom w:val="750"/>
                          <w:divBdr>
                            <w:top w:val="none" w:sz="0" w:space="0" w:color="auto"/>
                            <w:left w:val="none" w:sz="0" w:space="0" w:color="auto"/>
                            <w:bottom w:val="none" w:sz="0" w:space="0" w:color="auto"/>
                            <w:right w:val="none" w:sz="0" w:space="0" w:color="auto"/>
                          </w:divBdr>
                          <w:divsChild>
                            <w:div w:id="1359968683">
                              <w:marLeft w:val="0"/>
                              <w:marRight w:val="0"/>
                              <w:marTop w:val="0"/>
                              <w:marBottom w:val="0"/>
                              <w:divBdr>
                                <w:top w:val="none" w:sz="0" w:space="0" w:color="auto"/>
                                <w:left w:val="none" w:sz="0" w:space="0" w:color="auto"/>
                                <w:bottom w:val="none" w:sz="0" w:space="0" w:color="auto"/>
                                <w:right w:val="none" w:sz="0" w:space="0" w:color="auto"/>
                              </w:divBdr>
                              <w:divsChild>
                                <w:div w:id="2134203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2399597">
      <w:bodyDiv w:val="1"/>
      <w:marLeft w:val="0"/>
      <w:marRight w:val="0"/>
      <w:marTop w:val="0"/>
      <w:marBottom w:val="0"/>
      <w:divBdr>
        <w:top w:val="none" w:sz="0" w:space="0" w:color="auto"/>
        <w:left w:val="none" w:sz="0" w:space="0" w:color="auto"/>
        <w:bottom w:val="none" w:sz="0" w:space="0" w:color="auto"/>
        <w:right w:val="none" w:sz="0" w:space="0" w:color="auto"/>
      </w:divBdr>
      <w:divsChild>
        <w:div w:id="1027095259">
          <w:marLeft w:val="0"/>
          <w:marRight w:val="0"/>
          <w:marTop w:val="0"/>
          <w:marBottom w:val="0"/>
          <w:divBdr>
            <w:top w:val="none" w:sz="0" w:space="0" w:color="auto"/>
            <w:left w:val="none" w:sz="0" w:space="0" w:color="auto"/>
            <w:bottom w:val="none" w:sz="0" w:space="0" w:color="auto"/>
            <w:right w:val="none" w:sz="0" w:space="0" w:color="auto"/>
          </w:divBdr>
          <w:divsChild>
            <w:div w:id="1899588440">
              <w:marLeft w:val="0"/>
              <w:marRight w:val="0"/>
              <w:marTop w:val="0"/>
              <w:marBottom w:val="0"/>
              <w:divBdr>
                <w:top w:val="none" w:sz="0" w:space="0" w:color="auto"/>
                <w:left w:val="none" w:sz="0" w:space="0" w:color="auto"/>
                <w:bottom w:val="none" w:sz="0" w:space="0" w:color="auto"/>
                <w:right w:val="none" w:sz="0" w:space="0" w:color="auto"/>
              </w:divBdr>
              <w:divsChild>
                <w:div w:id="1597402336">
                  <w:marLeft w:val="0"/>
                  <w:marRight w:val="0"/>
                  <w:marTop w:val="0"/>
                  <w:marBottom w:val="0"/>
                  <w:divBdr>
                    <w:top w:val="none" w:sz="0" w:space="0" w:color="auto"/>
                    <w:left w:val="none" w:sz="0" w:space="0" w:color="auto"/>
                    <w:bottom w:val="none" w:sz="0" w:space="0" w:color="auto"/>
                    <w:right w:val="none" w:sz="0" w:space="0" w:color="auto"/>
                  </w:divBdr>
                  <w:divsChild>
                    <w:div w:id="777718617">
                      <w:marLeft w:val="0"/>
                      <w:marRight w:val="0"/>
                      <w:marTop w:val="0"/>
                      <w:marBottom w:val="0"/>
                      <w:divBdr>
                        <w:top w:val="none" w:sz="0" w:space="0" w:color="auto"/>
                        <w:left w:val="none" w:sz="0" w:space="0" w:color="auto"/>
                        <w:bottom w:val="none" w:sz="0" w:space="0" w:color="auto"/>
                        <w:right w:val="none" w:sz="0" w:space="0" w:color="auto"/>
                      </w:divBdr>
                      <w:divsChild>
                        <w:div w:id="1473710979">
                          <w:marLeft w:val="0"/>
                          <w:marRight w:val="0"/>
                          <w:marTop w:val="0"/>
                          <w:marBottom w:val="0"/>
                          <w:divBdr>
                            <w:top w:val="none" w:sz="0" w:space="0" w:color="auto"/>
                            <w:left w:val="none" w:sz="0" w:space="0" w:color="auto"/>
                            <w:bottom w:val="none" w:sz="0" w:space="0" w:color="auto"/>
                            <w:right w:val="none" w:sz="0" w:space="0" w:color="auto"/>
                          </w:divBdr>
                          <w:divsChild>
                            <w:div w:id="1635409709">
                              <w:marLeft w:val="0"/>
                              <w:marRight w:val="0"/>
                              <w:marTop w:val="0"/>
                              <w:marBottom w:val="0"/>
                              <w:divBdr>
                                <w:top w:val="none" w:sz="0" w:space="0" w:color="auto"/>
                                <w:left w:val="none" w:sz="0" w:space="0" w:color="auto"/>
                                <w:bottom w:val="none" w:sz="0" w:space="0" w:color="auto"/>
                                <w:right w:val="none" w:sz="0" w:space="0" w:color="auto"/>
                              </w:divBdr>
                              <w:divsChild>
                                <w:div w:id="1531721804">
                                  <w:marLeft w:val="0"/>
                                  <w:marRight w:val="0"/>
                                  <w:marTop w:val="0"/>
                                  <w:marBottom w:val="0"/>
                                  <w:divBdr>
                                    <w:top w:val="none" w:sz="0" w:space="0" w:color="auto"/>
                                    <w:left w:val="none" w:sz="0" w:space="0" w:color="auto"/>
                                    <w:bottom w:val="none" w:sz="0" w:space="0" w:color="auto"/>
                                    <w:right w:val="none" w:sz="0" w:space="0" w:color="auto"/>
                                  </w:divBdr>
                                  <w:divsChild>
                                    <w:div w:id="549657591">
                                      <w:marLeft w:val="0"/>
                                      <w:marRight w:val="0"/>
                                      <w:marTop w:val="0"/>
                                      <w:marBottom w:val="0"/>
                                      <w:divBdr>
                                        <w:top w:val="none" w:sz="0" w:space="0" w:color="auto"/>
                                        <w:left w:val="none" w:sz="0" w:space="0" w:color="auto"/>
                                        <w:bottom w:val="none" w:sz="0" w:space="0" w:color="auto"/>
                                        <w:right w:val="none" w:sz="0" w:space="0" w:color="auto"/>
                                      </w:divBdr>
                                      <w:divsChild>
                                        <w:div w:id="485361448">
                                          <w:marLeft w:val="0"/>
                                          <w:marRight w:val="0"/>
                                          <w:marTop w:val="0"/>
                                          <w:marBottom w:val="0"/>
                                          <w:divBdr>
                                            <w:top w:val="none" w:sz="0" w:space="0" w:color="auto"/>
                                            <w:left w:val="none" w:sz="0" w:space="0" w:color="auto"/>
                                            <w:bottom w:val="none" w:sz="0" w:space="0" w:color="auto"/>
                                            <w:right w:val="none" w:sz="0" w:space="0" w:color="auto"/>
                                          </w:divBdr>
                                        </w:div>
                                      </w:divsChild>
                                    </w:div>
                                    <w:div w:id="744836390">
                                      <w:marLeft w:val="0"/>
                                      <w:marRight w:val="0"/>
                                      <w:marTop w:val="0"/>
                                      <w:marBottom w:val="0"/>
                                      <w:divBdr>
                                        <w:top w:val="none" w:sz="0" w:space="0" w:color="auto"/>
                                        <w:left w:val="none" w:sz="0" w:space="0" w:color="auto"/>
                                        <w:bottom w:val="none" w:sz="0" w:space="0" w:color="auto"/>
                                        <w:right w:val="none" w:sz="0" w:space="0" w:color="auto"/>
                                      </w:divBdr>
                                    </w:div>
                                    <w:div w:id="947615600">
                                      <w:marLeft w:val="0"/>
                                      <w:marRight w:val="0"/>
                                      <w:marTop w:val="0"/>
                                      <w:marBottom w:val="0"/>
                                      <w:divBdr>
                                        <w:top w:val="none" w:sz="0" w:space="0" w:color="auto"/>
                                        <w:left w:val="none" w:sz="0" w:space="0" w:color="auto"/>
                                        <w:bottom w:val="none" w:sz="0" w:space="0" w:color="auto"/>
                                        <w:right w:val="none" w:sz="0" w:space="0" w:color="auto"/>
                                      </w:divBdr>
                                    </w:div>
                                    <w:div w:id="1019351724">
                                      <w:marLeft w:val="0"/>
                                      <w:marRight w:val="0"/>
                                      <w:marTop w:val="0"/>
                                      <w:marBottom w:val="0"/>
                                      <w:divBdr>
                                        <w:top w:val="none" w:sz="0" w:space="0" w:color="auto"/>
                                        <w:left w:val="none" w:sz="0" w:space="0" w:color="auto"/>
                                        <w:bottom w:val="none" w:sz="0" w:space="0" w:color="auto"/>
                                        <w:right w:val="none" w:sz="0" w:space="0" w:color="auto"/>
                                      </w:divBdr>
                                      <w:divsChild>
                                        <w:div w:id="843741938">
                                          <w:marLeft w:val="0"/>
                                          <w:marRight w:val="0"/>
                                          <w:marTop w:val="0"/>
                                          <w:marBottom w:val="0"/>
                                          <w:divBdr>
                                            <w:top w:val="none" w:sz="0" w:space="0" w:color="auto"/>
                                            <w:left w:val="none" w:sz="0" w:space="0" w:color="auto"/>
                                            <w:bottom w:val="none" w:sz="0" w:space="0" w:color="auto"/>
                                            <w:right w:val="none" w:sz="0" w:space="0" w:color="auto"/>
                                          </w:divBdr>
                                        </w:div>
                                      </w:divsChild>
                                    </w:div>
                                    <w:div w:id="1419521352">
                                      <w:marLeft w:val="0"/>
                                      <w:marRight w:val="0"/>
                                      <w:marTop w:val="0"/>
                                      <w:marBottom w:val="0"/>
                                      <w:divBdr>
                                        <w:top w:val="none" w:sz="0" w:space="0" w:color="auto"/>
                                        <w:left w:val="none" w:sz="0" w:space="0" w:color="auto"/>
                                        <w:bottom w:val="none" w:sz="0" w:space="0" w:color="auto"/>
                                        <w:right w:val="none" w:sz="0" w:space="0" w:color="auto"/>
                                      </w:divBdr>
                                    </w:div>
                                    <w:div w:id="1493181023">
                                      <w:marLeft w:val="0"/>
                                      <w:marRight w:val="0"/>
                                      <w:marTop w:val="0"/>
                                      <w:marBottom w:val="0"/>
                                      <w:divBdr>
                                        <w:top w:val="none" w:sz="0" w:space="0" w:color="auto"/>
                                        <w:left w:val="none" w:sz="0" w:space="0" w:color="auto"/>
                                        <w:bottom w:val="none" w:sz="0" w:space="0" w:color="auto"/>
                                        <w:right w:val="none" w:sz="0" w:space="0" w:color="auto"/>
                                      </w:divBdr>
                                    </w:div>
                                    <w:div w:id="1665234937">
                                      <w:marLeft w:val="0"/>
                                      <w:marRight w:val="0"/>
                                      <w:marTop w:val="0"/>
                                      <w:marBottom w:val="0"/>
                                      <w:divBdr>
                                        <w:top w:val="none" w:sz="0" w:space="0" w:color="auto"/>
                                        <w:left w:val="none" w:sz="0" w:space="0" w:color="auto"/>
                                        <w:bottom w:val="none" w:sz="0" w:space="0" w:color="auto"/>
                                        <w:right w:val="none" w:sz="0" w:space="0" w:color="auto"/>
                                      </w:divBdr>
                                      <w:divsChild>
                                        <w:div w:id="1029338500">
                                          <w:marLeft w:val="0"/>
                                          <w:marRight w:val="0"/>
                                          <w:marTop w:val="0"/>
                                          <w:marBottom w:val="0"/>
                                          <w:divBdr>
                                            <w:top w:val="none" w:sz="0" w:space="0" w:color="auto"/>
                                            <w:left w:val="none" w:sz="0" w:space="0" w:color="auto"/>
                                            <w:bottom w:val="none" w:sz="0" w:space="0" w:color="auto"/>
                                            <w:right w:val="none" w:sz="0" w:space="0" w:color="auto"/>
                                          </w:divBdr>
                                        </w:div>
                                      </w:divsChild>
                                    </w:div>
                                    <w:div w:id="1779788362">
                                      <w:marLeft w:val="0"/>
                                      <w:marRight w:val="0"/>
                                      <w:marTop w:val="0"/>
                                      <w:marBottom w:val="0"/>
                                      <w:divBdr>
                                        <w:top w:val="none" w:sz="0" w:space="0" w:color="auto"/>
                                        <w:left w:val="none" w:sz="0" w:space="0" w:color="auto"/>
                                        <w:bottom w:val="none" w:sz="0" w:space="0" w:color="auto"/>
                                        <w:right w:val="none" w:sz="0" w:space="0" w:color="auto"/>
                                      </w:divBdr>
                                      <w:divsChild>
                                        <w:div w:id="768744406">
                                          <w:marLeft w:val="0"/>
                                          <w:marRight w:val="0"/>
                                          <w:marTop w:val="0"/>
                                          <w:marBottom w:val="0"/>
                                          <w:divBdr>
                                            <w:top w:val="none" w:sz="0" w:space="0" w:color="auto"/>
                                            <w:left w:val="none" w:sz="0" w:space="0" w:color="auto"/>
                                            <w:bottom w:val="none" w:sz="0" w:space="0" w:color="auto"/>
                                            <w:right w:val="none" w:sz="0" w:space="0" w:color="auto"/>
                                          </w:divBdr>
                                        </w:div>
                                      </w:divsChild>
                                    </w:div>
                                    <w:div w:id="198261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74417574">
      <w:bodyDiv w:val="1"/>
      <w:marLeft w:val="0"/>
      <w:marRight w:val="0"/>
      <w:marTop w:val="0"/>
      <w:marBottom w:val="0"/>
      <w:divBdr>
        <w:top w:val="none" w:sz="0" w:space="0" w:color="auto"/>
        <w:left w:val="none" w:sz="0" w:space="0" w:color="auto"/>
        <w:bottom w:val="none" w:sz="0" w:space="0" w:color="auto"/>
        <w:right w:val="none" w:sz="0" w:space="0" w:color="auto"/>
      </w:divBdr>
      <w:divsChild>
        <w:div w:id="591158301">
          <w:marLeft w:val="0"/>
          <w:marRight w:val="150"/>
          <w:marTop w:val="0"/>
          <w:marBottom w:val="0"/>
          <w:divBdr>
            <w:top w:val="none" w:sz="0" w:space="0" w:color="auto"/>
            <w:left w:val="none" w:sz="0" w:space="0" w:color="auto"/>
            <w:bottom w:val="none" w:sz="0" w:space="0" w:color="auto"/>
            <w:right w:val="none" w:sz="0" w:space="0" w:color="auto"/>
          </w:divBdr>
          <w:divsChild>
            <w:div w:id="1737051799">
              <w:marLeft w:val="0"/>
              <w:marRight w:val="0"/>
              <w:marTop w:val="0"/>
              <w:marBottom w:val="0"/>
              <w:divBdr>
                <w:top w:val="none" w:sz="0" w:space="0" w:color="auto"/>
                <w:left w:val="none" w:sz="0" w:space="0" w:color="auto"/>
                <w:bottom w:val="none" w:sz="0" w:space="0" w:color="auto"/>
                <w:right w:val="none" w:sz="0" w:space="0" w:color="auto"/>
              </w:divBdr>
              <w:divsChild>
                <w:div w:id="1532953212">
                  <w:marLeft w:val="150"/>
                  <w:marRight w:val="225"/>
                  <w:marTop w:val="0"/>
                  <w:marBottom w:val="0"/>
                  <w:divBdr>
                    <w:top w:val="none" w:sz="0" w:space="0" w:color="auto"/>
                    <w:left w:val="none" w:sz="0" w:space="0" w:color="auto"/>
                    <w:bottom w:val="none" w:sz="0" w:space="0" w:color="auto"/>
                    <w:right w:val="none" w:sz="0" w:space="0" w:color="auto"/>
                  </w:divBdr>
                  <w:divsChild>
                    <w:div w:id="1308972390">
                      <w:marLeft w:val="270"/>
                      <w:marRight w:val="120"/>
                      <w:marTop w:val="0"/>
                      <w:marBottom w:val="540"/>
                      <w:divBdr>
                        <w:top w:val="none" w:sz="0" w:space="0" w:color="auto"/>
                        <w:left w:val="none" w:sz="0" w:space="0" w:color="auto"/>
                        <w:bottom w:val="none" w:sz="0" w:space="0" w:color="auto"/>
                        <w:right w:val="none" w:sz="0" w:space="0" w:color="auto"/>
                      </w:divBdr>
                      <w:divsChild>
                        <w:div w:id="1895459492">
                          <w:marLeft w:val="0"/>
                          <w:marRight w:val="0"/>
                          <w:marTop w:val="0"/>
                          <w:marBottom w:val="720"/>
                          <w:divBdr>
                            <w:top w:val="none" w:sz="0" w:space="0" w:color="auto"/>
                            <w:left w:val="none" w:sz="0" w:space="0" w:color="auto"/>
                            <w:bottom w:val="none" w:sz="0" w:space="0" w:color="auto"/>
                            <w:right w:val="none" w:sz="0" w:space="0" w:color="auto"/>
                          </w:divBdr>
                          <w:divsChild>
                            <w:div w:id="1041785706">
                              <w:marLeft w:val="0"/>
                              <w:marRight w:val="0"/>
                              <w:marTop w:val="0"/>
                              <w:marBottom w:val="0"/>
                              <w:divBdr>
                                <w:top w:val="none" w:sz="0" w:space="0" w:color="auto"/>
                                <w:left w:val="none" w:sz="0" w:space="0" w:color="auto"/>
                                <w:bottom w:val="none" w:sz="0" w:space="0" w:color="auto"/>
                                <w:right w:val="none" w:sz="0" w:space="0" w:color="auto"/>
                              </w:divBdr>
                              <w:divsChild>
                                <w:div w:id="49233115">
                                  <w:marLeft w:val="0"/>
                                  <w:marRight w:val="600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4967986">
      <w:bodyDiv w:val="1"/>
      <w:marLeft w:val="0"/>
      <w:marRight w:val="0"/>
      <w:marTop w:val="0"/>
      <w:marBottom w:val="0"/>
      <w:divBdr>
        <w:top w:val="none" w:sz="0" w:space="0" w:color="auto"/>
        <w:left w:val="none" w:sz="0" w:space="0" w:color="auto"/>
        <w:bottom w:val="none" w:sz="0" w:space="0" w:color="auto"/>
        <w:right w:val="none" w:sz="0" w:space="0" w:color="auto"/>
      </w:divBdr>
      <w:divsChild>
        <w:div w:id="428695468">
          <w:marLeft w:val="0"/>
          <w:marRight w:val="0"/>
          <w:marTop w:val="0"/>
          <w:marBottom w:val="0"/>
          <w:divBdr>
            <w:top w:val="none" w:sz="0" w:space="0" w:color="auto"/>
            <w:left w:val="none" w:sz="0" w:space="0" w:color="auto"/>
            <w:bottom w:val="none" w:sz="0" w:space="0" w:color="auto"/>
            <w:right w:val="none" w:sz="0" w:space="0" w:color="auto"/>
          </w:divBdr>
          <w:divsChild>
            <w:div w:id="1182428969">
              <w:marLeft w:val="0"/>
              <w:marRight w:val="0"/>
              <w:marTop w:val="0"/>
              <w:marBottom w:val="0"/>
              <w:divBdr>
                <w:top w:val="none" w:sz="0" w:space="0" w:color="auto"/>
                <w:left w:val="none" w:sz="0" w:space="0" w:color="auto"/>
                <w:bottom w:val="none" w:sz="0" w:space="0" w:color="auto"/>
                <w:right w:val="none" w:sz="0" w:space="0" w:color="auto"/>
              </w:divBdr>
              <w:divsChild>
                <w:div w:id="802385286">
                  <w:marLeft w:val="3225"/>
                  <w:marRight w:val="0"/>
                  <w:marTop w:val="0"/>
                  <w:marBottom w:val="27680"/>
                  <w:divBdr>
                    <w:top w:val="none" w:sz="0" w:space="0" w:color="auto"/>
                    <w:left w:val="none" w:sz="0" w:space="0" w:color="auto"/>
                    <w:bottom w:val="none" w:sz="0" w:space="0" w:color="auto"/>
                    <w:right w:val="none" w:sz="0" w:space="0" w:color="auto"/>
                  </w:divBdr>
                  <w:divsChild>
                    <w:div w:id="1889799177">
                      <w:marLeft w:val="0"/>
                      <w:marRight w:val="0"/>
                      <w:marTop w:val="0"/>
                      <w:marBottom w:val="0"/>
                      <w:divBdr>
                        <w:top w:val="none" w:sz="0" w:space="0" w:color="auto"/>
                        <w:left w:val="none" w:sz="0" w:space="0" w:color="auto"/>
                        <w:bottom w:val="none" w:sz="0" w:space="0" w:color="auto"/>
                        <w:right w:val="none" w:sz="0" w:space="0" w:color="auto"/>
                      </w:divBdr>
                      <w:divsChild>
                        <w:div w:id="1270624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9182808">
      <w:bodyDiv w:val="1"/>
      <w:marLeft w:val="0"/>
      <w:marRight w:val="0"/>
      <w:marTop w:val="0"/>
      <w:marBottom w:val="0"/>
      <w:divBdr>
        <w:top w:val="none" w:sz="0" w:space="0" w:color="auto"/>
        <w:left w:val="none" w:sz="0" w:space="0" w:color="auto"/>
        <w:bottom w:val="none" w:sz="0" w:space="0" w:color="auto"/>
        <w:right w:val="none" w:sz="0" w:space="0" w:color="auto"/>
      </w:divBdr>
      <w:divsChild>
        <w:div w:id="1813673869">
          <w:marLeft w:val="0"/>
          <w:marRight w:val="0"/>
          <w:marTop w:val="0"/>
          <w:marBottom w:val="0"/>
          <w:divBdr>
            <w:top w:val="none" w:sz="0" w:space="0" w:color="auto"/>
            <w:left w:val="none" w:sz="0" w:space="0" w:color="auto"/>
            <w:bottom w:val="none" w:sz="0" w:space="0" w:color="auto"/>
            <w:right w:val="none" w:sz="0" w:space="0" w:color="auto"/>
          </w:divBdr>
          <w:divsChild>
            <w:div w:id="2134714003">
              <w:marLeft w:val="0"/>
              <w:marRight w:val="0"/>
              <w:marTop w:val="0"/>
              <w:marBottom w:val="0"/>
              <w:divBdr>
                <w:top w:val="none" w:sz="0" w:space="0" w:color="auto"/>
                <w:left w:val="none" w:sz="0" w:space="0" w:color="auto"/>
                <w:bottom w:val="none" w:sz="0" w:space="0" w:color="auto"/>
                <w:right w:val="none" w:sz="0" w:space="0" w:color="auto"/>
              </w:divBdr>
              <w:divsChild>
                <w:div w:id="738283005">
                  <w:marLeft w:val="0"/>
                  <w:marRight w:val="0"/>
                  <w:marTop w:val="0"/>
                  <w:marBottom w:val="0"/>
                  <w:divBdr>
                    <w:top w:val="single" w:sz="12" w:space="30" w:color="FFFFFF"/>
                    <w:left w:val="none" w:sz="0" w:space="0" w:color="auto"/>
                    <w:bottom w:val="none" w:sz="0" w:space="0" w:color="auto"/>
                    <w:right w:val="none" w:sz="0" w:space="0" w:color="auto"/>
                  </w:divBdr>
                  <w:divsChild>
                    <w:div w:id="694698286">
                      <w:marLeft w:val="0"/>
                      <w:marRight w:val="0"/>
                      <w:marTop w:val="0"/>
                      <w:marBottom w:val="0"/>
                      <w:divBdr>
                        <w:top w:val="none" w:sz="0" w:space="0" w:color="auto"/>
                        <w:left w:val="none" w:sz="0" w:space="0" w:color="auto"/>
                        <w:bottom w:val="none" w:sz="0" w:space="0" w:color="auto"/>
                        <w:right w:val="none" w:sz="0" w:space="0" w:color="auto"/>
                      </w:divBdr>
                      <w:divsChild>
                        <w:div w:id="1296377746">
                          <w:marLeft w:val="0"/>
                          <w:marRight w:val="0"/>
                          <w:marTop w:val="0"/>
                          <w:marBottom w:val="0"/>
                          <w:divBdr>
                            <w:top w:val="none" w:sz="0" w:space="0" w:color="auto"/>
                            <w:left w:val="none" w:sz="0" w:space="0" w:color="auto"/>
                            <w:bottom w:val="none" w:sz="0" w:space="0" w:color="auto"/>
                            <w:right w:val="none" w:sz="0" w:space="0" w:color="auto"/>
                          </w:divBdr>
                          <w:divsChild>
                            <w:div w:id="1989360663">
                              <w:marLeft w:val="0"/>
                              <w:marRight w:val="0"/>
                              <w:marTop w:val="0"/>
                              <w:marBottom w:val="0"/>
                              <w:divBdr>
                                <w:top w:val="none" w:sz="0" w:space="0" w:color="auto"/>
                                <w:left w:val="none" w:sz="0" w:space="0" w:color="auto"/>
                                <w:bottom w:val="none" w:sz="0" w:space="0" w:color="auto"/>
                                <w:right w:val="none" w:sz="0" w:space="0" w:color="auto"/>
                              </w:divBdr>
                              <w:divsChild>
                                <w:div w:id="7409631">
                                  <w:marLeft w:val="0"/>
                                  <w:marRight w:val="0"/>
                                  <w:marTop w:val="0"/>
                                  <w:marBottom w:val="0"/>
                                  <w:divBdr>
                                    <w:top w:val="none" w:sz="0" w:space="0" w:color="auto"/>
                                    <w:left w:val="none" w:sz="0" w:space="0" w:color="auto"/>
                                    <w:bottom w:val="none" w:sz="0" w:space="0" w:color="auto"/>
                                    <w:right w:val="none" w:sz="0" w:space="0" w:color="auto"/>
                                  </w:divBdr>
                                  <w:divsChild>
                                    <w:div w:id="712001394">
                                      <w:marLeft w:val="0"/>
                                      <w:marRight w:val="0"/>
                                      <w:marTop w:val="0"/>
                                      <w:marBottom w:val="0"/>
                                      <w:divBdr>
                                        <w:top w:val="none" w:sz="0" w:space="0" w:color="auto"/>
                                        <w:left w:val="none" w:sz="0" w:space="0" w:color="auto"/>
                                        <w:bottom w:val="none" w:sz="0" w:space="0" w:color="auto"/>
                                        <w:right w:val="none" w:sz="0" w:space="0" w:color="auto"/>
                                      </w:divBdr>
                                      <w:divsChild>
                                        <w:div w:id="1060858398">
                                          <w:marLeft w:val="0"/>
                                          <w:marRight w:val="0"/>
                                          <w:marTop w:val="0"/>
                                          <w:marBottom w:val="0"/>
                                          <w:divBdr>
                                            <w:top w:val="none" w:sz="0" w:space="0" w:color="auto"/>
                                            <w:left w:val="none" w:sz="0" w:space="0" w:color="auto"/>
                                            <w:bottom w:val="none" w:sz="0" w:space="0" w:color="auto"/>
                                            <w:right w:val="none" w:sz="0" w:space="0" w:color="auto"/>
                                          </w:divBdr>
                                          <w:divsChild>
                                            <w:div w:id="1751537458">
                                              <w:marLeft w:val="0"/>
                                              <w:marRight w:val="0"/>
                                              <w:marTop w:val="0"/>
                                              <w:marBottom w:val="0"/>
                                              <w:divBdr>
                                                <w:top w:val="none" w:sz="0" w:space="0" w:color="auto"/>
                                                <w:left w:val="none" w:sz="0" w:space="0" w:color="auto"/>
                                                <w:bottom w:val="none" w:sz="0" w:space="0" w:color="auto"/>
                                                <w:right w:val="none" w:sz="0" w:space="0" w:color="auto"/>
                                              </w:divBdr>
                                              <w:divsChild>
                                                <w:div w:id="2074884469">
                                                  <w:marLeft w:val="0"/>
                                                  <w:marRight w:val="0"/>
                                                  <w:marTop w:val="0"/>
                                                  <w:marBottom w:val="0"/>
                                                  <w:divBdr>
                                                    <w:top w:val="none" w:sz="0" w:space="0" w:color="auto"/>
                                                    <w:left w:val="none" w:sz="0" w:space="0" w:color="auto"/>
                                                    <w:bottom w:val="none" w:sz="0" w:space="0" w:color="auto"/>
                                                    <w:right w:val="none" w:sz="0" w:space="0" w:color="auto"/>
                                                  </w:divBdr>
                                                  <w:divsChild>
                                                    <w:div w:id="1341736291">
                                                      <w:marLeft w:val="0"/>
                                                      <w:marRight w:val="0"/>
                                                      <w:marTop w:val="0"/>
                                                      <w:marBottom w:val="0"/>
                                                      <w:divBdr>
                                                        <w:top w:val="none" w:sz="0" w:space="0" w:color="auto"/>
                                                        <w:left w:val="none" w:sz="0" w:space="0" w:color="auto"/>
                                                        <w:bottom w:val="none" w:sz="0" w:space="0" w:color="auto"/>
                                                        <w:right w:val="none" w:sz="0" w:space="0" w:color="auto"/>
                                                      </w:divBdr>
                                                      <w:divsChild>
                                                        <w:div w:id="1444883664">
                                                          <w:marLeft w:val="150"/>
                                                          <w:marRight w:val="150"/>
                                                          <w:marTop w:val="0"/>
                                                          <w:marBottom w:val="0"/>
                                                          <w:divBdr>
                                                            <w:top w:val="none" w:sz="0" w:space="0" w:color="auto"/>
                                                            <w:left w:val="none" w:sz="0" w:space="0" w:color="auto"/>
                                                            <w:bottom w:val="none" w:sz="0" w:space="0" w:color="auto"/>
                                                            <w:right w:val="none" w:sz="0" w:space="0" w:color="auto"/>
                                                          </w:divBdr>
                                                          <w:divsChild>
                                                            <w:div w:id="767191026">
                                                              <w:marLeft w:val="0"/>
                                                              <w:marRight w:val="0"/>
                                                              <w:marTop w:val="0"/>
                                                              <w:marBottom w:val="0"/>
                                                              <w:divBdr>
                                                                <w:top w:val="none" w:sz="0" w:space="0" w:color="auto"/>
                                                                <w:left w:val="none" w:sz="0" w:space="0" w:color="auto"/>
                                                                <w:bottom w:val="none" w:sz="0" w:space="0" w:color="auto"/>
                                                                <w:right w:val="none" w:sz="0" w:space="0" w:color="auto"/>
                                                              </w:divBdr>
                                                              <w:divsChild>
                                                                <w:div w:id="994575985">
                                                                  <w:marLeft w:val="0"/>
                                                                  <w:marRight w:val="0"/>
                                                                  <w:marTop w:val="0"/>
                                                                  <w:marBottom w:val="0"/>
                                                                  <w:divBdr>
                                                                    <w:top w:val="none" w:sz="0" w:space="0" w:color="auto"/>
                                                                    <w:left w:val="none" w:sz="0" w:space="0" w:color="auto"/>
                                                                    <w:bottom w:val="none" w:sz="0" w:space="0" w:color="auto"/>
                                                                    <w:right w:val="none" w:sz="0" w:space="0" w:color="auto"/>
                                                                  </w:divBdr>
                                                                  <w:divsChild>
                                                                    <w:div w:id="1446733916">
                                                                      <w:marLeft w:val="0"/>
                                                                      <w:marRight w:val="0"/>
                                                                      <w:marTop w:val="0"/>
                                                                      <w:marBottom w:val="360"/>
                                                                      <w:divBdr>
                                                                        <w:top w:val="none" w:sz="0" w:space="0" w:color="auto"/>
                                                                        <w:left w:val="none" w:sz="0" w:space="0" w:color="auto"/>
                                                                        <w:bottom w:val="none" w:sz="0" w:space="0" w:color="auto"/>
                                                                        <w:right w:val="none" w:sz="0" w:space="0" w:color="auto"/>
                                                                      </w:divBdr>
                                                                      <w:divsChild>
                                                                        <w:div w:id="1762333486">
                                                                          <w:marLeft w:val="0"/>
                                                                          <w:marRight w:val="0"/>
                                                                          <w:marTop w:val="0"/>
                                                                          <w:marBottom w:val="0"/>
                                                                          <w:divBdr>
                                                                            <w:top w:val="none" w:sz="0" w:space="0" w:color="auto"/>
                                                                            <w:left w:val="none" w:sz="0" w:space="0" w:color="auto"/>
                                                                            <w:bottom w:val="none" w:sz="0" w:space="0" w:color="auto"/>
                                                                            <w:right w:val="none" w:sz="0" w:space="0" w:color="auto"/>
                                                                          </w:divBdr>
                                                                          <w:divsChild>
                                                                            <w:div w:id="1689987845">
                                                                              <w:marLeft w:val="0"/>
                                                                              <w:marRight w:val="0"/>
                                                                              <w:marTop w:val="0"/>
                                                                              <w:marBottom w:val="0"/>
                                                                              <w:divBdr>
                                                                                <w:top w:val="none" w:sz="0" w:space="0" w:color="auto"/>
                                                                                <w:left w:val="none" w:sz="0" w:space="0" w:color="auto"/>
                                                                                <w:bottom w:val="none" w:sz="0" w:space="0" w:color="auto"/>
                                                                                <w:right w:val="none" w:sz="0" w:space="0" w:color="auto"/>
                                                                              </w:divBdr>
                                                                              <w:divsChild>
                                                                                <w:div w:id="526139295">
                                                                                  <w:marLeft w:val="0"/>
                                                                                  <w:marRight w:val="0"/>
                                                                                  <w:marTop w:val="0"/>
                                                                                  <w:marBottom w:val="0"/>
                                                                                  <w:divBdr>
                                                                                    <w:top w:val="none" w:sz="0" w:space="0" w:color="auto"/>
                                                                                    <w:left w:val="none" w:sz="0" w:space="0" w:color="auto"/>
                                                                                    <w:bottom w:val="none" w:sz="0" w:space="0" w:color="auto"/>
                                                                                    <w:right w:val="none" w:sz="0" w:space="0" w:color="auto"/>
                                                                                  </w:divBdr>
                                                                                  <w:divsChild>
                                                                                    <w:div w:id="65956075">
                                                                                      <w:marLeft w:val="0"/>
                                                                                      <w:marRight w:val="0"/>
                                                                                      <w:marTop w:val="0"/>
                                                                                      <w:marBottom w:val="0"/>
                                                                                      <w:divBdr>
                                                                                        <w:top w:val="none" w:sz="0" w:space="0" w:color="auto"/>
                                                                                        <w:left w:val="none" w:sz="0" w:space="0" w:color="auto"/>
                                                                                        <w:bottom w:val="none" w:sz="0" w:space="0" w:color="auto"/>
                                                                                        <w:right w:val="none" w:sz="0" w:space="0" w:color="auto"/>
                                                                                      </w:divBdr>
                                                                                      <w:divsChild>
                                                                                        <w:div w:id="838813317">
                                                                                          <w:marLeft w:val="0"/>
                                                                                          <w:marRight w:val="0"/>
                                                                                          <w:marTop w:val="0"/>
                                                                                          <w:marBottom w:val="360"/>
                                                                                          <w:divBdr>
                                                                                            <w:top w:val="none" w:sz="0" w:space="0" w:color="auto"/>
                                                                                            <w:left w:val="none" w:sz="0" w:space="0" w:color="auto"/>
                                                                                            <w:bottom w:val="none" w:sz="0" w:space="0" w:color="auto"/>
                                                                                            <w:right w:val="none" w:sz="0" w:space="0" w:color="auto"/>
                                                                                          </w:divBdr>
                                                                                          <w:divsChild>
                                                                                            <w:div w:id="1909682262">
                                                                                              <w:marLeft w:val="0"/>
                                                                                              <w:marRight w:val="0"/>
                                                                                              <w:marTop w:val="0"/>
                                                                                              <w:marBottom w:val="360"/>
                                                                                              <w:divBdr>
                                                                                                <w:top w:val="none" w:sz="0" w:space="0" w:color="auto"/>
                                                                                                <w:left w:val="none" w:sz="0" w:space="0" w:color="auto"/>
                                                                                                <w:bottom w:val="none" w:sz="0" w:space="0" w:color="auto"/>
                                                                                                <w:right w:val="none" w:sz="0" w:space="0" w:color="auto"/>
                                                                                              </w:divBdr>
                                                                                              <w:divsChild>
                                                                                                <w:div w:id="1404333567">
                                                                                                  <w:marLeft w:val="0"/>
                                                                                                  <w:marRight w:val="0"/>
                                                                                                  <w:marTop w:val="0"/>
                                                                                                  <w:marBottom w:val="0"/>
                                                                                                  <w:divBdr>
                                                                                                    <w:top w:val="none" w:sz="0" w:space="0" w:color="auto"/>
                                                                                                    <w:left w:val="none" w:sz="0" w:space="0" w:color="auto"/>
                                                                                                    <w:bottom w:val="none" w:sz="0" w:space="0" w:color="auto"/>
                                                                                                    <w:right w:val="none" w:sz="0" w:space="0" w:color="auto"/>
                                                                                                  </w:divBdr>
                                                                                                  <w:divsChild>
                                                                                                    <w:div w:id="1977178574">
                                                                                                      <w:marLeft w:val="0"/>
                                                                                                      <w:marRight w:val="0"/>
                                                                                                      <w:marTop w:val="0"/>
                                                                                                      <w:marBottom w:val="0"/>
                                                                                                      <w:divBdr>
                                                                                                        <w:top w:val="none" w:sz="0" w:space="0" w:color="auto"/>
                                                                                                        <w:left w:val="none" w:sz="0" w:space="0" w:color="auto"/>
                                                                                                        <w:bottom w:val="none" w:sz="0" w:space="0" w:color="auto"/>
                                                                                                        <w:right w:val="none" w:sz="0" w:space="0" w:color="auto"/>
                                                                                                      </w:divBdr>
                                                                                                      <w:divsChild>
                                                                                                        <w:div w:id="1969511357">
                                                                                                          <w:marLeft w:val="0"/>
                                                                                                          <w:marRight w:val="0"/>
                                                                                                          <w:marTop w:val="0"/>
                                                                                                          <w:marBottom w:val="0"/>
                                                                                                          <w:divBdr>
                                                                                                            <w:top w:val="none" w:sz="0" w:space="0" w:color="auto"/>
                                                                                                            <w:left w:val="none" w:sz="0" w:space="0" w:color="auto"/>
                                                                                                            <w:bottom w:val="none" w:sz="0" w:space="0" w:color="auto"/>
                                                                                                            <w:right w:val="none" w:sz="0" w:space="0" w:color="auto"/>
                                                                                                          </w:divBdr>
                                                                                                          <w:divsChild>
                                                                                                            <w:div w:id="2050834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gif"/><Relationship Id="rId18" Type="http://schemas.openxmlformats.org/officeDocument/2006/relationships/hyperlink" Target="http://pandia.ru/text/category/gosudarstvennie_standarti/" TargetMode="External"/><Relationship Id="rId26" Type="http://schemas.openxmlformats.org/officeDocument/2006/relationships/image" Target="media/image19.gif"/><Relationship Id="rId39" Type="http://schemas.openxmlformats.org/officeDocument/2006/relationships/image" Target="media/image30.gif"/><Relationship Id="rId21" Type="http://schemas.openxmlformats.org/officeDocument/2006/relationships/image" Target="media/image14.gif"/><Relationship Id="rId34" Type="http://schemas.openxmlformats.org/officeDocument/2006/relationships/image" Target="media/image26.gif"/><Relationship Id="rId42" Type="http://schemas.openxmlformats.org/officeDocument/2006/relationships/image" Target="media/image33.gif"/><Relationship Id="rId47" Type="http://schemas.openxmlformats.org/officeDocument/2006/relationships/image" Target="media/image38.jpeg"/><Relationship Id="rId50" Type="http://schemas.openxmlformats.org/officeDocument/2006/relationships/image" Target="media/image41.jpeg"/><Relationship Id="rId55" Type="http://schemas.openxmlformats.org/officeDocument/2006/relationships/hyperlink" Target="http://allrefs.net/c38/3ol1n/p3/" TargetMode="External"/><Relationship Id="rId7" Type="http://schemas.openxmlformats.org/officeDocument/2006/relationships/image" Target="media/image2.gif"/><Relationship Id="rId12" Type="http://schemas.openxmlformats.org/officeDocument/2006/relationships/image" Target="media/image7.gif"/><Relationship Id="rId17" Type="http://schemas.openxmlformats.org/officeDocument/2006/relationships/hyperlink" Target="http://pandia.ru/text/category/vvod_v_dejstvie/" TargetMode="External"/><Relationship Id="rId25" Type="http://schemas.openxmlformats.org/officeDocument/2006/relationships/image" Target="media/image18.gif"/><Relationship Id="rId33" Type="http://schemas.openxmlformats.org/officeDocument/2006/relationships/image" Target="media/image25.gif"/><Relationship Id="rId38" Type="http://schemas.openxmlformats.org/officeDocument/2006/relationships/image" Target="media/image29.gif"/><Relationship Id="rId46" Type="http://schemas.openxmlformats.org/officeDocument/2006/relationships/image" Target="media/image37.gif"/><Relationship Id="rId59"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3.jpeg"/><Relationship Id="rId29" Type="http://schemas.openxmlformats.org/officeDocument/2006/relationships/image" Target="media/image22.gif"/><Relationship Id="rId41" Type="http://schemas.openxmlformats.org/officeDocument/2006/relationships/image" Target="media/image32.gif"/><Relationship Id="rId54" Type="http://schemas.openxmlformats.org/officeDocument/2006/relationships/hyperlink" Target="http://allrefs.net/c38/3ol1n/p2/" TargetMode="External"/><Relationship Id="rId1" Type="http://schemas.openxmlformats.org/officeDocument/2006/relationships/customXml" Target="../customXml/item1.xml"/><Relationship Id="rId6" Type="http://schemas.openxmlformats.org/officeDocument/2006/relationships/image" Target="media/image1.gif"/><Relationship Id="rId11" Type="http://schemas.openxmlformats.org/officeDocument/2006/relationships/image" Target="media/image6.jpeg"/><Relationship Id="rId24" Type="http://schemas.openxmlformats.org/officeDocument/2006/relationships/image" Target="media/image17.gif"/><Relationship Id="rId32" Type="http://schemas.openxmlformats.org/officeDocument/2006/relationships/hyperlink" Target="http://pandia.ru/text/category/metrologiya/" TargetMode="External"/><Relationship Id="rId37" Type="http://schemas.openxmlformats.org/officeDocument/2006/relationships/image" Target="media/image28.gif"/><Relationship Id="rId40" Type="http://schemas.openxmlformats.org/officeDocument/2006/relationships/image" Target="media/image31.gif"/><Relationship Id="rId45" Type="http://schemas.openxmlformats.org/officeDocument/2006/relationships/image" Target="media/image36.gif"/><Relationship Id="rId53" Type="http://schemas.openxmlformats.org/officeDocument/2006/relationships/image" Target="media/image44.jpeg"/><Relationship Id="rId58"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6.gif"/><Relationship Id="rId28" Type="http://schemas.openxmlformats.org/officeDocument/2006/relationships/image" Target="media/image21.gif"/><Relationship Id="rId36" Type="http://schemas.openxmlformats.org/officeDocument/2006/relationships/image" Target="media/image27.gif"/><Relationship Id="rId49" Type="http://schemas.openxmlformats.org/officeDocument/2006/relationships/image" Target="media/image40.jpeg"/><Relationship Id="rId57" Type="http://schemas.openxmlformats.org/officeDocument/2006/relationships/hyperlink" Target="http://allrefs.net/c38/3ol1n/p5/" TargetMode="External"/><Relationship Id="rId10" Type="http://schemas.openxmlformats.org/officeDocument/2006/relationships/image" Target="media/image5.gif"/><Relationship Id="rId19" Type="http://schemas.openxmlformats.org/officeDocument/2006/relationships/image" Target="media/image12.jpeg"/><Relationship Id="rId31" Type="http://schemas.openxmlformats.org/officeDocument/2006/relationships/image" Target="media/image24.gif"/><Relationship Id="rId44" Type="http://schemas.openxmlformats.org/officeDocument/2006/relationships/image" Target="media/image35.gif"/><Relationship Id="rId52" Type="http://schemas.openxmlformats.org/officeDocument/2006/relationships/image" Target="media/image43.jpeg"/><Relationship Id="rId4" Type="http://schemas.openxmlformats.org/officeDocument/2006/relationships/settings" Target="settings.xml"/><Relationship Id="rId9" Type="http://schemas.openxmlformats.org/officeDocument/2006/relationships/image" Target="media/image4.gif"/><Relationship Id="rId14" Type="http://schemas.openxmlformats.org/officeDocument/2006/relationships/image" Target="media/image9.png"/><Relationship Id="rId22" Type="http://schemas.openxmlformats.org/officeDocument/2006/relationships/image" Target="media/image15.gif"/><Relationship Id="rId27" Type="http://schemas.openxmlformats.org/officeDocument/2006/relationships/image" Target="media/image20.gif"/><Relationship Id="rId30" Type="http://schemas.openxmlformats.org/officeDocument/2006/relationships/image" Target="media/image23.gif"/><Relationship Id="rId35" Type="http://schemas.openxmlformats.org/officeDocument/2006/relationships/hyperlink" Target="http://pandia.ru/text/category/vipolnenie_rabot/" TargetMode="External"/><Relationship Id="rId43" Type="http://schemas.openxmlformats.org/officeDocument/2006/relationships/image" Target="media/image34.gif"/><Relationship Id="rId48" Type="http://schemas.openxmlformats.org/officeDocument/2006/relationships/image" Target="media/image39.jpeg"/><Relationship Id="rId56" Type="http://schemas.openxmlformats.org/officeDocument/2006/relationships/hyperlink" Target="http://allrefs.net/c38/3ol1n/p4/" TargetMode="External"/><Relationship Id="rId8" Type="http://schemas.openxmlformats.org/officeDocument/2006/relationships/image" Target="media/image3.jpeg"/><Relationship Id="rId51" Type="http://schemas.openxmlformats.org/officeDocument/2006/relationships/image" Target="media/image42.jpeg"/><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FE04937-52C5-49C2-878C-5B21A2AEF4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365</TotalTime>
  <Pages>1</Pages>
  <Words>26157</Words>
  <Characters>149099</Characters>
  <Application>Microsoft Office Word</Application>
  <DocSecurity>0</DocSecurity>
  <Lines>1242</Lines>
  <Paragraphs>349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174907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Наташа</cp:lastModifiedBy>
  <cp:revision>2</cp:revision>
  <dcterms:created xsi:type="dcterms:W3CDTF">2016-05-16T18:04:00Z</dcterms:created>
  <dcterms:modified xsi:type="dcterms:W3CDTF">2016-06-09T09:48:00Z</dcterms:modified>
</cp:coreProperties>
</file>