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032" w:rsidRPr="001E11CA" w:rsidRDefault="005A6D82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1CA">
        <w:rPr>
          <w:rFonts w:ascii="Times New Roman" w:hAnsi="Times New Roman" w:cs="Times New Roman"/>
          <w:b/>
          <w:sz w:val="28"/>
          <w:szCs w:val="28"/>
        </w:rPr>
        <w:t>Слайд 1.</w:t>
      </w:r>
      <w:r w:rsidR="00E31032" w:rsidRPr="00E31032">
        <w:rPr>
          <w:rFonts w:ascii="Times New Roman" w:hAnsi="Times New Roman" w:cs="Times New Roman"/>
          <w:sz w:val="28"/>
          <w:szCs w:val="28"/>
        </w:rPr>
        <w:t xml:space="preserve"> </w:t>
      </w:r>
      <w:r w:rsidR="008F0E36">
        <w:rPr>
          <w:rFonts w:ascii="Times New Roman" w:hAnsi="Times New Roman" w:cs="Times New Roman"/>
          <w:sz w:val="28"/>
          <w:szCs w:val="28"/>
        </w:rPr>
        <w:t xml:space="preserve">Я </w:t>
      </w:r>
      <w:r w:rsidR="008C1FFA">
        <w:rPr>
          <w:rFonts w:ascii="Times New Roman" w:hAnsi="Times New Roman" w:cs="Times New Roman"/>
          <w:sz w:val="28"/>
          <w:szCs w:val="28"/>
        </w:rPr>
        <w:t>ФИО</w:t>
      </w:r>
      <w:r w:rsidR="008F0E3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F0E36">
        <w:rPr>
          <w:rFonts w:ascii="Times New Roman" w:hAnsi="Times New Roman" w:cs="Times New Roman"/>
          <w:sz w:val="28"/>
          <w:szCs w:val="28"/>
        </w:rPr>
        <w:t>с</w:t>
      </w:r>
      <w:r w:rsidR="00E31032" w:rsidRPr="001E11CA">
        <w:rPr>
          <w:rFonts w:ascii="Times New Roman" w:hAnsi="Times New Roman" w:cs="Times New Roman"/>
          <w:sz w:val="28"/>
          <w:szCs w:val="28"/>
        </w:rPr>
        <w:t>тудент</w:t>
      </w:r>
      <w:r w:rsidR="008F0E36">
        <w:rPr>
          <w:rFonts w:ascii="Times New Roman" w:hAnsi="Times New Roman" w:cs="Times New Roman"/>
          <w:sz w:val="28"/>
          <w:szCs w:val="28"/>
        </w:rPr>
        <w:t xml:space="preserve"> </w:t>
      </w:r>
      <w:r w:rsidR="00E31032" w:rsidRPr="001E11CA">
        <w:rPr>
          <w:rFonts w:ascii="Times New Roman" w:hAnsi="Times New Roman" w:cs="Times New Roman"/>
          <w:sz w:val="28"/>
          <w:szCs w:val="28"/>
        </w:rPr>
        <w:t xml:space="preserve"> группы</w:t>
      </w:r>
      <w:proofErr w:type="gramEnd"/>
      <w:r w:rsidR="00E31032" w:rsidRPr="001E11CA">
        <w:rPr>
          <w:rFonts w:ascii="Times New Roman" w:hAnsi="Times New Roman" w:cs="Times New Roman"/>
          <w:sz w:val="28"/>
          <w:szCs w:val="28"/>
        </w:rPr>
        <w:t xml:space="preserve"> ТТ4-</w:t>
      </w:r>
      <w:r w:rsidR="00351A52">
        <w:rPr>
          <w:rFonts w:ascii="Times New Roman" w:hAnsi="Times New Roman" w:cs="Times New Roman"/>
          <w:sz w:val="28"/>
          <w:szCs w:val="28"/>
        </w:rPr>
        <w:t>36</w:t>
      </w:r>
      <w:r w:rsidR="00E31032" w:rsidRPr="001E11CA">
        <w:rPr>
          <w:rFonts w:ascii="Times New Roman" w:hAnsi="Times New Roman" w:cs="Times New Roman"/>
          <w:sz w:val="28"/>
          <w:szCs w:val="28"/>
        </w:rPr>
        <w:t xml:space="preserve">, </w:t>
      </w:r>
      <w:r w:rsidR="008F0E36">
        <w:rPr>
          <w:rFonts w:ascii="Times New Roman" w:hAnsi="Times New Roman" w:cs="Times New Roman"/>
          <w:sz w:val="28"/>
          <w:szCs w:val="28"/>
        </w:rPr>
        <w:t xml:space="preserve">обучался по </w:t>
      </w:r>
      <w:r w:rsidR="00E31032" w:rsidRPr="001E11CA">
        <w:rPr>
          <w:rFonts w:ascii="Times New Roman" w:hAnsi="Times New Roman" w:cs="Times New Roman"/>
          <w:sz w:val="28"/>
          <w:szCs w:val="28"/>
        </w:rPr>
        <w:t xml:space="preserve">специальности 15.02.08. «Технология машиностроения» </w:t>
      </w:r>
    </w:p>
    <w:p w:rsidR="00E31032" w:rsidRPr="001E11CA" w:rsidRDefault="00E31032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</w:t>
      </w:r>
      <w:r w:rsidRPr="001E1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моей</w:t>
      </w:r>
      <w:r w:rsidRPr="001E11CA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</w:rPr>
        <w:t>ыпускной квалификационной работы</w:t>
      </w:r>
      <w:r w:rsidRPr="001E1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1032">
        <w:rPr>
          <w:rFonts w:ascii="Times New Roman" w:eastAsia="Times New Roman" w:hAnsi="Times New Roman" w:cs="Times New Roman"/>
          <w:sz w:val="28"/>
          <w:szCs w:val="28"/>
        </w:rPr>
        <w:t xml:space="preserve">Проектирование технологического процесса и механического участка для изготовления детали </w:t>
      </w:r>
      <w:r w:rsidRPr="001E11CA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51A52">
        <w:rPr>
          <w:rFonts w:ascii="Times New Roman" w:eastAsia="Times New Roman" w:hAnsi="Times New Roman" w:cs="Times New Roman"/>
          <w:color w:val="FF0000"/>
          <w:sz w:val="28"/>
          <w:szCs w:val="28"/>
        </w:rPr>
        <w:t>Крышка</w:t>
      </w:r>
      <w:r w:rsidRPr="001E11C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E11CA">
        <w:rPr>
          <w:rFonts w:ascii="Times New Roman" w:hAnsi="Times New Roman" w:cs="Times New Roman"/>
          <w:sz w:val="28"/>
          <w:szCs w:val="28"/>
        </w:rPr>
        <w:t>.</w:t>
      </w:r>
    </w:p>
    <w:p w:rsidR="005A6D82" w:rsidRPr="001E11CA" w:rsidRDefault="005A6D82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1CA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351A52">
        <w:rPr>
          <w:rFonts w:ascii="Times New Roman" w:hAnsi="Times New Roman" w:cs="Times New Roman"/>
          <w:b/>
          <w:sz w:val="28"/>
          <w:szCs w:val="28"/>
        </w:rPr>
        <w:t>2</w:t>
      </w:r>
      <w:r w:rsidRPr="001E11CA">
        <w:rPr>
          <w:rFonts w:ascii="Times New Roman" w:hAnsi="Times New Roman" w:cs="Times New Roman"/>
          <w:b/>
          <w:sz w:val="28"/>
          <w:szCs w:val="28"/>
        </w:rPr>
        <w:t>.</w:t>
      </w:r>
      <w:r w:rsidR="00351A52">
        <w:rPr>
          <w:rFonts w:ascii="Times New Roman" w:hAnsi="Times New Roman" w:cs="Times New Roman"/>
          <w:b/>
          <w:sz w:val="28"/>
          <w:szCs w:val="28"/>
        </w:rPr>
        <w:t xml:space="preserve"> (про свою деталь)</w:t>
      </w:r>
    </w:p>
    <w:p w:rsidR="005A6D82" w:rsidRPr="00351A52" w:rsidRDefault="005A6D82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t>Деталь «Крышка» предназначена для обеспечения срабатывания разрядников ускорителя</w:t>
      </w:r>
      <w:r w:rsidR="0049023E"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и </w:t>
      </w:r>
      <w:r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представляет собой ступенчатый диск, одна из ступеней которого </w:t>
      </w:r>
      <w:proofErr w:type="gramStart"/>
      <w:r w:rsidRPr="00351A52">
        <w:rPr>
          <w:rFonts w:ascii="Times New Roman" w:hAnsi="Times New Roman" w:cs="Times New Roman"/>
          <w:color w:val="FF0000"/>
          <w:sz w:val="28"/>
          <w:szCs w:val="28"/>
        </w:rPr>
        <w:t>смещена  от</w:t>
      </w:r>
      <w:proofErr w:type="gramEnd"/>
      <w:r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основного центра и имеет внутренние ступенчатые поверхности, три выступа с резьбовыми отверстиями для крепления внутренней панели разрядника.</w:t>
      </w:r>
    </w:p>
    <w:p w:rsidR="005A6D82" w:rsidRPr="00351A52" w:rsidRDefault="005A6D82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В смещенной от центра ступени находится отверстие, содержащее резьбовое отверстие на первой ступени, внутреннюю объёмную полость и меньшее отверстие на выходе, а </w:t>
      </w:r>
      <w:proofErr w:type="gramStart"/>
      <w:r w:rsidRPr="00351A52">
        <w:rPr>
          <w:rFonts w:ascii="Times New Roman" w:hAnsi="Times New Roman" w:cs="Times New Roman"/>
          <w:color w:val="FF0000"/>
          <w:sz w:val="28"/>
          <w:szCs w:val="28"/>
        </w:rPr>
        <w:t>так же</w:t>
      </w:r>
      <w:proofErr w:type="gramEnd"/>
      <w:r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шесть отверстий резьбовых для крепления крышки к основному корпусу изделия.</w:t>
      </w:r>
    </w:p>
    <w:p w:rsidR="005A6D82" w:rsidRPr="00351A52" w:rsidRDefault="00B56BCD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Деталь изготавливается из </w:t>
      </w:r>
      <w:r w:rsidR="0049023E"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АЛ9 ГОСТ1583-93 </w:t>
      </w:r>
      <w:r w:rsidRPr="00351A52">
        <w:rPr>
          <w:rFonts w:ascii="Times New Roman" w:hAnsi="Times New Roman" w:cs="Times New Roman"/>
          <w:color w:val="FF0000"/>
          <w:sz w:val="28"/>
          <w:szCs w:val="28"/>
        </w:rPr>
        <w:t>сплава алюминия с магнием</w:t>
      </w:r>
      <w:r w:rsidR="0049023E" w:rsidRPr="00351A52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B56BCD" w:rsidRPr="00351A52" w:rsidRDefault="00B56BCD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t>Алюминий АЛ9 – алюминиевый, литейный сплав, 9 – порядковый номер. Этот сплав обладает теплопроводностью, электропроводностью, легкостью, стойкостью к коррозии, прочностью. Плотность – 2,78 г/см</w:t>
      </w:r>
      <w:r w:rsidRPr="00351A52">
        <w:rPr>
          <w:rFonts w:ascii="Times New Roman" w:hAnsi="Times New Roman" w:cs="Times New Roman"/>
          <w:color w:val="FF0000"/>
          <w:sz w:val="28"/>
          <w:szCs w:val="28"/>
          <w:vertAlign w:val="superscript"/>
        </w:rPr>
        <w:t>2</w:t>
      </w:r>
      <w:r w:rsidRPr="00351A52">
        <w:rPr>
          <w:rFonts w:ascii="Times New Roman" w:hAnsi="Times New Roman" w:cs="Times New Roman"/>
          <w:color w:val="FF0000"/>
          <w:sz w:val="28"/>
          <w:szCs w:val="28"/>
        </w:rPr>
        <w:t>. Температура плавления 659°С.</w:t>
      </w:r>
    </w:p>
    <w:p w:rsidR="00B56BCD" w:rsidRPr="001E11CA" w:rsidRDefault="00351A52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  <w:r w:rsidR="00B56BCD" w:rsidRPr="001E11CA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(сравнение своих способов получения заготовки)</w:t>
      </w:r>
    </w:p>
    <w:p w:rsidR="00B56BCD" w:rsidRPr="00351A52" w:rsidRDefault="00B56BCD" w:rsidP="00CC3C3E">
      <w:pPr>
        <w:tabs>
          <w:tab w:val="left" w:pos="8647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t>Способом получения заготовки в рассматриваемом технологическом пр</w:t>
      </w:r>
      <w:r w:rsidR="0049023E" w:rsidRPr="00351A52">
        <w:rPr>
          <w:rFonts w:ascii="Times New Roman" w:hAnsi="Times New Roman" w:cs="Times New Roman"/>
          <w:color w:val="FF0000"/>
          <w:sz w:val="28"/>
          <w:szCs w:val="28"/>
        </w:rPr>
        <w:t>оцессе</w:t>
      </w:r>
      <w:r w:rsidR="00351A52"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является литье в </w:t>
      </w:r>
      <w:proofErr w:type="spellStart"/>
      <w:r w:rsidR="00351A52" w:rsidRPr="00351A52">
        <w:rPr>
          <w:rFonts w:ascii="Times New Roman" w:hAnsi="Times New Roman" w:cs="Times New Roman"/>
          <w:color w:val="FF0000"/>
          <w:sz w:val="28"/>
          <w:szCs w:val="28"/>
        </w:rPr>
        <w:t>песчанно</w:t>
      </w:r>
      <w:proofErr w:type="spellEnd"/>
      <w:r w:rsidR="00351A52" w:rsidRPr="00351A52">
        <w:rPr>
          <w:rFonts w:ascii="Times New Roman" w:hAnsi="Times New Roman" w:cs="Times New Roman"/>
          <w:color w:val="FF0000"/>
          <w:sz w:val="28"/>
          <w:szCs w:val="28"/>
        </w:rPr>
        <w:t>-</w:t>
      </w:r>
      <w:proofErr w:type="gramStart"/>
      <w:r w:rsidR="00351A52" w:rsidRPr="00351A52">
        <w:rPr>
          <w:rFonts w:ascii="Times New Roman" w:hAnsi="Times New Roman" w:cs="Times New Roman"/>
          <w:color w:val="FF0000"/>
          <w:sz w:val="28"/>
          <w:szCs w:val="28"/>
        </w:rPr>
        <w:t>глини</w:t>
      </w:r>
      <w:r w:rsidR="0049023E"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стые </w:t>
      </w:r>
      <w:r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формы</w:t>
      </w:r>
      <w:proofErr w:type="gramEnd"/>
      <w:r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, с коэффициентом использования материала 0,71. </w:t>
      </w:r>
    </w:p>
    <w:p w:rsidR="00B56BCD" w:rsidRPr="001E11CA" w:rsidRDefault="00B56BCD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1CA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79033E">
        <w:rPr>
          <w:rFonts w:ascii="Times New Roman" w:hAnsi="Times New Roman" w:cs="Times New Roman"/>
          <w:b/>
          <w:sz w:val="28"/>
          <w:szCs w:val="28"/>
        </w:rPr>
        <w:t>4</w:t>
      </w:r>
      <w:r w:rsidRPr="001E11CA">
        <w:rPr>
          <w:rFonts w:ascii="Times New Roman" w:hAnsi="Times New Roman" w:cs="Times New Roman"/>
          <w:b/>
          <w:sz w:val="28"/>
          <w:szCs w:val="28"/>
        </w:rPr>
        <w:t>.</w:t>
      </w:r>
      <w:r w:rsidR="0079033E">
        <w:rPr>
          <w:rFonts w:ascii="Times New Roman" w:hAnsi="Times New Roman" w:cs="Times New Roman"/>
          <w:b/>
          <w:sz w:val="28"/>
          <w:szCs w:val="28"/>
        </w:rPr>
        <w:t xml:space="preserve"> (про свою маршрутку)</w:t>
      </w:r>
    </w:p>
    <w:p w:rsidR="00B56BCD" w:rsidRPr="001E11CA" w:rsidRDefault="00B56BCD" w:rsidP="00CC3C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1CA">
        <w:rPr>
          <w:rFonts w:ascii="Times New Roman" w:hAnsi="Times New Roman" w:cs="Times New Roman"/>
          <w:sz w:val="28"/>
          <w:szCs w:val="28"/>
        </w:rPr>
        <w:t>На данном слайде представлен</w:t>
      </w:r>
      <w:r w:rsidR="00351A52">
        <w:rPr>
          <w:rFonts w:ascii="Times New Roman" w:hAnsi="Times New Roman" w:cs="Times New Roman"/>
          <w:sz w:val="28"/>
          <w:szCs w:val="28"/>
        </w:rPr>
        <w:t>а</w:t>
      </w:r>
      <w:r w:rsidRPr="001E11CA">
        <w:rPr>
          <w:rFonts w:ascii="Times New Roman" w:hAnsi="Times New Roman" w:cs="Times New Roman"/>
          <w:sz w:val="28"/>
          <w:szCs w:val="28"/>
        </w:rPr>
        <w:t xml:space="preserve"> </w:t>
      </w:r>
      <w:r w:rsidR="00351A52">
        <w:rPr>
          <w:rFonts w:ascii="Times New Roman" w:hAnsi="Times New Roman" w:cs="Times New Roman"/>
          <w:sz w:val="28"/>
          <w:szCs w:val="28"/>
        </w:rPr>
        <w:t>маршрутная карта</w:t>
      </w:r>
      <w:r w:rsidRPr="001E11CA">
        <w:rPr>
          <w:rFonts w:ascii="Times New Roman" w:hAnsi="Times New Roman" w:cs="Times New Roman"/>
          <w:sz w:val="28"/>
          <w:szCs w:val="28"/>
        </w:rPr>
        <w:t xml:space="preserve"> обработки детали «</w:t>
      </w:r>
      <w:r w:rsidRPr="00351A52">
        <w:rPr>
          <w:rFonts w:ascii="Times New Roman" w:hAnsi="Times New Roman" w:cs="Times New Roman"/>
          <w:color w:val="FF0000"/>
          <w:sz w:val="28"/>
          <w:szCs w:val="28"/>
        </w:rPr>
        <w:t>Крышка</w:t>
      </w:r>
      <w:r w:rsidRPr="001E11CA">
        <w:rPr>
          <w:rFonts w:ascii="Times New Roman" w:hAnsi="Times New Roman" w:cs="Times New Roman"/>
          <w:sz w:val="28"/>
          <w:szCs w:val="28"/>
        </w:rPr>
        <w:t>». А именно:</w:t>
      </w:r>
    </w:p>
    <w:p w:rsidR="00B56BCD" w:rsidRPr="00351A52" w:rsidRDefault="00B56BCD" w:rsidP="00CC3C3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t>Операция 005. Заготовительная.</w:t>
      </w:r>
      <w:r w:rsidR="00FA6E3E"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FA6E3E" w:rsidRPr="00351A52">
        <w:rPr>
          <w:rFonts w:ascii="Times New Roman" w:hAnsi="Times New Roman" w:cs="Times New Roman"/>
          <w:color w:val="FF0000"/>
          <w:sz w:val="28"/>
          <w:szCs w:val="28"/>
        </w:rPr>
        <w:t>Заготовка</w:t>
      </w:r>
      <w:proofErr w:type="gramEnd"/>
      <w:r w:rsidR="00FA6E3E"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получаемая литьем в </w:t>
      </w:r>
      <w:proofErr w:type="spellStart"/>
      <w:r w:rsidR="00FA6E3E" w:rsidRPr="00351A52">
        <w:rPr>
          <w:rFonts w:ascii="Times New Roman" w:hAnsi="Times New Roman" w:cs="Times New Roman"/>
          <w:color w:val="FF0000"/>
          <w:sz w:val="28"/>
          <w:szCs w:val="28"/>
        </w:rPr>
        <w:t>песчанно-глинястые</w:t>
      </w:r>
      <w:proofErr w:type="spellEnd"/>
      <w:r w:rsidR="00FA6E3E" w:rsidRPr="00351A52">
        <w:rPr>
          <w:rFonts w:ascii="Times New Roman" w:hAnsi="Times New Roman" w:cs="Times New Roman"/>
          <w:color w:val="FF0000"/>
          <w:sz w:val="28"/>
          <w:szCs w:val="28"/>
        </w:rPr>
        <w:t xml:space="preserve"> формы.</w:t>
      </w:r>
    </w:p>
    <w:p w:rsidR="00FA6E3E" w:rsidRPr="00351A52" w:rsidRDefault="00FA6E3E" w:rsidP="00CC3C3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t>Операция 010. Термическая. Отжиг.</w:t>
      </w:r>
    </w:p>
    <w:p w:rsidR="00FA6E3E" w:rsidRPr="00351A52" w:rsidRDefault="00FA6E3E" w:rsidP="00CC3C3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1A52">
        <w:rPr>
          <w:rFonts w:ascii="Times New Roman" w:hAnsi="Times New Roman" w:cs="Times New Roman"/>
          <w:color w:val="FF0000"/>
          <w:sz w:val="28"/>
          <w:szCs w:val="28"/>
        </w:rPr>
        <w:lastRenderedPageBreak/>
        <w:t>Операция 015. Контрольная. Контроль заготовки.</w:t>
      </w:r>
    </w:p>
    <w:p w:rsidR="004C3702" w:rsidRPr="00351A52" w:rsidRDefault="00FA6E3E" w:rsidP="00CC3C3E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020. Токарная.</w:t>
      </w:r>
      <w:r w:rsidR="004C3702" w:rsidRPr="00351A52">
        <w:rPr>
          <w:color w:val="FF0000"/>
          <w:sz w:val="28"/>
          <w:szCs w:val="28"/>
        </w:rPr>
        <w:t xml:space="preserve"> Оборудование:</w:t>
      </w:r>
      <w:r w:rsidR="004C3702"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 - Токарный станок 16К20 </w:t>
      </w:r>
    </w:p>
    <w:p w:rsidR="00FA6E3E" w:rsidRPr="00351A52" w:rsidRDefault="004C3702" w:rsidP="00CC3C3E">
      <w:pPr>
        <w:pStyle w:val="a3"/>
        <w:spacing w:after="0" w:line="360" w:lineRule="auto"/>
        <w:ind w:left="0" w:firstLine="709"/>
        <w:jc w:val="both"/>
        <w:rPr>
          <w:rFonts w:ascii="Times New Roman" w:eastAsia="+mn-ea" w:hAnsi="Times New Roman" w:cs="Times New Roman"/>
          <w:i/>
          <w:iCs/>
          <w:color w:val="FF0000"/>
          <w:kern w:val="24"/>
          <w:sz w:val="28"/>
          <w:szCs w:val="28"/>
        </w:rPr>
      </w:pPr>
      <w:r w:rsidRPr="00351A52">
        <w:rPr>
          <w:rFonts w:ascii="Times New Roman" w:eastAsia="+mn-ea" w:hAnsi="Times New Roman" w:cs="Times New Roman"/>
          <w:i/>
          <w:iCs/>
          <w:color w:val="FF0000"/>
          <w:kern w:val="24"/>
          <w:sz w:val="28"/>
          <w:szCs w:val="28"/>
        </w:rPr>
        <w:t xml:space="preserve">- Обработка ведётся в </w:t>
      </w:r>
      <w:proofErr w:type="spellStart"/>
      <w:r w:rsidRPr="00351A52">
        <w:rPr>
          <w:rFonts w:ascii="Times New Roman" w:eastAsia="+mn-ea" w:hAnsi="Times New Roman" w:cs="Times New Roman"/>
          <w:i/>
          <w:iCs/>
          <w:color w:val="FF0000"/>
          <w:kern w:val="24"/>
          <w:sz w:val="28"/>
          <w:szCs w:val="28"/>
        </w:rPr>
        <w:t>трехкулачковом</w:t>
      </w:r>
      <w:proofErr w:type="spellEnd"/>
      <w:r w:rsidRPr="00351A52">
        <w:rPr>
          <w:rFonts w:ascii="Times New Roman" w:eastAsia="+mn-ea" w:hAnsi="Times New Roman" w:cs="Times New Roman"/>
          <w:i/>
          <w:iCs/>
          <w:color w:val="FF0000"/>
          <w:kern w:val="24"/>
          <w:sz w:val="28"/>
          <w:szCs w:val="28"/>
        </w:rPr>
        <w:t xml:space="preserve"> патроне. Базы: Торец 3, поверхность 4,5.</w:t>
      </w:r>
    </w:p>
    <w:p w:rsidR="004C3702" w:rsidRPr="00351A52" w:rsidRDefault="004C3702" w:rsidP="00CC3C3E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 xml:space="preserve">Операция 025. Токарная – программная. Оборудование: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- Многофункциональный токарный центр </w:t>
      </w:r>
      <w:proofErr w:type="spellStart"/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Leadwell</w:t>
      </w:r>
      <w:proofErr w:type="spellEnd"/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F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 - 1.  </w:t>
      </w:r>
    </w:p>
    <w:p w:rsidR="004C3702" w:rsidRPr="00351A52" w:rsidRDefault="004C3702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="+mn-ea"/>
          <w:color w:val="FF0000"/>
          <w:kern w:val="24"/>
          <w:sz w:val="28"/>
          <w:szCs w:val="28"/>
        </w:rPr>
      </w:pP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               - Базы: Торец 3, поверхность 4</w:t>
      </w:r>
      <w:r w:rsidRPr="00351A52">
        <w:rPr>
          <w:rFonts w:eastAsia="+mn-ea"/>
          <w:color w:val="FF0000"/>
          <w:kern w:val="24"/>
          <w:sz w:val="28"/>
          <w:szCs w:val="28"/>
        </w:rPr>
        <w:t xml:space="preserve"> </w:t>
      </w:r>
    </w:p>
    <w:p w:rsidR="004C3702" w:rsidRPr="00351A52" w:rsidRDefault="004C3702" w:rsidP="00CC3C3E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030. Контрольная. Контроль операций 020, 025.</w:t>
      </w:r>
    </w:p>
    <w:p w:rsidR="004C3702" w:rsidRPr="00351A52" w:rsidRDefault="004C3702" w:rsidP="00CC3C3E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 xml:space="preserve">Операция 040. Комбинированная. Оборудование: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- многоцелевой обрабатывающий центр </w:t>
      </w:r>
      <w:proofErr w:type="spellStart"/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Hermle</w:t>
      </w:r>
      <w:proofErr w:type="spellEnd"/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C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>600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U</w:t>
      </w:r>
      <w:r w:rsidRPr="00351A52">
        <w:rPr>
          <w:rFonts w:eastAsia="+mn-ea"/>
          <w:color w:val="FF0000"/>
          <w:kern w:val="24"/>
          <w:sz w:val="28"/>
          <w:szCs w:val="28"/>
        </w:rPr>
        <w:t xml:space="preserve"> </w:t>
      </w:r>
    </w:p>
    <w:p w:rsidR="004C3702" w:rsidRPr="00351A52" w:rsidRDefault="004C3702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="+mn-ea"/>
          <w:color w:val="FF0000"/>
          <w:kern w:val="24"/>
          <w:sz w:val="28"/>
          <w:szCs w:val="28"/>
        </w:rPr>
      </w:pPr>
      <w:r w:rsidRPr="00351A52">
        <w:rPr>
          <w:rFonts w:eastAsia="+mn-ea"/>
          <w:color w:val="FF0000"/>
          <w:kern w:val="24"/>
          <w:sz w:val="28"/>
          <w:szCs w:val="28"/>
        </w:rPr>
        <w:t xml:space="preserve">               -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>Базы: Торец 3, поверхность 4</w:t>
      </w:r>
      <w:r w:rsidRPr="00351A52">
        <w:rPr>
          <w:rFonts w:eastAsia="+mn-ea"/>
          <w:color w:val="FF0000"/>
          <w:kern w:val="24"/>
          <w:sz w:val="28"/>
          <w:szCs w:val="28"/>
        </w:rPr>
        <w:t xml:space="preserve"> </w:t>
      </w:r>
    </w:p>
    <w:p w:rsidR="004C3702" w:rsidRPr="00351A52" w:rsidRDefault="004C3702" w:rsidP="00CC3C3E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 xml:space="preserve">Операция 045. Комбинированная. Оборудование: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- многоцелевой обрабатывающий центр </w:t>
      </w:r>
      <w:proofErr w:type="spellStart"/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Hermle</w:t>
      </w:r>
      <w:proofErr w:type="spellEnd"/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 xml:space="preserve">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C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>600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  <w:lang w:val="en-US"/>
        </w:rPr>
        <w:t>U</w:t>
      </w:r>
      <w:r w:rsidRPr="00351A52">
        <w:rPr>
          <w:rFonts w:eastAsia="+mn-ea"/>
          <w:color w:val="FF0000"/>
          <w:kern w:val="24"/>
          <w:sz w:val="28"/>
          <w:szCs w:val="28"/>
        </w:rPr>
        <w:t xml:space="preserve"> </w:t>
      </w:r>
    </w:p>
    <w:p w:rsidR="004C3702" w:rsidRPr="00351A52" w:rsidRDefault="004C3702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rFonts w:eastAsia="+mn-ea"/>
          <w:color w:val="FF0000"/>
          <w:kern w:val="24"/>
          <w:sz w:val="28"/>
          <w:szCs w:val="28"/>
        </w:rPr>
        <w:t xml:space="preserve">                - </w:t>
      </w:r>
      <w:r w:rsidRPr="00351A52">
        <w:rPr>
          <w:rFonts w:eastAsia="+mn-ea"/>
          <w:i/>
          <w:iCs/>
          <w:color w:val="FF0000"/>
          <w:kern w:val="24"/>
          <w:sz w:val="28"/>
          <w:szCs w:val="28"/>
        </w:rPr>
        <w:t>Базы: Торец 1, поверхность 5</w:t>
      </w:r>
      <w:r w:rsidRPr="00351A52">
        <w:rPr>
          <w:rFonts w:eastAsia="+mn-ea"/>
          <w:color w:val="FF0000"/>
          <w:kern w:val="24"/>
          <w:sz w:val="28"/>
          <w:szCs w:val="28"/>
        </w:rPr>
        <w:t xml:space="preserve"> </w:t>
      </w:r>
    </w:p>
    <w:p w:rsidR="004C3702" w:rsidRPr="00351A52" w:rsidRDefault="004C3702" w:rsidP="00CC3C3E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050. Контрольная. Контроль операций 040, 045.</w:t>
      </w:r>
    </w:p>
    <w:p w:rsidR="004C3702" w:rsidRPr="00351A52" w:rsidRDefault="004C3702" w:rsidP="00CC3C3E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055. Слесарная. Оборудование: верстак слесарный.</w:t>
      </w:r>
    </w:p>
    <w:p w:rsidR="004C3702" w:rsidRPr="00351A52" w:rsidRDefault="004C3702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- зачистка заусенцев.</w:t>
      </w:r>
    </w:p>
    <w:p w:rsidR="004C3702" w:rsidRPr="00351A52" w:rsidRDefault="0057337C" w:rsidP="00CC3C3E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060. Промывочная. Оборудование: промывочная ванна.</w:t>
      </w:r>
    </w:p>
    <w:p w:rsidR="0057337C" w:rsidRPr="00351A52" w:rsidRDefault="0057337C" w:rsidP="00CC3C3E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065. Контрольная. Контроль готовой детали.</w:t>
      </w:r>
    </w:p>
    <w:p w:rsidR="0057337C" w:rsidRPr="00351A52" w:rsidRDefault="0057337C" w:rsidP="00CC3C3E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070. Гальваническая. Оборудование: Ванна гальваническая.</w:t>
      </w:r>
    </w:p>
    <w:p w:rsidR="0057337C" w:rsidRPr="00351A52" w:rsidRDefault="0057337C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- нанесение покрытия.</w:t>
      </w:r>
    </w:p>
    <w:p w:rsidR="0057337C" w:rsidRPr="00351A52" w:rsidRDefault="0057337C" w:rsidP="00CC3C3E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FF0000"/>
          <w:sz w:val="28"/>
          <w:szCs w:val="28"/>
        </w:rPr>
      </w:pPr>
      <w:r w:rsidRPr="00351A52">
        <w:rPr>
          <w:color w:val="FF0000"/>
          <w:sz w:val="28"/>
          <w:szCs w:val="28"/>
        </w:rPr>
        <w:t>Операция 075. Упаковочная.</w:t>
      </w:r>
    </w:p>
    <w:p w:rsidR="0057337C" w:rsidRPr="001E11CA" w:rsidRDefault="0057337C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</w:p>
    <w:p w:rsidR="0057337C" w:rsidRPr="001E11CA" w:rsidRDefault="0057337C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  <w:r w:rsidRPr="001E11CA">
        <w:rPr>
          <w:b/>
          <w:sz w:val="28"/>
          <w:szCs w:val="28"/>
        </w:rPr>
        <w:t xml:space="preserve">Слайд </w:t>
      </w:r>
      <w:r w:rsidR="0079033E">
        <w:rPr>
          <w:b/>
          <w:sz w:val="28"/>
          <w:szCs w:val="28"/>
        </w:rPr>
        <w:t>5</w:t>
      </w:r>
      <w:r w:rsidRPr="001E11CA">
        <w:rPr>
          <w:b/>
          <w:sz w:val="28"/>
          <w:szCs w:val="28"/>
        </w:rPr>
        <w:t>.</w:t>
      </w:r>
      <w:r w:rsidR="0079033E">
        <w:rPr>
          <w:b/>
          <w:sz w:val="28"/>
          <w:szCs w:val="28"/>
        </w:rPr>
        <w:t xml:space="preserve"> (про свой станок) – если есть такой слайд</w:t>
      </w:r>
    </w:p>
    <w:p w:rsidR="00BA439C" w:rsidRDefault="00BA439C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9179B4" w:rsidRPr="00252635" w:rsidRDefault="002B5082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  <w:r w:rsidRPr="001E11CA">
        <w:rPr>
          <w:sz w:val="28"/>
          <w:szCs w:val="28"/>
        </w:rPr>
        <w:t>Для чистовой обработки н</w:t>
      </w:r>
      <w:r w:rsidR="009179B4" w:rsidRPr="001E11CA">
        <w:rPr>
          <w:sz w:val="28"/>
          <w:szCs w:val="28"/>
        </w:rPr>
        <w:t xml:space="preserve">а операции 025 применяется многофункциональный токарный центр </w:t>
      </w:r>
      <w:proofErr w:type="spellStart"/>
      <w:r w:rsidR="009179B4" w:rsidRPr="001E11CA">
        <w:rPr>
          <w:sz w:val="28"/>
          <w:szCs w:val="28"/>
          <w:lang w:val="en-US"/>
        </w:rPr>
        <w:t>Leadwell</w:t>
      </w:r>
      <w:proofErr w:type="spellEnd"/>
      <w:r w:rsidR="009179B4" w:rsidRPr="001E11CA">
        <w:rPr>
          <w:sz w:val="28"/>
          <w:szCs w:val="28"/>
        </w:rPr>
        <w:t xml:space="preserve"> </w:t>
      </w:r>
      <w:r w:rsidR="009179B4" w:rsidRPr="001E11CA">
        <w:rPr>
          <w:sz w:val="28"/>
          <w:szCs w:val="28"/>
          <w:lang w:val="en-US"/>
        </w:rPr>
        <w:t>F</w:t>
      </w:r>
      <w:r w:rsidR="009179B4" w:rsidRPr="001E11CA">
        <w:rPr>
          <w:sz w:val="28"/>
          <w:szCs w:val="28"/>
        </w:rPr>
        <w:t xml:space="preserve"> – 1.</w:t>
      </w:r>
      <w:r w:rsidR="00252635">
        <w:rPr>
          <w:sz w:val="28"/>
          <w:szCs w:val="28"/>
        </w:rPr>
        <w:t xml:space="preserve"> </w:t>
      </w:r>
      <w:proofErr w:type="gramStart"/>
      <w:r w:rsidR="00252635" w:rsidRPr="00252635">
        <w:rPr>
          <w:color w:val="FF0000"/>
          <w:sz w:val="28"/>
          <w:szCs w:val="28"/>
        </w:rPr>
        <w:t>Характеристики .</w:t>
      </w:r>
      <w:proofErr w:type="gramEnd"/>
      <w:r w:rsidR="00252635" w:rsidRPr="00252635">
        <w:rPr>
          <w:color w:val="FF0000"/>
          <w:sz w:val="28"/>
          <w:szCs w:val="28"/>
        </w:rPr>
        <w:t xml:space="preserve"> Описание  </w:t>
      </w:r>
    </w:p>
    <w:p w:rsidR="009179B4" w:rsidRPr="00252635" w:rsidRDefault="009179B4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</w:p>
    <w:p w:rsidR="00BA439C" w:rsidRPr="00252635" w:rsidRDefault="00CF52D9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>Для фрезерования, сверления и</w:t>
      </w:r>
      <w:r w:rsidR="002B5082" w:rsidRPr="001E11CA">
        <w:rPr>
          <w:sz w:val="28"/>
          <w:szCs w:val="28"/>
        </w:rPr>
        <w:t xml:space="preserve"> раст</w:t>
      </w:r>
      <w:r>
        <w:rPr>
          <w:sz w:val="28"/>
          <w:szCs w:val="28"/>
        </w:rPr>
        <w:t>ачивания на операциях 040, 045 применяются многоцелевые обрабатывающие</w:t>
      </w:r>
      <w:r w:rsidR="002B5082" w:rsidRPr="001E11CA">
        <w:rPr>
          <w:sz w:val="28"/>
          <w:szCs w:val="28"/>
        </w:rPr>
        <w:t xml:space="preserve"> центр</w:t>
      </w:r>
      <w:r>
        <w:rPr>
          <w:sz w:val="28"/>
          <w:szCs w:val="28"/>
        </w:rPr>
        <w:t>а</w:t>
      </w:r>
      <w:r w:rsidR="002B5082" w:rsidRPr="001E11CA">
        <w:rPr>
          <w:sz w:val="28"/>
          <w:szCs w:val="28"/>
        </w:rPr>
        <w:t xml:space="preserve"> </w:t>
      </w:r>
      <w:proofErr w:type="spellStart"/>
      <w:r w:rsidR="002B5082" w:rsidRPr="001E11CA">
        <w:rPr>
          <w:sz w:val="28"/>
          <w:szCs w:val="28"/>
          <w:lang w:val="en-US"/>
        </w:rPr>
        <w:t>Hermle</w:t>
      </w:r>
      <w:proofErr w:type="spellEnd"/>
      <w:r w:rsidR="002B5082" w:rsidRPr="001E11CA">
        <w:rPr>
          <w:sz w:val="28"/>
          <w:szCs w:val="28"/>
        </w:rPr>
        <w:t xml:space="preserve"> </w:t>
      </w:r>
      <w:r w:rsidR="002B5082" w:rsidRPr="001E11CA">
        <w:rPr>
          <w:sz w:val="28"/>
          <w:szCs w:val="28"/>
          <w:lang w:val="en-US"/>
        </w:rPr>
        <w:t>C</w:t>
      </w:r>
      <w:r w:rsidR="002B5082" w:rsidRPr="001E11CA">
        <w:rPr>
          <w:sz w:val="28"/>
          <w:szCs w:val="28"/>
        </w:rPr>
        <w:t>600</w:t>
      </w:r>
      <w:proofErr w:type="gramStart"/>
      <w:r w:rsidR="002B5082" w:rsidRPr="001E11CA">
        <w:rPr>
          <w:sz w:val="28"/>
          <w:szCs w:val="28"/>
          <w:lang w:val="en-US"/>
        </w:rPr>
        <w:t>U</w:t>
      </w:r>
      <w:r w:rsidR="002B5082" w:rsidRPr="001E11CA">
        <w:rPr>
          <w:sz w:val="28"/>
          <w:szCs w:val="28"/>
        </w:rPr>
        <w:t xml:space="preserve"> .</w:t>
      </w:r>
      <w:proofErr w:type="gramEnd"/>
      <w:r w:rsidR="00BA439C">
        <w:rPr>
          <w:sz w:val="28"/>
          <w:szCs w:val="28"/>
        </w:rPr>
        <w:t xml:space="preserve"> </w:t>
      </w:r>
      <w:proofErr w:type="gramStart"/>
      <w:r w:rsidR="00BA439C" w:rsidRPr="00252635">
        <w:rPr>
          <w:color w:val="FF0000"/>
          <w:sz w:val="28"/>
          <w:szCs w:val="28"/>
        </w:rPr>
        <w:t>Характеристики .</w:t>
      </w:r>
      <w:proofErr w:type="gramEnd"/>
      <w:r w:rsidR="00BA439C" w:rsidRPr="00252635">
        <w:rPr>
          <w:color w:val="FF0000"/>
          <w:sz w:val="28"/>
          <w:szCs w:val="28"/>
        </w:rPr>
        <w:t xml:space="preserve"> Описание  </w:t>
      </w:r>
    </w:p>
    <w:p w:rsidR="00BA439C" w:rsidRPr="00252635" w:rsidRDefault="00BA439C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</w:p>
    <w:p w:rsidR="009179B4" w:rsidRPr="001E11CA" w:rsidRDefault="009179B4" w:rsidP="00CC3C3E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C72046" w:rsidRPr="001E11CA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C72046" w:rsidRPr="001E11CA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 (если есть)</w:t>
      </w:r>
    </w:p>
    <w:p w:rsidR="00B7661A" w:rsidRPr="00260C48" w:rsidRDefault="0088160F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E11CA">
        <w:rPr>
          <w:rFonts w:ascii="Times New Roman" w:hAnsi="Times New Roman" w:cs="Times New Roman"/>
          <w:sz w:val="28"/>
          <w:szCs w:val="28"/>
        </w:rPr>
        <w:t>На данном слайде представлена карта</w:t>
      </w:r>
      <w:r w:rsidR="00260C48">
        <w:rPr>
          <w:rFonts w:ascii="Times New Roman" w:hAnsi="Times New Roman" w:cs="Times New Roman"/>
          <w:sz w:val="28"/>
          <w:szCs w:val="28"/>
        </w:rPr>
        <w:t xml:space="preserve"> наладки</w:t>
      </w:r>
      <w:r w:rsidRPr="001E11CA">
        <w:rPr>
          <w:rFonts w:ascii="Times New Roman" w:hAnsi="Times New Roman" w:cs="Times New Roman"/>
          <w:sz w:val="28"/>
          <w:szCs w:val="28"/>
        </w:rPr>
        <w:t xml:space="preserve"> на </w:t>
      </w:r>
      <w:r w:rsidRPr="00260C48">
        <w:rPr>
          <w:rFonts w:ascii="Times New Roman" w:hAnsi="Times New Roman" w:cs="Times New Roman"/>
          <w:color w:val="FF0000"/>
          <w:sz w:val="28"/>
          <w:szCs w:val="28"/>
        </w:rPr>
        <w:t>комбинированную операцию 040</w:t>
      </w:r>
      <w:r w:rsidR="00B7661A" w:rsidRPr="00260C48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88160F" w:rsidRPr="00260C48" w:rsidRDefault="00B7661A" w:rsidP="00CC3C3E">
      <w:pPr>
        <w:pStyle w:val="a3"/>
        <w:numPr>
          <w:ilvl w:val="0"/>
          <w:numId w:val="1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Заготовка устанавливается и закрепляется в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специальное п</w:t>
      </w:r>
      <w:r w:rsidR="0088160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риспособление 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– </w:t>
      </w:r>
      <w:proofErr w:type="gramStart"/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патрон</w:t>
      </w:r>
      <w:r w:rsidR="0088160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для</w:t>
      </w:r>
      <w:proofErr w:type="gramEnd"/>
      <w:r w:rsidR="0088160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крепления инструмента.</w:t>
      </w:r>
    </w:p>
    <w:p w:rsidR="00B7661A" w:rsidRPr="00260C48" w:rsidRDefault="0088160F" w:rsidP="00CC3C3E">
      <w:pPr>
        <w:pStyle w:val="a3"/>
        <w:numPr>
          <w:ilvl w:val="0"/>
          <w:numId w:val="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1. </w:t>
      </w:r>
      <w:r w:rsidR="00B7661A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Концевой фрезой фрезеруем </w:t>
      </w:r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полость с тремя выступами </w:t>
      </w:r>
      <w:proofErr w:type="spellStart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 17 начерно. Р6М5</w:t>
      </w:r>
    </w:p>
    <w:p w:rsidR="0088160F" w:rsidRPr="00260C48" w:rsidRDefault="0088160F" w:rsidP="00CC3C3E">
      <w:pPr>
        <w:pStyle w:val="a3"/>
        <w:numPr>
          <w:ilvl w:val="0"/>
          <w:numId w:val="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2. </w:t>
      </w:r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Далее фрезеруем три выступа </w:t>
      </w:r>
      <w:proofErr w:type="spellStart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 17 начисто выдерживая размеры чертежа. Фреза концевая Р6М5.</w:t>
      </w:r>
    </w:p>
    <w:p w:rsidR="000D52AF" w:rsidRPr="00260C48" w:rsidRDefault="0088160F" w:rsidP="00CC3C3E">
      <w:pPr>
        <w:pStyle w:val="a3"/>
        <w:numPr>
          <w:ilvl w:val="0"/>
          <w:numId w:val="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3. </w:t>
      </w:r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Затем фрезеруем три паза </w:t>
      </w:r>
      <w:proofErr w:type="spellStart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. 16, </w:t>
      </w:r>
      <w:proofErr w:type="spellStart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выд</w:t>
      </w:r>
      <w:proofErr w:type="spellEnd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 размеры чертежа. Фреза концевая Р6М5.</w:t>
      </w:r>
    </w:p>
    <w:p w:rsidR="0088160F" w:rsidRPr="00260C48" w:rsidRDefault="0088160F" w:rsidP="00CC3C3E">
      <w:pPr>
        <w:pStyle w:val="a3"/>
        <w:numPr>
          <w:ilvl w:val="0"/>
          <w:numId w:val="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4. </w:t>
      </w:r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После этого центруем три отв. </w:t>
      </w:r>
      <w:proofErr w:type="spellStart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="000D52AF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. 18 </w:t>
      </w:r>
      <w:r w:rsidR="00F15433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под резьбу М3. Сверло центровочное Ø1,6. Р6М5.</w:t>
      </w:r>
    </w:p>
    <w:p w:rsidR="00F15433" w:rsidRPr="00260C48" w:rsidRDefault="0088160F" w:rsidP="00CC3C3E">
      <w:pPr>
        <w:pStyle w:val="a3"/>
        <w:numPr>
          <w:ilvl w:val="0"/>
          <w:numId w:val="8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5. </w:t>
      </w:r>
      <w:r w:rsidR="00F15433"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Затем сверлим три сквозных отверстия </w:t>
      </w:r>
      <w:proofErr w:type="spellStart"/>
      <w:r w:rsidR="00F15433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="00F15433"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 18 под резьбу М3. Сверло спиральное с цилиндрическим хвостовиком Ø2,4. Р6М5.</w:t>
      </w:r>
    </w:p>
    <w:p w:rsidR="00260C48" w:rsidRPr="001E11CA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1CA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E11CA">
        <w:rPr>
          <w:rFonts w:ascii="Times New Roman" w:hAnsi="Times New Roman" w:cs="Times New Roman"/>
          <w:b/>
          <w:sz w:val="28"/>
          <w:szCs w:val="28"/>
        </w:rPr>
        <w:t>.</w:t>
      </w:r>
    </w:p>
    <w:p w:rsidR="00260C48" w:rsidRPr="00260C48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0C48">
        <w:rPr>
          <w:rFonts w:ascii="Times New Roman" w:hAnsi="Times New Roman" w:cs="Times New Roman"/>
          <w:color w:val="FF0000"/>
          <w:sz w:val="28"/>
          <w:szCs w:val="28"/>
        </w:rPr>
        <w:t>На данном слайде представлена расчетно-технологическая карта на токарную операцию 025.</w:t>
      </w:r>
    </w:p>
    <w:p w:rsidR="00260C48" w:rsidRPr="00260C48" w:rsidRDefault="00260C48" w:rsidP="00CC3C3E">
      <w:pPr>
        <w:pStyle w:val="a3"/>
        <w:numPr>
          <w:ilvl w:val="0"/>
          <w:numId w:val="7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Заготовка устанавливается и закрепляется в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трехкулачковом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п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атроне с гидроприводом за наружный ø120 мм с упором в левый торец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. </w:t>
      </w:r>
    </w:p>
    <w:p w:rsidR="00260C48" w:rsidRPr="00260C48" w:rsidRDefault="00260C48" w:rsidP="00CC3C3E">
      <w:pPr>
        <w:pStyle w:val="a3"/>
        <w:numPr>
          <w:ilvl w:val="0"/>
          <w:numId w:val="7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1. Проходным </w:t>
      </w:r>
      <w:proofErr w:type="gram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упорным 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резецом</w:t>
      </w:r>
      <w:proofErr w:type="spellEnd"/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протачиваем по контуру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. 1,25,5,11 начисто, </w:t>
      </w:r>
      <w:proofErr w:type="spellStart"/>
      <w:proofErr w:type="gram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выд.разм</w:t>
      </w:r>
      <w:proofErr w:type="spellEnd"/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чертежа. 74,3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vertAlign w:val="subscript"/>
        </w:rPr>
        <w:t>-0,</w:t>
      </w:r>
      <w:proofErr w:type="gram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vertAlign w:val="subscript"/>
        </w:rPr>
        <w:t>3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,Ø</w:t>
      </w:r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100,115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vertAlign w:val="subscript"/>
        </w:rPr>
        <w:t>-0,087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  <w:vertAlign w:val="subscript"/>
        </w:rPr>
        <w:t xml:space="preserve">. 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Т15К6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;</w:t>
      </w:r>
    </w:p>
    <w:p w:rsidR="00260C48" w:rsidRPr="00260C48" w:rsidRDefault="00260C48" w:rsidP="00CC3C3E">
      <w:pPr>
        <w:pStyle w:val="a3"/>
        <w:numPr>
          <w:ilvl w:val="0"/>
          <w:numId w:val="7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2.</w:t>
      </w:r>
      <w:proofErr w:type="gram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Затем  тонко</w:t>
      </w:r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точим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. 5,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выд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. зад.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разм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. Ø100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vertAlign w:val="superscript"/>
        </w:rPr>
        <w:t xml:space="preserve">-0,072 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vertAlign w:val="subscript"/>
        </w:rPr>
        <w:t>-0,107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 Р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езец так же проходной </w:t>
      </w:r>
      <w:proofErr w:type="gram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упорный  Т</w:t>
      </w:r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15К6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260C48" w:rsidRPr="00260C48" w:rsidRDefault="00260C48" w:rsidP="00CC3C3E">
      <w:pPr>
        <w:pStyle w:val="a3"/>
        <w:numPr>
          <w:ilvl w:val="0"/>
          <w:numId w:val="7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3. После чего точим </w:t>
      </w:r>
      <w:proofErr w:type="gram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канавку  пов</w:t>
      </w:r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.9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 Р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езец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канавочный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специальный 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en-US"/>
        </w:rPr>
        <w:t>h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=3 Т15К6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260C48" w:rsidRPr="00260C48" w:rsidRDefault="00260C48" w:rsidP="00CC3C3E">
      <w:pPr>
        <w:pStyle w:val="a3"/>
        <w:numPr>
          <w:ilvl w:val="0"/>
          <w:numId w:val="7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lastRenderedPageBreak/>
        <w:t xml:space="preserve">4. Затем растачиваем отв.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пов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. 7сначало начерно, затем начисто </w:t>
      </w:r>
      <w:proofErr w:type="spell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выд</w:t>
      </w:r>
      <w:proofErr w:type="spell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. </w:t>
      </w:r>
      <w:proofErr w:type="spellStart"/>
      <w:proofErr w:type="gramStart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разм.чертежа</w:t>
      </w:r>
      <w:proofErr w:type="spellEnd"/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. Ø83,47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vertAlign w:val="superscript"/>
        </w:rPr>
        <w:t>+0,35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, 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Ø84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  <w:vertAlign w:val="superscript"/>
        </w:rPr>
        <w:t>+0,35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. </w:t>
      </w:r>
      <w:proofErr w:type="gramStart"/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Р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езцы  расточные</w:t>
      </w:r>
      <w:proofErr w:type="gramEnd"/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 для глухих отверстий  Т7К12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Т15К6</w:t>
      </w:r>
      <w:r w:rsidRPr="00260C48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Pr="00260C48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260C48" w:rsidRPr="00260C48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0C48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260C4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(Приспособление)</w:t>
      </w:r>
    </w:p>
    <w:p w:rsidR="00260C48" w:rsidRPr="00260C48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C48">
        <w:rPr>
          <w:rFonts w:ascii="Times New Roman" w:hAnsi="Times New Roman" w:cs="Times New Roman"/>
          <w:sz w:val="28"/>
          <w:szCs w:val="28"/>
        </w:rPr>
        <w:t xml:space="preserve">Для операции </w:t>
      </w:r>
      <w:r w:rsidRPr="00260C48">
        <w:rPr>
          <w:rFonts w:ascii="Times New Roman" w:hAnsi="Times New Roman" w:cs="Times New Roman"/>
          <w:color w:val="FF0000"/>
          <w:sz w:val="28"/>
          <w:szCs w:val="28"/>
        </w:rPr>
        <w:t>045</w:t>
      </w:r>
      <w:r w:rsidRPr="00260C48">
        <w:rPr>
          <w:rFonts w:ascii="Times New Roman" w:hAnsi="Times New Roman" w:cs="Times New Roman"/>
          <w:sz w:val="28"/>
          <w:szCs w:val="28"/>
        </w:rPr>
        <w:t xml:space="preserve">, было спроектировано специальное приспособление с </w:t>
      </w:r>
      <w:proofErr w:type="spellStart"/>
      <w:r w:rsidRPr="00260C48">
        <w:rPr>
          <w:rFonts w:ascii="Times New Roman" w:hAnsi="Times New Roman" w:cs="Times New Roman"/>
          <w:sz w:val="28"/>
          <w:szCs w:val="28"/>
        </w:rPr>
        <w:t>пневмоприводом</w:t>
      </w:r>
      <w:proofErr w:type="spellEnd"/>
      <w:r w:rsidRPr="00260C48">
        <w:rPr>
          <w:rFonts w:ascii="Times New Roman" w:hAnsi="Times New Roman" w:cs="Times New Roman"/>
          <w:sz w:val="28"/>
          <w:szCs w:val="28"/>
        </w:rPr>
        <w:t>.</w:t>
      </w:r>
    </w:p>
    <w:p w:rsidR="00260C48" w:rsidRPr="00260C48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0C48">
        <w:rPr>
          <w:rFonts w:ascii="Times New Roman" w:hAnsi="Times New Roman" w:cs="Times New Roman"/>
          <w:color w:val="FF0000"/>
          <w:sz w:val="28"/>
          <w:szCs w:val="28"/>
        </w:rPr>
        <w:t xml:space="preserve">Принцип работы: Обрабатываемая заготовка устанавливается по пальцу 1, смонтированному в корпусе 2 приспособления. Шток 4 </w:t>
      </w:r>
      <w:proofErr w:type="spellStart"/>
      <w:r w:rsidRPr="00260C48">
        <w:rPr>
          <w:rFonts w:ascii="Times New Roman" w:hAnsi="Times New Roman" w:cs="Times New Roman"/>
          <w:color w:val="FF0000"/>
          <w:sz w:val="28"/>
          <w:szCs w:val="28"/>
        </w:rPr>
        <w:t>пневмоцилидра</w:t>
      </w:r>
      <w:proofErr w:type="spellEnd"/>
      <w:r w:rsidRPr="00260C48">
        <w:rPr>
          <w:rFonts w:ascii="Times New Roman" w:hAnsi="Times New Roman" w:cs="Times New Roman"/>
          <w:color w:val="FF0000"/>
          <w:sz w:val="28"/>
          <w:szCs w:val="28"/>
        </w:rPr>
        <w:t xml:space="preserve"> 3 посредством шарнира 5 соединён с осью 6; на оси 6 установлены две качающихся серьги 7, противоположные концы которых шарнирно соединены с двумя плунжерами 8. В торцах плунжеров завёрнуты регулируемые винты 9, имеющие головки, упирающиеся в сферы двух качающихся прихватов 10. </w:t>
      </w:r>
      <w:proofErr w:type="gramStart"/>
      <w:r w:rsidRPr="00260C48">
        <w:rPr>
          <w:rFonts w:ascii="Times New Roman" w:hAnsi="Times New Roman" w:cs="Times New Roman"/>
          <w:color w:val="FF0000"/>
          <w:sz w:val="28"/>
          <w:szCs w:val="28"/>
        </w:rPr>
        <w:t>При движение</w:t>
      </w:r>
      <w:proofErr w:type="gramEnd"/>
      <w:r w:rsidRPr="00260C48">
        <w:rPr>
          <w:rFonts w:ascii="Times New Roman" w:hAnsi="Times New Roman" w:cs="Times New Roman"/>
          <w:color w:val="FF0000"/>
          <w:sz w:val="28"/>
          <w:szCs w:val="28"/>
        </w:rPr>
        <w:t xml:space="preserve"> штока </w:t>
      </w:r>
      <w:proofErr w:type="spellStart"/>
      <w:r w:rsidRPr="00260C48">
        <w:rPr>
          <w:rFonts w:ascii="Times New Roman" w:hAnsi="Times New Roman" w:cs="Times New Roman"/>
          <w:color w:val="FF0000"/>
          <w:sz w:val="28"/>
          <w:szCs w:val="28"/>
        </w:rPr>
        <w:t>пневмоцилиндра</w:t>
      </w:r>
      <w:proofErr w:type="spellEnd"/>
      <w:r w:rsidRPr="00260C48">
        <w:rPr>
          <w:rFonts w:ascii="Times New Roman" w:hAnsi="Times New Roman" w:cs="Times New Roman"/>
          <w:color w:val="FF0000"/>
          <w:sz w:val="28"/>
          <w:szCs w:val="28"/>
        </w:rPr>
        <w:t xml:space="preserve"> вниз прихваты 10 зажимают деталь, а при обратном ходе штока освобождают её.</w:t>
      </w:r>
    </w:p>
    <w:p w:rsidR="00260C48" w:rsidRPr="00260C48" w:rsidRDefault="00260C48" w:rsidP="00CC3C3E">
      <w:pPr>
        <w:pStyle w:val="a3"/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C48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260C48">
        <w:rPr>
          <w:rFonts w:ascii="Times New Roman" w:hAnsi="Times New Roman" w:cs="Times New Roman"/>
          <w:sz w:val="28"/>
          <w:szCs w:val="28"/>
        </w:rPr>
        <w:t>.</w:t>
      </w:r>
      <w:r w:rsidR="00CC3C3E">
        <w:rPr>
          <w:rFonts w:ascii="Times New Roman" w:hAnsi="Times New Roman" w:cs="Times New Roman"/>
          <w:sz w:val="28"/>
          <w:szCs w:val="28"/>
        </w:rPr>
        <w:t xml:space="preserve"> (калибр)</w:t>
      </w:r>
    </w:p>
    <w:p w:rsidR="00260C48" w:rsidRPr="00CC3C3E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C3C3E">
        <w:rPr>
          <w:rFonts w:ascii="Times New Roman" w:hAnsi="Times New Roman" w:cs="Times New Roman"/>
          <w:color w:val="FF0000"/>
          <w:sz w:val="28"/>
          <w:szCs w:val="28"/>
        </w:rPr>
        <w:t>Для контроля расположения 6 отверстий Ø4,8 мм под резьбу М6 – 6</w:t>
      </w:r>
      <w:r w:rsidRPr="00CC3C3E">
        <w:rPr>
          <w:rFonts w:ascii="Times New Roman" w:hAnsi="Times New Roman" w:cs="Times New Roman"/>
          <w:color w:val="FF0000"/>
          <w:sz w:val="28"/>
          <w:szCs w:val="28"/>
          <w:lang w:val="en-US"/>
        </w:rPr>
        <w:t>H</w:t>
      </w:r>
      <w:r w:rsidRPr="00CC3C3E">
        <w:rPr>
          <w:rFonts w:ascii="Times New Roman" w:hAnsi="Times New Roman" w:cs="Times New Roman"/>
          <w:color w:val="FF0000"/>
          <w:sz w:val="28"/>
          <w:szCs w:val="28"/>
        </w:rPr>
        <w:t xml:space="preserve"> расположенных на Ø120 мм на операции 045 был разработан специальный измерительный инструмент. </w:t>
      </w:r>
    </w:p>
    <w:p w:rsidR="00260C48" w:rsidRPr="00260C48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46AB1" w:rsidRDefault="001E11CA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1CA">
        <w:rPr>
          <w:rFonts w:ascii="Times New Roman" w:hAnsi="Times New Roman" w:cs="Times New Roman"/>
          <w:b/>
          <w:sz w:val="28"/>
          <w:szCs w:val="28"/>
        </w:rPr>
        <w:t>С</w:t>
      </w:r>
      <w:r w:rsidR="00260C48">
        <w:rPr>
          <w:rFonts w:ascii="Times New Roman" w:hAnsi="Times New Roman" w:cs="Times New Roman"/>
          <w:b/>
          <w:sz w:val="28"/>
          <w:szCs w:val="28"/>
        </w:rPr>
        <w:t>лайд 10</w:t>
      </w:r>
      <w:r w:rsidRPr="001E11CA">
        <w:rPr>
          <w:rFonts w:ascii="Times New Roman" w:hAnsi="Times New Roman" w:cs="Times New Roman"/>
          <w:b/>
          <w:sz w:val="28"/>
          <w:szCs w:val="28"/>
        </w:rPr>
        <w:t>.</w:t>
      </w:r>
      <w:r w:rsidR="00CC3C3E">
        <w:rPr>
          <w:rFonts w:ascii="Times New Roman" w:hAnsi="Times New Roman" w:cs="Times New Roman"/>
          <w:b/>
          <w:sz w:val="28"/>
          <w:szCs w:val="28"/>
        </w:rPr>
        <w:t xml:space="preserve"> (что-нибудь про экономику)</w:t>
      </w:r>
    </w:p>
    <w:p w:rsidR="001E11CA" w:rsidRPr="00646AB1" w:rsidRDefault="001E11CA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1CA">
        <w:rPr>
          <w:rFonts w:ascii="Times New Roman" w:hAnsi="Times New Roman" w:cs="Times New Roman"/>
          <w:sz w:val="28"/>
          <w:szCs w:val="28"/>
        </w:rPr>
        <w:t xml:space="preserve"> Целесообразность принятых решений подтверждают экономические расчеты!</w:t>
      </w:r>
    </w:p>
    <w:p w:rsidR="00646AB1" w:rsidRPr="001E11CA" w:rsidRDefault="00260C48" w:rsidP="00CC3C3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11</w:t>
      </w:r>
      <w:r w:rsidR="00646AB1" w:rsidRPr="001E11CA">
        <w:rPr>
          <w:rFonts w:ascii="Times New Roman" w:hAnsi="Times New Roman" w:cs="Times New Roman"/>
          <w:b/>
          <w:sz w:val="28"/>
          <w:szCs w:val="28"/>
        </w:rPr>
        <w:t>.</w:t>
      </w:r>
    </w:p>
    <w:p w:rsidR="002B5082" w:rsidRPr="001E11CA" w:rsidRDefault="001E11CA" w:rsidP="00CC3C3E">
      <w:pPr>
        <w:spacing w:after="0" w:line="360" w:lineRule="auto"/>
        <w:ind w:firstLine="709"/>
        <w:jc w:val="both"/>
        <w:rPr>
          <w:sz w:val="28"/>
          <w:szCs w:val="28"/>
        </w:rPr>
      </w:pPr>
      <w:r w:rsidRPr="001E11CA">
        <w:rPr>
          <w:rFonts w:ascii="Times New Roman" w:hAnsi="Times New Roman" w:cs="Times New Roman"/>
          <w:sz w:val="28"/>
          <w:szCs w:val="28"/>
        </w:rPr>
        <w:t>Спасибо за внимание! Доклад окончен!</w:t>
      </w:r>
    </w:p>
    <w:sectPr w:rsidR="002B5082" w:rsidRPr="001E11CA" w:rsidSect="008415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C0BD5"/>
    <w:multiLevelType w:val="hybridMultilevel"/>
    <w:tmpl w:val="ED0C6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A06E9"/>
    <w:multiLevelType w:val="hybridMultilevel"/>
    <w:tmpl w:val="60FAD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14C45"/>
    <w:multiLevelType w:val="hybridMultilevel"/>
    <w:tmpl w:val="960A8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B49DA"/>
    <w:multiLevelType w:val="hybridMultilevel"/>
    <w:tmpl w:val="D8DE72E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4C7E4480"/>
    <w:multiLevelType w:val="hybridMultilevel"/>
    <w:tmpl w:val="4364B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9369A2"/>
    <w:multiLevelType w:val="hybridMultilevel"/>
    <w:tmpl w:val="5066DA8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5C2A7211"/>
    <w:multiLevelType w:val="hybridMultilevel"/>
    <w:tmpl w:val="74EE2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20B75"/>
    <w:multiLevelType w:val="hybridMultilevel"/>
    <w:tmpl w:val="5882C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1E0991"/>
    <w:multiLevelType w:val="hybridMultilevel"/>
    <w:tmpl w:val="8EDE5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162A58"/>
    <w:multiLevelType w:val="hybridMultilevel"/>
    <w:tmpl w:val="5DF4D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51E99"/>
    <w:multiLevelType w:val="hybridMultilevel"/>
    <w:tmpl w:val="F65E3B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"/>
  </w:num>
  <w:num w:numId="5">
    <w:abstractNumId w:val="7"/>
  </w:num>
  <w:num w:numId="6">
    <w:abstractNumId w:val="2"/>
  </w:num>
  <w:num w:numId="7">
    <w:abstractNumId w:val="8"/>
  </w:num>
  <w:num w:numId="8">
    <w:abstractNumId w:val="6"/>
  </w:num>
  <w:num w:numId="9">
    <w:abstractNumId w:val="5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6D82"/>
    <w:rsid w:val="00086CEA"/>
    <w:rsid w:val="000D52AF"/>
    <w:rsid w:val="001B62A2"/>
    <w:rsid w:val="001E11CA"/>
    <w:rsid w:val="00252635"/>
    <w:rsid w:val="00260C48"/>
    <w:rsid w:val="0028198B"/>
    <w:rsid w:val="002B5082"/>
    <w:rsid w:val="00351A52"/>
    <w:rsid w:val="0049023E"/>
    <w:rsid w:val="004C3702"/>
    <w:rsid w:val="0057337C"/>
    <w:rsid w:val="00575DEC"/>
    <w:rsid w:val="005A6D82"/>
    <w:rsid w:val="00646AB1"/>
    <w:rsid w:val="006B1DBF"/>
    <w:rsid w:val="00701EC8"/>
    <w:rsid w:val="0079033E"/>
    <w:rsid w:val="007F1D73"/>
    <w:rsid w:val="008415F3"/>
    <w:rsid w:val="00871DF2"/>
    <w:rsid w:val="0088160F"/>
    <w:rsid w:val="008C1FFA"/>
    <w:rsid w:val="008F0E36"/>
    <w:rsid w:val="009179B4"/>
    <w:rsid w:val="00963F7B"/>
    <w:rsid w:val="00980D86"/>
    <w:rsid w:val="00B56BCD"/>
    <w:rsid w:val="00B7661A"/>
    <w:rsid w:val="00BA439C"/>
    <w:rsid w:val="00BF05F2"/>
    <w:rsid w:val="00C72046"/>
    <w:rsid w:val="00CC3C3E"/>
    <w:rsid w:val="00CF52D9"/>
    <w:rsid w:val="00CF6B5C"/>
    <w:rsid w:val="00DC68ED"/>
    <w:rsid w:val="00E31032"/>
    <w:rsid w:val="00E404E5"/>
    <w:rsid w:val="00F15433"/>
    <w:rsid w:val="00FA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7DDD6"/>
  <w15:docId w15:val="{6000F6EA-6EDA-4000-9F5E-DA657C05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BC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C3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ale841838472011@yandex.ru</dc:creator>
  <cp:keywords/>
  <dc:description/>
  <cp:lastModifiedBy>Студент</cp:lastModifiedBy>
  <cp:revision>12</cp:revision>
  <dcterms:created xsi:type="dcterms:W3CDTF">2016-05-22T14:13:00Z</dcterms:created>
  <dcterms:modified xsi:type="dcterms:W3CDTF">2020-06-09T16:15:00Z</dcterms:modified>
</cp:coreProperties>
</file>